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B55" w:rsidRPr="004A41B0" w:rsidRDefault="00E91B55" w:rsidP="001D1908">
      <w:pPr>
        <w:spacing w:after="200" w:line="360" w:lineRule="auto"/>
        <w:jc w:val="center"/>
        <w:rPr>
          <w:b/>
          <w:bCs/>
          <w:sz w:val="36"/>
          <w:szCs w:val="36"/>
        </w:rPr>
      </w:pPr>
      <w:r>
        <w:rPr>
          <w:b/>
          <w:bCs/>
          <w:sz w:val="36"/>
          <w:szCs w:val="36"/>
        </w:rPr>
        <w:t xml:space="preserve"> </w:t>
      </w:r>
    </w:p>
    <w:p w:rsidR="00E91B55" w:rsidRPr="004A41B0" w:rsidRDefault="00E91B55" w:rsidP="001D1908">
      <w:pPr>
        <w:spacing w:after="200" w:line="360" w:lineRule="auto"/>
        <w:jc w:val="center"/>
        <w:rPr>
          <w:b/>
          <w:bCs/>
          <w:sz w:val="36"/>
          <w:szCs w:val="36"/>
        </w:rPr>
      </w:pPr>
    </w:p>
    <w:p w:rsidR="00E91B55" w:rsidRPr="004A41B0" w:rsidRDefault="00E91B55" w:rsidP="001D1908">
      <w:pPr>
        <w:spacing w:after="200" w:line="360" w:lineRule="auto"/>
        <w:jc w:val="center"/>
        <w:rPr>
          <w:b/>
          <w:bCs/>
          <w:sz w:val="36"/>
          <w:szCs w:val="36"/>
        </w:rPr>
      </w:pPr>
    </w:p>
    <w:p w:rsidR="00E91B55" w:rsidRPr="004A41B0" w:rsidRDefault="00E91B55" w:rsidP="001D1908">
      <w:pPr>
        <w:spacing w:after="200" w:line="360" w:lineRule="auto"/>
        <w:jc w:val="center"/>
        <w:rPr>
          <w:b/>
          <w:bCs/>
          <w:sz w:val="36"/>
          <w:szCs w:val="36"/>
        </w:rPr>
      </w:pPr>
    </w:p>
    <w:p w:rsidR="00E91B55" w:rsidRPr="004A41B0" w:rsidRDefault="00E91B55" w:rsidP="001D1908">
      <w:pPr>
        <w:spacing w:after="200" w:line="360" w:lineRule="auto"/>
        <w:jc w:val="center"/>
        <w:rPr>
          <w:b/>
          <w:bCs/>
          <w:sz w:val="36"/>
          <w:szCs w:val="36"/>
        </w:rPr>
      </w:pPr>
    </w:p>
    <w:p w:rsidR="00E91B55" w:rsidRPr="004A41B0" w:rsidRDefault="00E91B55" w:rsidP="001D1908">
      <w:pPr>
        <w:spacing w:after="200" w:line="360" w:lineRule="auto"/>
        <w:jc w:val="center"/>
        <w:rPr>
          <w:b/>
          <w:bCs/>
          <w:spacing w:val="-3"/>
          <w:sz w:val="22"/>
          <w:szCs w:val="22"/>
        </w:rPr>
      </w:pPr>
      <w:r w:rsidRPr="004A41B0">
        <w:rPr>
          <w:b/>
          <w:bCs/>
          <w:sz w:val="36"/>
          <w:szCs w:val="36"/>
        </w:rPr>
        <w:t xml:space="preserve">  PROFILE ON THE PRODUCTION SOLAR WATER PUMP &amp; HEATER</w:t>
      </w:r>
    </w:p>
    <w:p w:rsidR="00E91B55" w:rsidRPr="004A41B0" w:rsidRDefault="00E91B55" w:rsidP="001D1908">
      <w:pPr>
        <w:tabs>
          <w:tab w:val="left" w:pos="-720"/>
          <w:tab w:val="left" w:pos="0"/>
          <w:tab w:val="left" w:pos="720"/>
        </w:tabs>
        <w:suppressAutoHyphens/>
        <w:spacing w:after="200" w:line="360" w:lineRule="auto"/>
        <w:ind w:left="540" w:hanging="540"/>
        <w:jc w:val="both"/>
        <w:rPr>
          <w:b/>
          <w:bCs/>
          <w:spacing w:val="-3"/>
          <w:sz w:val="22"/>
          <w:szCs w:val="22"/>
        </w:rPr>
      </w:pPr>
    </w:p>
    <w:p w:rsidR="00E91B55" w:rsidRPr="004A41B0" w:rsidRDefault="00E91B55" w:rsidP="001D1908">
      <w:pPr>
        <w:tabs>
          <w:tab w:val="left" w:pos="-720"/>
          <w:tab w:val="left" w:pos="0"/>
          <w:tab w:val="left" w:pos="720"/>
        </w:tabs>
        <w:suppressAutoHyphens/>
        <w:spacing w:after="200" w:line="360" w:lineRule="auto"/>
        <w:ind w:left="540" w:hanging="540"/>
        <w:jc w:val="both"/>
        <w:rPr>
          <w:b/>
          <w:bCs/>
          <w:spacing w:val="-3"/>
          <w:sz w:val="22"/>
          <w:szCs w:val="22"/>
        </w:rPr>
        <w:sectPr w:rsidR="00E91B55" w:rsidRPr="004A41B0" w:rsidSect="00E66728">
          <w:headerReference w:type="default" r:id="rId7"/>
          <w:footerReference w:type="default" r:id="rId8"/>
          <w:pgSz w:w="12240" w:h="15840"/>
          <w:pgMar w:top="1440" w:right="1440" w:bottom="1440" w:left="1440" w:header="720" w:footer="720" w:gutter="0"/>
          <w:paperSrc w:first="52380" w:other="52380"/>
          <w:pgNumType w:fmt="lowerRoman" w:start="1"/>
          <w:cols w:space="720"/>
          <w:titlePg/>
          <w:docGrid w:linePitch="360"/>
        </w:sectPr>
      </w:pPr>
    </w:p>
    <w:p w:rsidR="00E91B55" w:rsidRPr="004A41B0" w:rsidRDefault="00E91B55" w:rsidP="001D1908">
      <w:pPr>
        <w:tabs>
          <w:tab w:val="left" w:pos="-720"/>
          <w:tab w:val="left" w:pos="0"/>
          <w:tab w:val="left" w:pos="720"/>
        </w:tabs>
        <w:suppressAutoHyphens/>
        <w:spacing w:after="200" w:line="360" w:lineRule="auto"/>
        <w:ind w:left="540" w:hanging="540"/>
        <w:jc w:val="both"/>
        <w:rPr>
          <w:b/>
          <w:bCs/>
          <w:spacing w:val="-3"/>
          <w:sz w:val="22"/>
          <w:szCs w:val="22"/>
        </w:rPr>
      </w:pPr>
    </w:p>
    <w:p w:rsidR="00E91B55" w:rsidRPr="004A41B0" w:rsidRDefault="00E91B55" w:rsidP="001D1908">
      <w:pPr>
        <w:tabs>
          <w:tab w:val="left" w:pos="-720"/>
          <w:tab w:val="left" w:pos="0"/>
          <w:tab w:val="left" w:pos="720"/>
        </w:tabs>
        <w:suppressAutoHyphens/>
        <w:spacing w:after="200" w:line="360" w:lineRule="auto"/>
        <w:ind w:left="540" w:hanging="540"/>
        <w:jc w:val="both"/>
        <w:rPr>
          <w:b/>
          <w:bCs/>
          <w:spacing w:val="-3"/>
          <w:sz w:val="22"/>
          <w:szCs w:val="22"/>
        </w:rPr>
      </w:pPr>
    </w:p>
    <w:p w:rsidR="00E91B55" w:rsidRPr="004A41B0" w:rsidRDefault="00E91B55" w:rsidP="001D1908">
      <w:pPr>
        <w:tabs>
          <w:tab w:val="left" w:pos="-720"/>
          <w:tab w:val="left" w:pos="0"/>
          <w:tab w:val="left" w:pos="720"/>
        </w:tabs>
        <w:suppressAutoHyphens/>
        <w:spacing w:after="200" w:line="360" w:lineRule="auto"/>
        <w:ind w:left="540" w:hanging="540"/>
        <w:jc w:val="both"/>
        <w:rPr>
          <w:b/>
          <w:bCs/>
          <w:spacing w:val="-3"/>
          <w:sz w:val="22"/>
          <w:szCs w:val="22"/>
        </w:rPr>
      </w:pPr>
    </w:p>
    <w:p w:rsidR="00E91B55" w:rsidRPr="004A41B0" w:rsidRDefault="00E91B55" w:rsidP="001D1908">
      <w:pPr>
        <w:tabs>
          <w:tab w:val="left" w:pos="-720"/>
          <w:tab w:val="left" w:pos="0"/>
          <w:tab w:val="left" w:pos="720"/>
        </w:tabs>
        <w:suppressAutoHyphens/>
        <w:spacing w:after="200" w:line="360" w:lineRule="auto"/>
        <w:ind w:left="540" w:hanging="540"/>
        <w:jc w:val="both"/>
        <w:rPr>
          <w:b/>
          <w:bCs/>
          <w:spacing w:val="-3"/>
          <w:sz w:val="22"/>
          <w:szCs w:val="22"/>
        </w:rPr>
      </w:pPr>
    </w:p>
    <w:p w:rsidR="00E91B55" w:rsidRPr="004A41B0" w:rsidRDefault="00E91B55" w:rsidP="001D1908">
      <w:pPr>
        <w:tabs>
          <w:tab w:val="left" w:pos="-720"/>
          <w:tab w:val="left" w:pos="0"/>
          <w:tab w:val="left" w:pos="720"/>
        </w:tabs>
        <w:suppressAutoHyphens/>
        <w:spacing w:after="200" w:line="360" w:lineRule="auto"/>
        <w:ind w:left="540" w:hanging="540"/>
        <w:jc w:val="both"/>
        <w:rPr>
          <w:b/>
          <w:bCs/>
          <w:spacing w:val="-3"/>
          <w:sz w:val="22"/>
          <w:szCs w:val="22"/>
        </w:rPr>
      </w:pPr>
    </w:p>
    <w:p w:rsidR="00E91B55" w:rsidRPr="004A41B0" w:rsidRDefault="00E91B55" w:rsidP="001D1908">
      <w:pPr>
        <w:tabs>
          <w:tab w:val="left" w:pos="-720"/>
          <w:tab w:val="left" w:pos="0"/>
          <w:tab w:val="left" w:pos="720"/>
        </w:tabs>
        <w:suppressAutoHyphens/>
        <w:spacing w:after="200" w:line="360" w:lineRule="auto"/>
        <w:ind w:left="540" w:hanging="540"/>
        <w:jc w:val="both"/>
        <w:rPr>
          <w:b/>
          <w:bCs/>
          <w:spacing w:val="-3"/>
          <w:sz w:val="22"/>
          <w:szCs w:val="22"/>
        </w:rPr>
      </w:pPr>
    </w:p>
    <w:p w:rsidR="00E91B55" w:rsidRPr="004A41B0" w:rsidRDefault="00E91B55" w:rsidP="001D1908">
      <w:pPr>
        <w:spacing w:line="360" w:lineRule="auto"/>
        <w:jc w:val="center"/>
        <w:rPr>
          <w:b/>
          <w:bCs/>
          <w:caps/>
          <w:color w:val="000000"/>
          <w:u w:val="single" w:color="333300"/>
        </w:rPr>
      </w:pPr>
    </w:p>
    <w:p w:rsidR="00E91B55" w:rsidRPr="004A41B0" w:rsidRDefault="00E91B55" w:rsidP="001D1908">
      <w:pPr>
        <w:spacing w:line="360" w:lineRule="auto"/>
        <w:jc w:val="center"/>
        <w:rPr>
          <w:b/>
          <w:bCs/>
          <w:caps/>
          <w:color w:val="000000"/>
          <w:u w:val="single" w:color="333300"/>
        </w:rPr>
      </w:pPr>
    </w:p>
    <w:p w:rsidR="00E91B55" w:rsidRPr="004A41B0" w:rsidRDefault="00E91B55" w:rsidP="001D1908">
      <w:pPr>
        <w:spacing w:line="360" w:lineRule="auto"/>
        <w:jc w:val="center"/>
        <w:rPr>
          <w:b/>
          <w:bCs/>
          <w:caps/>
          <w:color w:val="000000"/>
          <w:u w:val="single" w:color="333300"/>
        </w:rPr>
      </w:pPr>
    </w:p>
    <w:p w:rsidR="00E91B55" w:rsidRPr="004A41B0" w:rsidRDefault="00E91B55" w:rsidP="001D1908">
      <w:pPr>
        <w:spacing w:line="360" w:lineRule="auto"/>
        <w:jc w:val="center"/>
        <w:rPr>
          <w:b/>
          <w:bCs/>
          <w:caps/>
          <w:color w:val="000000"/>
          <w:u w:val="single" w:color="333300"/>
        </w:rPr>
      </w:pPr>
    </w:p>
    <w:p w:rsidR="00E91B55" w:rsidRPr="004A41B0" w:rsidRDefault="00E91B55" w:rsidP="001D1908">
      <w:pPr>
        <w:spacing w:line="360" w:lineRule="auto"/>
        <w:jc w:val="center"/>
        <w:rPr>
          <w:b/>
          <w:bCs/>
          <w:caps/>
          <w:color w:val="000000"/>
          <w:u w:val="single" w:color="333300"/>
        </w:rPr>
      </w:pPr>
    </w:p>
    <w:p w:rsidR="00E91B55" w:rsidRPr="004A41B0" w:rsidRDefault="00E91B55" w:rsidP="001D1908">
      <w:pPr>
        <w:spacing w:line="360" w:lineRule="auto"/>
        <w:jc w:val="center"/>
        <w:rPr>
          <w:b/>
          <w:bCs/>
          <w:caps/>
          <w:color w:val="000000"/>
          <w:u w:val="single" w:color="333300"/>
        </w:rPr>
      </w:pPr>
    </w:p>
    <w:p w:rsidR="00E91B55" w:rsidRPr="004A41B0" w:rsidRDefault="00E91B55" w:rsidP="001D1908">
      <w:pPr>
        <w:spacing w:line="360" w:lineRule="auto"/>
        <w:jc w:val="center"/>
        <w:rPr>
          <w:b/>
          <w:bCs/>
          <w:caps/>
          <w:color w:val="000000"/>
          <w:u w:val="single" w:color="333300"/>
        </w:rPr>
      </w:pPr>
    </w:p>
    <w:p w:rsidR="00E91B55" w:rsidRPr="004A41B0" w:rsidRDefault="00E91B55" w:rsidP="001D1908">
      <w:pPr>
        <w:spacing w:line="360" w:lineRule="auto"/>
        <w:ind w:left="360"/>
        <w:rPr>
          <w:b/>
          <w:bCs/>
          <w:caps/>
          <w:color w:val="000000"/>
          <w:u w:val="single" w:color="333300"/>
        </w:rPr>
      </w:pPr>
    </w:p>
    <w:p w:rsidR="00E91B55" w:rsidRDefault="00E91B55">
      <w:pPr>
        <w:pStyle w:val="TOCHeading"/>
      </w:pPr>
      <w:r>
        <w:t>Table of Contents</w:t>
      </w:r>
    </w:p>
    <w:p w:rsidR="00E91B55" w:rsidRDefault="00E91B55">
      <w:pPr>
        <w:pStyle w:val="TOC1"/>
        <w:tabs>
          <w:tab w:val="left" w:pos="440"/>
          <w:tab w:val="right" w:leader="dot" w:pos="9350"/>
        </w:tabs>
        <w:rPr>
          <w:noProof/>
        </w:rPr>
      </w:pPr>
      <w:r>
        <w:fldChar w:fldCharType="begin"/>
      </w:r>
      <w:r>
        <w:instrText xml:space="preserve"> TOC \o "1-3" \h \z \u </w:instrText>
      </w:r>
      <w:r>
        <w:fldChar w:fldCharType="separate"/>
      </w:r>
      <w:hyperlink w:anchor="_Toc369146085" w:history="1">
        <w:r w:rsidRPr="008C13E5">
          <w:rPr>
            <w:rStyle w:val="Hyperlink"/>
            <w:noProof/>
          </w:rPr>
          <w:t xml:space="preserve">I.  </w:t>
        </w:r>
        <w:r>
          <w:rPr>
            <w:noProof/>
          </w:rPr>
          <w:tab/>
        </w:r>
        <w:r w:rsidRPr="008C13E5">
          <w:rPr>
            <w:rStyle w:val="Hyperlink"/>
            <w:noProof/>
          </w:rPr>
          <w:t>SUMMARY</w:t>
        </w:r>
        <w:r>
          <w:rPr>
            <w:noProof/>
            <w:webHidden/>
          </w:rPr>
          <w:tab/>
        </w:r>
        <w:r>
          <w:rPr>
            <w:noProof/>
            <w:webHidden/>
          </w:rPr>
          <w:fldChar w:fldCharType="begin"/>
        </w:r>
        <w:r>
          <w:rPr>
            <w:noProof/>
            <w:webHidden/>
          </w:rPr>
          <w:instrText xml:space="preserve"> PAGEREF _Toc369146085 \h </w:instrText>
        </w:r>
        <w:r>
          <w:rPr>
            <w:noProof/>
            <w:webHidden/>
          </w:rPr>
        </w:r>
        <w:r>
          <w:rPr>
            <w:noProof/>
            <w:webHidden/>
          </w:rPr>
          <w:fldChar w:fldCharType="separate"/>
        </w:r>
        <w:r>
          <w:rPr>
            <w:noProof/>
            <w:webHidden/>
          </w:rPr>
          <w:t>1</w:t>
        </w:r>
        <w:r>
          <w:rPr>
            <w:noProof/>
            <w:webHidden/>
          </w:rPr>
          <w:fldChar w:fldCharType="end"/>
        </w:r>
      </w:hyperlink>
    </w:p>
    <w:p w:rsidR="00E91B55" w:rsidRDefault="00E91B55">
      <w:pPr>
        <w:pStyle w:val="TOC1"/>
        <w:tabs>
          <w:tab w:val="left" w:pos="660"/>
          <w:tab w:val="right" w:leader="dot" w:pos="9350"/>
        </w:tabs>
        <w:rPr>
          <w:noProof/>
        </w:rPr>
      </w:pPr>
      <w:hyperlink w:anchor="_Toc369146086" w:history="1">
        <w:r w:rsidRPr="008C13E5">
          <w:rPr>
            <w:rStyle w:val="Hyperlink"/>
            <w:noProof/>
          </w:rPr>
          <w:t xml:space="preserve">II.   </w:t>
        </w:r>
        <w:r>
          <w:rPr>
            <w:noProof/>
          </w:rPr>
          <w:tab/>
        </w:r>
        <w:r w:rsidRPr="008C13E5">
          <w:rPr>
            <w:rStyle w:val="Hyperlink"/>
            <w:noProof/>
          </w:rPr>
          <w:t>PRODUCT DESCRIPTION AND APPLICATION</w:t>
        </w:r>
        <w:r>
          <w:rPr>
            <w:noProof/>
            <w:webHidden/>
          </w:rPr>
          <w:tab/>
        </w:r>
        <w:r>
          <w:rPr>
            <w:noProof/>
            <w:webHidden/>
          </w:rPr>
          <w:fldChar w:fldCharType="begin"/>
        </w:r>
        <w:r>
          <w:rPr>
            <w:noProof/>
            <w:webHidden/>
          </w:rPr>
          <w:instrText xml:space="preserve"> PAGEREF _Toc369146086 \h </w:instrText>
        </w:r>
        <w:r>
          <w:rPr>
            <w:noProof/>
            <w:webHidden/>
          </w:rPr>
        </w:r>
        <w:r>
          <w:rPr>
            <w:noProof/>
            <w:webHidden/>
          </w:rPr>
          <w:fldChar w:fldCharType="separate"/>
        </w:r>
        <w:r>
          <w:rPr>
            <w:noProof/>
            <w:webHidden/>
          </w:rPr>
          <w:t>3</w:t>
        </w:r>
        <w:r>
          <w:rPr>
            <w:noProof/>
            <w:webHidden/>
          </w:rPr>
          <w:fldChar w:fldCharType="end"/>
        </w:r>
      </w:hyperlink>
    </w:p>
    <w:p w:rsidR="00E91B55" w:rsidRDefault="00E91B55">
      <w:pPr>
        <w:pStyle w:val="TOC1"/>
        <w:tabs>
          <w:tab w:val="left" w:pos="660"/>
          <w:tab w:val="right" w:leader="dot" w:pos="9350"/>
        </w:tabs>
        <w:rPr>
          <w:noProof/>
        </w:rPr>
      </w:pPr>
      <w:hyperlink w:anchor="_Toc369146087" w:history="1">
        <w:r w:rsidRPr="008C13E5">
          <w:rPr>
            <w:rStyle w:val="Hyperlink"/>
            <w:noProof/>
          </w:rPr>
          <w:t xml:space="preserve">III.    </w:t>
        </w:r>
        <w:r>
          <w:rPr>
            <w:noProof/>
          </w:rPr>
          <w:tab/>
        </w:r>
        <w:r w:rsidRPr="008C13E5">
          <w:rPr>
            <w:rStyle w:val="Hyperlink"/>
            <w:noProof/>
          </w:rPr>
          <w:t>MARKET STUDY AND PLANT CAPACITY</w:t>
        </w:r>
        <w:r>
          <w:rPr>
            <w:noProof/>
            <w:webHidden/>
          </w:rPr>
          <w:tab/>
        </w:r>
        <w:r>
          <w:rPr>
            <w:noProof/>
            <w:webHidden/>
          </w:rPr>
          <w:fldChar w:fldCharType="begin"/>
        </w:r>
        <w:r>
          <w:rPr>
            <w:noProof/>
            <w:webHidden/>
          </w:rPr>
          <w:instrText xml:space="preserve"> PAGEREF _Toc369146087 \h </w:instrText>
        </w:r>
        <w:r>
          <w:rPr>
            <w:noProof/>
            <w:webHidden/>
          </w:rPr>
        </w:r>
        <w:r>
          <w:rPr>
            <w:noProof/>
            <w:webHidden/>
          </w:rPr>
          <w:fldChar w:fldCharType="separate"/>
        </w:r>
        <w:r>
          <w:rPr>
            <w:noProof/>
            <w:webHidden/>
          </w:rPr>
          <w:t>3</w:t>
        </w:r>
        <w:r>
          <w:rPr>
            <w:noProof/>
            <w:webHidden/>
          </w:rPr>
          <w:fldChar w:fldCharType="end"/>
        </w:r>
      </w:hyperlink>
    </w:p>
    <w:p w:rsidR="00E91B55" w:rsidRDefault="00E91B55">
      <w:pPr>
        <w:pStyle w:val="TOC1"/>
        <w:tabs>
          <w:tab w:val="left" w:pos="660"/>
          <w:tab w:val="right" w:leader="dot" w:pos="9350"/>
        </w:tabs>
        <w:rPr>
          <w:noProof/>
        </w:rPr>
      </w:pPr>
      <w:hyperlink w:anchor="_Toc369146088" w:history="1">
        <w:r w:rsidRPr="008C13E5">
          <w:rPr>
            <w:rStyle w:val="Hyperlink"/>
            <w:noProof/>
          </w:rPr>
          <w:t xml:space="preserve">IV.   </w:t>
        </w:r>
        <w:r>
          <w:rPr>
            <w:noProof/>
          </w:rPr>
          <w:tab/>
        </w:r>
        <w:r w:rsidRPr="008C13E5">
          <w:rPr>
            <w:rStyle w:val="Hyperlink"/>
            <w:noProof/>
          </w:rPr>
          <w:t>MATERIALS AND INPUTS</w:t>
        </w:r>
        <w:r>
          <w:rPr>
            <w:noProof/>
            <w:webHidden/>
          </w:rPr>
          <w:tab/>
        </w:r>
        <w:r>
          <w:rPr>
            <w:noProof/>
            <w:webHidden/>
          </w:rPr>
          <w:fldChar w:fldCharType="begin"/>
        </w:r>
        <w:r>
          <w:rPr>
            <w:noProof/>
            <w:webHidden/>
          </w:rPr>
          <w:instrText xml:space="preserve"> PAGEREF _Toc369146088 \h </w:instrText>
        </w:r>
        <w:r>
          <w:rPr>
            <w:noProof/>
            <w:webHidden/>
          </w:rPr>
        </w:r>
        <w:r>
          <w:rPr>
            <w:noProof/>
            <w:webHidden/>
          </w:rPr>
          <w:fldChar w:fldCharType="separate"/>
        </w:r>
        <w:r>
          <w:rPr>
            <w:noProof/>
            <w:webHidden/>
          </w:rPr>
          <w:t>9</w:t>
        </w:r>
        <w:r>
          <w:rPr>
            <w:noProof/>
            <w:webHidden/>
          </w:rPr>
          <w:fldChar w:fldCharType="end"/>
        </w:r>
      </w:hyperlink>
    </w:p>
    <w:p w:rsidR="00E91B55" w:rsidRDefault="00E91B55">
      <w:pPr>
        <w:pStyle w:val="TOC1"/>
        <w:tabs>
          <w:tab w:val="left" w:pos="660"/>
          <w:tab w:val="right" w:leader="dot" w:pos="9350"/>
        </w:tabs>
        <w:rPr>
          <w:noProof/>
        </w:rPr>
      </w:pPr>
      <w:hyperlink w:anchor="_Toc369146089" w:history="1">
        <w:r w:rsidRPr="008C13E5">
          <w:rPr>
            <w:rStyle w:val="Hyperlink"/>
            <w:noProof/>
          </w:rPr>
          <w:t xml:space="preserve">V.   </w:t>
        </w:r>
        <w:r>
          <w:rPr>
            <w:noProof/>
          </w:rPr>
          <w:tab/>
        </w:r>
        <w:r w:rsidRPr="008C13E5">
          <w:rPr>
            <w:rStyle w:val="Hyperlink"/>
            <w:noProof/>
          </w:rPr>
          <w:t>TECHNOLOGY AND ENGINNERING</w:t>
        </w:r>
        <w:r>
          <w:rPr>
            <w:noProof/>
            <w:webHidden/>
          </w:rPr>
          <w:tab/>
        </w:r>
        <w:r>
          <w:rPr>
            <w:noProof/>
            <w:webHidden/>
          </w:rPr>
          <w:fldChar w:fldCharType="begin"/>
        </w:r>
        <w:r>
          <w:rPr>
            <w:noProof/>
            <w:webHidden/>
          </w:rPr>
          <w:instrText xml:space="preserve"> PAGEREF _Toc369146089 \h </w:instrText>
        </w:r>
        <w:r>
          <w:rPr>
            <w:noProof/>
            <w:webHidden/>
          </w:rPr>
        </w:r>
        <w:r>
          <w:rPr>
            <w:noProof/>
            <w:webHidden/>
          </w:rPr>
          <w:fldChar w:fldCharType="separate"/>
        </w:r>
        <w:r>
          <w:rPr>
            <w:noProof/>
            <w:webHidden/>
          </w:rPr>
          <w:t>11</w:t>
        </w:r>
        <w:r>
          <w:rPr>
            <w:noProof/>
            <w:webHidden/>
          </w:rPr>
          <w:fldChar w:fldCharType="end"/>
        </w:r>
      </w:hyperlink>
    </w:p>
    <w:p w:rsidR="00E91B55" w:rsidRDefault="00E91B55">
      <w:pPr>
        <w:pStyle w:val="TOC1"/>
        <w:tabs>
          <w:tab w:val="right" w:leader="dot" w:pos="9350"/>
        </w:tabs>
        <w:rPr>
          <w:noProof/>
        </w:rPr>
      </w:pPr>
      <w:hyperlink w:anchor="_Toc369146095" w:history="1">
        <w:r w:rsidRPr="008C13E5">
          <w:rPr>
            <w:rStyle w:val="Hyperlink"/>
            <w:noProof/>
          </w:rPr>
          <w:t>VI.    HUMANRESOURCE AND TRAINING REQUIREMENTS</w:t>
        </w:r>
        <w:r>
          <w:rPr>
            <w:noProof/>
            <w:webHidden/>
          </w:rPr>
          <w:tab/>
        </w:r>
        <w:r>
          <w:rPr>
            <w:noProof/>
            <w:webHidden/>
          </w:rPr>
          <w:fldChar w:fldCharType="begin"/>
        </w:r>
        <w:r>
          <w:rPr>
            <w:noProof/>
            <w:webHidden/>
          </w:rPr>
          <w:instrText xml:space="preserve"> PAGEREF _Toc369146095 \h </w:instrText>
        </w:r>
        <w:r>
          <w:rPr>
            <w:noProof/>
            <w:webHidden/>
          </w:rPr>
        </w:r>
        <w:r>
          <w:rPr>
            <w:noProof/>
            <w:webHidden/>
          </w:rPr>
          <w:fldChar w:fldCharType="separate"/>
        </w:r>
        <w:r>
          <w:rPr>
            <w:noProof/>
            <w:webHidden/>
          </w:rPr>
          <w:t>17</w:t>
        </w:r>
        <w:r>
          <w:rPr>
            <w:noProof/>
            <w:webHidden/>
          </w:rPr>
          <w:fldChar w:fldCharType="end"/>
        </w:r>
      </w:hyperlink>
    </w:p>
    <w:p w:rsidR="00E91B55" w:rsidRDefault="00E91B55">
      <w:pPr>
        <w:pStyle w:val="TOC1"/>
        <w:tabs>
          <w:tab w:val="left" w:pos="660"/>
          <w:tab w:val="right" w:leader="dot" w:pos="9350"/>
        </w:tabs>
        <w:rPr>
          <w:noProof/>
        </w:rPr>
      </w:pPr>
      <w:hyperlink w:anchor="_Toc369146096" w:history="1">
        <w:r w:rsidRPr="008C13E5">
          <w:rPr>
            <w:rStyle w:val="Hyperlink"/>
            <w:noProof/>
          </w:rPr>
          <w:t>VII.</w:t>
        </w:r>
        <w:r>
          <w:rPr>
            <w:noProof/>
          </w:rPr>
          <w:tab/>
        </w:r>
        <w:r w:rsidRPr="008C13E5">
          <w:rPr>
            <w:rStyle w:val="Hyperlink"/>
            <w:noProof/>
          </w:rPr>
          <w:t xml:space="preserve"> FINANCIAL ANALYSIS</w:t>
        </w:r>
        <w:r>
          <w:rPr>
            <w:noProof/>
            <w:webHidden/>
          </w:rPr>
          <w:tab/>
        </w:r>
        <w:r>
          <w:rPr>
            <w:noProof/>
            <w:webHidden/>
          </w:rPr>
          <w:fldChar w:fldCharType="begin"/>
        </w:r>
        <w:r>
          <w:rPr>
            <w:noProof/>
            <w:webHidden/>
          </w:rPr>
          <w:instrText xml:space="preserve"> PAGEREF _Toc369146096 \h </w:instrText>
        </w:r>
        <w:r>
          <w:rPr>
            <w:noProof/>
            <w:webHidden/>
          </w:rPr>
        </w:r>
        <w:r>
          <w:rPr>
            <w:noProof/>
            <w:webHidden/>
          </w:rPr>
          <w:fldChar w:fldCharType="separate"/>
        </w:r>
        <w:r>
          <w:rPr>
            <w:noProof/>
            <w:webHidden/>
          </w:rPr>
          <w:t>18</w:t>
        </w:r>
        <w:r>
          <w:rPr>
            <w:noProof/>
            <w:webHidden/>
          </w:rPr>
          <w:fldChar w:fldCharType="end"/>
        </w:r>
      </w:hyperlink>
    </w:p>
    <w:p w:rsidR="00E91B55" w:rsidRDefault="00E91B55">
      <w:pPr>
        <w:pStyle w:val="TOC1"/>
        <w:tabs>
          <w:tab w:val="right" w:leader="dot" w:pos="9350"/>
        </w:tabs>
        <w:rPr>
          <w:noProof/>
        </w:rPr>
      </w:pPr>
      <w:hyperlink w:anchor="_Toc369146098" w:history="1">
        <w:r w:rsidRPr="008C13E5">
          <w:rPr>
            <w:rStyle w:val="Hyperlink"/>
            <w:noProof/>
          </w:rPr>
          <w:t>FINANCIAL ANALYSES SUPPORTING TABLES</w:t>
        </w:r>
        <w:r>
          <w:rPr>
            <w:noProof/>
            <w:webHidden/>
          </w:rPr>
          <w:tab/>
        </w:r>
        <w:r>
          <w:rPr>
            <w:noProof/>
            <w:webHidden/>
          </w:rPr>
          <w:fldChar w:fldCharType="begin"/>
        </w:r>
        <w:r>
          <w:rPr>
            <w:noProof/>
            <w:webHidden/>
          </w:rPr>
          <w:instrText xml:space="preserve"> PAGEREF _Toc369146098 \h </w:instrText>
        </w:r>
        <w:r>
          <w:rPr>
            <w:noProof/>
            <w:webHidden/>
          </w:rPr>
        </w:r>
        <w:r>
          <w:rPr>
            <w:noProof/>
            <w:webHidden/>
          </w:rPr>
          <w:fldChar w:fldCharType="separate"/>
        </w:r>
        <w:r>
          <w:rPr>
            <w:noProof/>
            <w:webHidden/>
          </w:rPr>
          <w:t>23</w:t>
        </w:r>
        <w:r>
          <w:rPr>
            <w:noProof/>
            <w:webHidden/>
          </w:rPr>
          <w:fldChar w:fldCharType="end"/>
        </w:r>
      </w:hyperlink>
    </w:p>
    <w:p w:rsidR="00E91B55" w:rsidRDefault="00E91B55">
      <w:r>
        <w:fldChar w:fldCharType="end"/>
      </w:r>
    </w:p>
    <w:p w:rsidR="00E91B55" w:rsidRDefault="00E91B55" w:rsidP="004A41B0">
      <w:pPr>
        <w:pStyle w:val="Heading1"/>
      </w:pPr>
    </w:p>
    <w:p w:rsidR="00E91B55" w:rsidRDefault="00E91B55" w:rsidP="004A41B0">
      <w:pPr>
        <w:pStyle w:val="Heading1"/>
      </w:pPr>
      <w:bookmarkStart w:id="0" w:name="_Toc369146085"/>
    </w:p>
    <w:p w:rsidR="00E91B55" w:rsidRDefault="00E91B55" w:rsidP="004A41B0">
      <w:pPr>
        <w:pStyle w:val="Heading1"/>
      </w:pPr>
    </w:p>
    <w:p w:rsidR="00E91B55" w:rsidRDefault="00E91B55" w:rsidP="004A41B0">
      <w:pPr>
        <w:pStyle w:val="Heading1"/>
      </w:pPr>
    </w:p>
    <w:p w:rsidR="00E91B55" w:rsidRDefault="00E91B55" w:rsidP="00227531"/>
    <w:p w:rsidR="00E91B55" w:rsidRDefault="00E91B55" w:rsidP="00227531"/>
    <w:p w:rsidR="00E91B55" w:rsidRDefault="00E91B55" w:rsidP="00227531"/>
    <w:p w:rsidR="00E91B55" w:rsidRDefault="00E91B55" w:rsidP="00227531"/>
    <w:p w:rsidR="00E91B55" w:rsidRDefault="00E91B55" w:rsidP="00227531"/>
    <w:p w:rsidR="00E91B55" w:rsidRDefault="00E91B55" w:rsidP="00227531"/>
    <w:p w:rsidR="00E91B55" w:rsidRDefault="00E91B55" w:rsidP="00227531"/>
    <w:p w:rsidR="00E91B55" w:rsidRDefault="00E91B55" w:rsidP="00227531"/>
    <w:p w:rsidR="00E91B55" w:rsidRDefault="00E91B55" w:rsidP="00227531"/>
    <w:p w:rsidR="00E91B55" w:rsidRDefault="00E91B55" w:rsidP="00227531"/>
    <w:p w:rsidR="00E91B55" w:rsidRDefault="00E91B55" w:rsidP="00227531"/>
    <w:p w:rsidR="00E91B55" w:rsidRDefault="00E91B55" w:rsidP="00227531"/>
    <w:p w:rsidR="00E91B55" w:rsidRDefault="00E91B55" w:rsidP="00227531"/>
    <w:p w:rsidR="00E91B55" w:rsidRDefault="00E91B55" w:rsidP="00227531"/>
    <w:p w:rsidR="00E91B55" w:rsidRDefault="00E91B55" w:rsidP="00227531"/>
    <w:p w:rsidR="00E91B55" w:rsidRDefault="00E91B55" w:rsidP="00227531"/>
    <w:p w:rsidR="00E91B55" w:rsidRDefault="00E91B55" w:rsidP="00227531"/>
    <w:p w:rsidR="00E91B55" w:rsidRDefault="00E91B55" w:rsidP="00227531"/>
    <w:p w:rsidR="00E91B55" w:rsidRDefault="00E91B55" w:rsidP="00227531"/>
    <w:p w:rsidR="00E91B55" w:rsidRDefault="00E91B55" w:rsidP="00227531"/>
    <w:p w:rsidR="00E91B55" w:rsidRDefault="00E91B55" w:rsidP="00227531"/>
    <w:p w:rsidR="00E91B55" w:rsidRDefault="00E91B55" w:rsidP="00227531"/>
    <w:p w:rsidR="00E91B55" w:rsidRDefault="00E91B55" w:rsidP="00227531"/>
    <w:p w:rsidR="00E91B55" w:rsidRDefault="00E91B55" w:rsidP="00227531"/>
    <w:p w:rsidR="00E91B55" w:rsidRDefault="00E91B55" w:rsidP="00227531"/>
    <w:p w:rsidR="00E91B55" w:rsidRDefault="00E91B55" w:rsidP="00227531"/>
    <w:p w:rsidR="00E91B55" w:rsidRDefault="00E91B55" w:rsidP="00227531"/>
    <w:p w:rsidR="00E91B55" w:rsidRDefault="00E91B55" w:rsidP="004A41B0">
      <w:pPr>
        <w:pStyle w:val="Heading1"/>
      </w:pPr>
    </w:p>
    <w:p w:rsidR="00E91B55" w:rsidRPr="004A41B0" w:rsidRDefault="00E91B55" w:rsidP="004A41B0">
      <w:pPr>
        <w:pStyle w:val="Heading1"/>
      </w:pPr>
      <w:r w:rsidRPr="004A41B0">
        <w:t xml:space="preserve">I.  </w:t>
      </w:r>
      <w:r w:rsidRPr="004A41B0">
        <w:tab/>
        <w:t>SUMMARY</w:t>
      </w:r>
      <w:bookmarkEnd w:id="0"/>
      <w:r w:rsidRPr="004A41B0">
        <w:t xml:space="preserve"> </w:t>
      </w:r>
    </w:p>
    <w:p w:rsidR="00E91B55" w:rsidRPr="004A41B0" w:rsidRDefault="00E91B55" w:rsidP="001D1908">
      <w:pPr>
        <w:spacing w:line="360" w:lineRule="auto"/>
        <w:rPr>
          <w:b/>
          <w:bCs/>
          <w:sz w:val="18"/>
          <w:szCs w:val="18"/>
        </w:rPr>
      </w:pPr>
    </w:p>
    <w:p w:rsidR="00E91B55" w:rsidRPr="004A41B0" w:rsidRDefault="00E91B55" w:rsidP="001D1908">
      <w:pPr>
        <w:spacing w:line="360" w:lineRule="auto"/>
        <w:jc w:val="both"/>
      </w:pPr>
      <w:r w:rsidRPr="004A41B0">
        <w:t xml:space="preserve">This profile envisages the establishment of a plant for the production of </w:t>
      </w:r>
      <w:r w:rsidRPr="0056179E">
        <w:rPr>
          <w:color w:val="0000FF"/>
        </w:rPr>
        <w:t xml:space="preserve">2,500 pieces of solar pump and 2,000 pieces of solar heater per annum. </w:t>
      </w:r>
      <w:r w:rsidRPr="004A41B0">
        <w:t>Solar water heater is equipment used to heat water by solar radiation energy. Solar water heater is used for domestic purposes like showers, baths and wash and for industrial plants, hotels, hospitals, schools and the like. Pumps are operated by power to lift water from deep wells to the surface point for the user.</w:t>
      </w:r>
    </w:p>
    <w:p w:rsidR="00E91B55" w:rsidRPr="004A41B0" w:rsidRDefault="00E91B55" w:rsidP="001D1908">
      <w:pPr>
        <w:spacing w:line="360" w:lineRule="auto"/>
        <w:rPr>
          <w:sz w:val="16"/>
          <w:szCs w:val="16"/>
          <w:lang w:val="en-GB"/>
        </w:rPr>
      </w:pPr>
    </w:p>
    <w:p w:rsidR="00E91B55" w:rsidRPr="004A41B0" w:rsidRDefault="00E91B55" w:rsidP="001D1908">
      <w:pPr>
        <w:spacing w:line="360" w:lineRule="auto"/>
        <w:jc w:val="both"/>
      </w:pPr>
      <w:r w:rsidRPr="004A41B0">
        <w:t>The demand for solar pump and for solar heater is met through import. The present (2012) demand for solar pump and solar heater is estimated at 10,507 pieces and 5,243 pieces, respectively.  The demand for solar pump and solar heater is projected to reach 16,922 pieces and 7,016 pieces by the year 2017 and 27,253 pieces and 9,388 pieces by the year 2022, respectively.</w:t>
      </w:r>
    </w:p>
    <w:p w:rsidR="00E91B55" w:rsidRPr="004A41B0" w:rsidRDefault="00E91B55" w:rsidP="001D1908">
      <w:pPr>
        <w:spacing w:line="360" w:lineRule="auto"/>
        <w:rPr>
          <w:sz w:val="18"/>
          <w:szCs w:val="18"/>
        </w:rPr>
      </w:pPr>
    </w:p>
    <w:p w:rsidR="00E91B55" w:rsidRPr="004A41B0" w:rsidRDefault="00E91B55" w:rsidP="001D1908">
      <w:pPr>
        <w:spacing w:line="360" w:lineRule="auto"/>
        <w:jc w:val="both"/>
      </w:pPr>
      <w:r w:rsidRPr="004A41B0">
        <w:t>The principal raw materials required are aluminum frame, glazing caps, aluminum bolts, aluminum rivets, polyisocyanurate foam board, solar glass with 91% transmittance, parts of the pump set (pump parts,  wiring, motor, control system) , and RHS pipe  which have to be imported.</w:t>
      </w:r>
    </w:p>
    <w:p w:rsidR="00E91B55" w:rsidRPr="004A41B0" w:rsidRDefault="00E91B55" w:rsidP="001D1908">
      <w:pPr>
        <w:spacing w:line="360" w:lineRule="auto"/>
        <w:rPr>
          <w:sz w:val="18"/>
          <w:szCs w:val="18"/>
        </w:rPr>
      </w:pPr>
    </w:p>
    <w:p w:rsidR="00E91B55" w:rsidRPr="004A41B0" w:rsidRDefault="00E91B55" w:rsidP="00204BE0">
      <w:pPr>
        <w:spacing w:after="200" w:line="360" w:lineRule="auto"/>
        <w:jc w:val="both"/>
      </w:pPr>
      <w:r w:rsidRPr="004A41B0">
        <w:t xml:space="preserve">The total investment cost of the project including working capital is estimated at </w:t>
      </w:r>
      <w:r w:rsidRPr="0056179E">
        <w:rPr>
          <w:color w:val="0000FF"/>
        </w:rPr>
        <w:t>Birr 44.09 million.</w:t>
      </w:r>
      <w:r w:rsidRPr="004A41B0">
        <w:t xml:space="preserve"> From the total investment cost the highest share (Birr 29.03 million or </w:t>
      </w:r>
      <w:r w:rsidRPr="004A41B0">
        <w:rPr>
          <w:sz w:val="26"/>
          <w:szCs w:val="26"/>
        </w:rPr>
        <w:t>65.84</w:t>
      </w:r>
      <w:r w:rsidRPr="004A41B0">
        <w:t xml:space="preserve">%) is accounted by fixed investment cost followed by initial working capital (Birr 10.81 million or 24.53%) and pre operation cost (Birr 4.24 million or 9.63%). From the total investment cost Birr 17.53 million or 39.75% is required in foreign currency. </w:t>
      </w:r>
    </w:p>
    <w:p w:rsidR="00E91B55" w:rsidRPr="004A41B0" w:rsidRDefault="00E91B55" w:rsidP="001D1908">
      <w:pPr>
        <w:spacing w:line="360" w:lineRule="auto"/>
        <w:rPr>
          <w:sz w:val="6"/>
          <w:szCs w:val="6"/>
          <w:u w:val="single"/>
        </w:rPr>
      </w:pPr>
      <w:r w:rsidRPr="004A41B0">
        <w:t xml:space="preserve"> </w:t>
      </w:r>
    </w:p>
    <w:p w:rsidR="00E91B55" w:rsidRPr="004A41B0" w:rsidRDefault="00E91B55" w:rsidP="001D1908">
      <w:pPr>
        <w:spacing w:line="360" w:lineRule="auto"/>
        <w:jc w:val="both"/>
      </w:pPr>
      <w:r w:rsidRPr="004A41B0">
        <w:t>The project is financially viable with an internal rate of return (IRR) of 23.57% and a net present value (NPV) of Birr 30.51 million discounted at 10%.</w:t>
      </w:r>
    </w:p>
    <w:p w:rsidR="00E91B55" w:rsidRPr="004A41B0" w:rsidRDefault="00E91B55" w:rsidP="001D1908">
      <w:pPr>
        <w:spacing w:line="360" w:lineRule="auto"/>
        <w:rPr>
          <w:sz w:val="18"/>
          <w:szCs w:val="18"/>
        </w:rPr>
      </w:pPr>
    </w:p>
    <w:p w:rsidR="00E91B55" w:rsidRPr="004A41B0" w:rsidRDefault="00E91B55" w:rsidP="009B12C4">
      <w:pPr>
        <w:spacing w:line="360" w:lineRule="auto"/>
        <w:jc w:val="both"/>
      </w:pPr>
      <w:r w:rsidRPr="004A41B0">
        <w:t xml:space="preserve">The project can create employment for 69 persons.  The establishment of such factory will have a foreign exchange saving effect to the country by substituting the current imports and also generates income for the Government in terms of tax revenue and payroll tax.  </w:t>
      </w:r>
    </w:p>
    <w:p w:rsidR="00E91B55" w:rsidRPr="004A41B0" w:rsidRDefault="00E91B55" w:rsidP="001D1908">
      <w:pPr>
        <w:spacing w:line="360" w:lineRule="auto"/>
        <w:jc w:val="both"/>
      </w:pPr>
    </w:p>
    <w:p w:rsidR="00E91B55" w:rsidRPr="004A41B0" w:rsidRDefault="00E91B55" w:rsidP="001D1908">
      <w:pPr>
        <w:spacing w:line="360" w:lineRule="auto"/>
        <w:jc w:val="both"/>
      </w:pPr>
    </w:p>
    <w:p w:rsidR="00E91B55" w:rsidRPr="004A41B0" w:rsidRDefault="00E91B55" w:rsidP="004A41B0">
      <w:pPr>
        <w:pStyle w:val="Heading1"/>
      </w:pPr>
      <w:bookmarkStart w:id="1" w:name="_Toc369146086"/>
      <w:r w:rsidRPr="004A41B0">
        <w:t xml:space="preserve">II.   </w:t>
      </w:r>
      <w:r w:rsidRPr="004A41B0">
        <w:tab/>
        <w:t>PRODUCT DESCRIPTION AND APPLICATION</w:t>
      </w:r>
      <w:bookmarkEnd w:id="1"/>
    </w:p>
    <w:p w:rsidR="00E91B55" w:rsidRPr="004A41B0" w:rsidRDefault="00E91B55" w:rsidP="00E24771">
      <w:pPr>
        <w:pStyle w:val="Title"/>
        <w:spacing w:line="360" w:lineRule="auto"/>
      </w:pPr>
    </w:p>
    <w:p w:rsidR="00E91B55" w:rsidRPr="004A41B0" w:rsidRDefault="00E91B55" w:rsidP="00E24771">
      <w:pPr>
        <w:spacing w:line="360" w:lineRule="auto"/>
        <w:jc w:val="both"/>
      </w:pPr>
      <w:r w:rsidRPr="004A41B0">
        <w:t xml:space="preserve">Solar energy has become increasingly an attractive source of energy owing to its free and inexhaustible supply, and its no-polluting characters which are in contrast to fuel, such as coal, petroleum and fire wood. In Ethiopia, like in many other developing countries, the most widely used sources of energy for heating and pumping water and spaces (in household and other commercial buildings), are fuel gases, electricity and firewood. </w:t>
      </w:r>
    </w:p>
    <w:p w:rsidR="00E91B55" w:rsidRPr="004A41B0" w:rsidRDefault="00E91B55" w:rsidP="00E24771">
      <w:pPr>
        <w:spacing w:line="360" w:lineRule="auto"/>
        <w:jc w:val="both"/>
      </w:pPr>
    </w:p>
    <w:p w:rsidR="00E91B55" w:rsidRPr="004A41B0" w:rsidRDefault="00E91B55" w:rsidP="002B1A71">
      <w:pPr>
        <w:spacing w:line="360" w:lineRule="auto"/>
        <w:jc w:val="both"/>
      </w:pPr>
      <w:r w:rsidRPr="004A41B0">
        <w:t>Solar water heater is equipment used to heat water by solar radiation energy. Solar water heater is used for domestic purposes like showers, baths and wash and for industries. Industrial plants, hotels, hospitals, schools and the community are users of solar water heater. Pumps are pumps operated by power to lift water from deep wells to the surface point for the user.</w:t>
      </w:r>
    </w:p>
    <w:p w:rsidR="00E91B55" w:rsidRPr="004A41B0" w:rsidRDefault="00E91B55" w:rsidP="00E24771">
      <w:pPr>
        <w:pStyle w:val="Footer"/>
        <w:tabs>
          <w:tab w:val="clear" w:pos="4320"/>
          <w:tab w:val="clear" w:pos="8640"/>
        </w:tabs>
        <w:spacing w:line="360" w:lineRule="auto"/>
        <w:jc w:val="both"/>
        <w:rPr>
          <w:color w:val="000000"/>
        </w:rPr>
      </w:pPr>
    </w:p>
    <w:p w:rsidR="00E91B55" w:rsidRPr="004A41B0" w:rsidRDefault="00E91B55" w:rsidP="004A41B0">
      <w:pPr>
        <w:pStyle w:val="Heading1"/>
      </w:pPr>
      <w:bookmarkStart w:id="2" w:name="_Toc369146087"/>
      <w:r w:rsidRPr="004A41B0">
        <w:t xml:space="preserve">III.    </w:t>
      </w:r>
      <w:r w:rsidRPr="004A41B0">
        <w:tab/>
        <w:t>MARKET STUDY AND PLANT CAPACITY</w:t>
      </w:r>
      <w:bookmarkEnd w:id="2"/>
      <w:r w:rsidRPr="004A41B0">
        <w:t xml:space="preserve"> </w:t>
      </w:r>
    </w:p>
    <w:p w:rsidR="00E91B55" w:rsidRPr="004A41B0" w:rsidRDefault="00E91B55" w:rsidP="00560E2F">
      <w:pPr>
        <w:spacing w:line="276" w:lineRule="auto"/>
        <w:jc w:val="both"/>
        <w:rPr>
          <w:b/>
          <w:bCs/>
        </w:rPr>
      </w:pPr>
    </w:p>
    <w:p w:rsidR="00E91B55" w:rsidRPr="004A41B0" w:rsidRDefault="00E91B55" w:rsidP="00560E2F">
      <w:pPr>
        <w:spacing w:line="276" w:lineRule="auto"/>
        <w:jc w:val="both"/>
        <w:rPr>
          <w:b/>
          <w:bCs/>
        </w:rPr>
      </w:pPr>
      <w:r w:rsidRPr="004A41B0">
        <w:rPr>
          <w:b/>
          <w:bCs/>
        </w:rPr>
        <w:t xml:space="preserve">A.    </w:t>
      </w:r>
      <w:r w:rsidRPr="004A41B0">
        <w:rPr>
          <w:b/>
          <w:bCs/>
        </w:rPr>
        <w:tab/>
        <w:t xml:space="preserve">MARKET STUDY </w:t>
      </w:r>
    </w:p>
    <w:p w:rsidR="00E91B55" w:rsidRPr="004A41B0" w:rsidRDefault="00E91B55" w:rsidP="00560E2F">
      <w:pPr>
        <w:spacing w:line="276" w:lineRule="auto"/>
        <w:jc w:val="both"/>
        <w:rPr>
          <w:b/>
          <w:bCs/>
        </w:rPr>
      </w:pPr>
    </w:p>
    <w:p w:rsidR="00E91B55" w:rsidRPr="004A41B0" w:rsidRDefault="00E91B55" w:rsidP="00560E2F">
      <w:pPr>
        <w:spacing w:line="276" w:lineRule="auto"/>
        <w:jc w:val="both"/>
        <w:rPr>
          <w:b/>
          <w:bCs/>
        </w:rPr>
      </w:pPr>
      <w:r w:rsidRPr="004A41B0">
        <w:rPr>
          <w:b/>
          <w:bCs/>
        </w:rPr>
        <w:t xml:space="preserve">1.    </w:t>
      </w:r>
      <w:r w:rsidRPr="004A41B0">
        <w:rPr>
          <w:b/>
          <w:bCs/>
        </w:rPr>
        <w:tab/>
        <w:t>Past Supply and Present Demand</w:t>
      </w:r>
    </w:p>
    <w:p w:rsidR="00E91B55" w:rsidRPr="004A41B0" w:rsidRDefault="00E91B55" w:rsidP="00E24771">
      <w:pPr>
        <w:spacing w:line="360" w:lineRule="auto"/>
        <w:jc w:val="both"/>
      </w:pPr>
    </w:p>
    <w:p w:rsidR="00E91B55" w:rsidRPr="004A41B0" w:rsidRDefault="00E91B55" w:rsidP="00E24771">
      <w:pPr>
        <w:spacing w:line="360" w:lineRule="auto"/>
        <w:jc w:val="both"/>
      </w:pPr>
      <w:r w:rsidRPr="004A41B0">
        <w:t>According to the data collected from the Ethiopian Customs Authority the country has been importing various types of water heaters for the past many years. These include-</w:t>
      </w:r>
    </w:p>
    <w:p w:rsidR="00E91B55" w:rsidRPr="004A41B0" w:rsidRDefault="00E91B55" w:rsidP="00E24771">
      <w:pPr>
        <w:spacing w:line="360" w:lineRule="auto"/>
        <w:jc w:val="both"/>
        <w:rPr>
          <w:sz w:val="12"/>
          <w:szCs w:val="12"/>
        </w:rPr>
      </w:pPr>
    </w:p>
    <w:p w:rsidR="00E91B55" w:rsidRPr="004A41B0" w:rsidRDefault="00E91B55" w:rsidP="00560E2F">
      <w:pPr>
        <w:numPr>
          <w:ilvl w:val="0"/>
          <w:numId w:val="18"/>
        </w:numPr>
        <w:spacing w:line="360" w:lineRule="auto"/>
        <w:jc w:val="both"/>
      </w:pPr>
      <w:r w:rsidRPr="004A41B0">
        <w:t>Solar water heaters,</w:t>
      </w:r>
    </w:p>
    <w:p w:rsidR="00E91B55" w:rsidRPr="004A41B0" w:rsidRDefault="00E91B55" w:rsidP="00560E2F">
      <w:pPr>
        <w:numPr>
          <w:ilvl w:val="0"/>
          <w:numId w:val="18"/>
        </w:numPr>
        <w:spacing w:line="360" w:lineRule="auto"/>
        <w:jc w:val="both"/>
      </w:pPr>
      <w:r w:rsidRPr="004A41B0">
        <w:t>Instantaneous gas water heaters,</w:t>
      </w:r>
    </w:p>
    <w:p w:rsidR="00E91B55" w:rsidRPr="004A41B0" w:rsidRDefault="00E91B55" w:rsidP="00560E2F">
      <w:pPr>
        <w:numPr>
          <w:ilvl w:val="0"/>
          <w:numId w:val="18"/>
        </w:numPr>
        <w:spacing w:line="360" w:lineRule="auto"/>
        <w:jc w:val="both"/>
      </w:pPr>
      <w:r w:rsidRPr="004A41B0">
        <w:t>Instantaneous water heater, non electric,</w:t>
      </w:r>
    </w:p>
    <w:p w:rsidR="00E91B55" w:rsidRPr="004A41B0" w:rsidRDefault="00E91B55" w:rsidP="00560E2F">
      <w:pPr>
        <w:numPr>
          <w:ilvl w:val="0"/>
          <w:numId w:val="18"/>
        </w:numPr>
        <w:spacing w:line="360" w:lineRule="auto"/>
        <w:jc w:val="both"/>
      </w:pPr>
      <w:r w:rsidRPr="004A41B0">
        <w:t xml:space="preserve">Electric instantaneous water heaters and immersion water heater, and </w:t>
      </w:r>
    </w:p>
    <w:p w:rsidR="00E91B55" w:rsidRPr="004A41B0" w:rsidRDefault="00E91B55" w:rsidP="00560E2F">
      <w:pPr>
        <w:numPr>
          <w:ilvl w:val="0"/>
          <w:numId w:val="18"/>
        </w:numPr>
        <w:spacing w:line="360" w:lineRule="auto"/>
        <w:jc w:val="both"/>
      </w:pPr>
      <w:r w:rsidRPr="004A41B0">
        <w:t>Other instantaneous water heaters.</w:t>
      </w:r>
    </w:p>
    <w:p w:rsidR="00E91B55" w:rsidRPr="004A41B0" w:rsidRDefault="00E91B55" w:rsidP="006E7A4A">
      <w:pPr>
        <w:spacing w:line="360" w:lineRule="auto"/>
        <w:jc w:val="both"/>
        <w:rPr>
          <w:sz w:val="16"/>
          <w:szCs w:val="16"/>
        </w:rPr>
      </w:pPr>
    </w:p>
    <w:p w:rsidR="00E91B55" w:rsidRPr="004A41B0" w:rsidRDefault="00E91B55" w:rsidP="006E7A4A">
      <w:pPr>
        <w:spacing w:line="360" w:lineRule="auto"/>
        <w:jc w:val="both"/>
      </w:pPr>
      <w:r w:rsidRPr="004A41B0">
        <w:t>Ethiopia has also been importing various types of pumps for liquids for many yeas.  These include pumps for dispensing fuel &amp; lubricants, concrete pumps, pumps with measuring device, reciprocating and rotary positive displacement pumps, centrifugal pumps, wind pumps and solar pumps.</w:t>
      </w:r>
    </w:p>
    <w:p w:rsidR="00E91B55" w:rsidRPr="004A41B0" w:rsidRDefault="00E91B55" w:rsidP="006E7A4A">
      <w:pPr>
        <w:spacing w:line="360" w:lineRule="auto"/>
        <w:jc w:val="both"/>
      </w:pPr>
    </w:p>
    <w:p w:rsidR="00E91B55" w:rsidRPr="004A41B0" w:rsidRDefault="00E91B55" w:rsidP="006E7A4A">
      <w:pPr>
        <w:spacing w:line="360" w:lineRule="auto"/>
        <w:jc w:val="both"/>
      </w:pPr>
      <w:r w:rsidRPr="004A41B0">
        <w:t xml:space="preserve">Substantial efforts have been made in recent years to develop reliable and cost effective solar powered pumping stations. Nowadays, solar water pumps are used both in urban and rural areas of many of developing countries.  Ethiopia has also started applying solar energy for different purposes like in telecommunication, health, education and water sector mainly in areas where there is no electricity.  </w:t>
      </w:r>
    </w:p>
    <w:p w:rsidR="00E91B55" w:rsidRPr="004A41B0" w:rsidRDefault="00E91B55" w:rsidP="006E7A4A">
      <w:pPr>
        <w:spacing w:line="360" w:lineRule="auto"/>
        <w:jc w:val="both"/>
      </w:pPr>
    </w:p>
    <w:p w:rsidR="00E91B55" w:rsidRPr="004A41B0" w:rsidRDefault="00E91B55" w:rsidP="00E24771">
      <w:pPr>
        <w:spacing w:line="360" w:lineRule="auto"/>
        <w:jc w:val="both"/>
      </w:pPr>
      <w:r w:rsidRPr="004A41B0">
        <w:t xml:space="preserve">Import of the various types of water heaters and solar water pump is given in Table 3.1. </w:t>
      </w:r>
    </w:p>
    <w:p w:rsidR="00E91B55" w:rsidRPr="004A41B0" w:rsidRDefault="00E91B55" w:rsidP="00E24771">
      <w:pPr>
        <w:spacing w:line="360" w:lineRule="auto"/>
        <w:jc w:val="center"/>
        <w:rPr>
          <w:b/>
          <w:bCs/>
          <w:u w:val="single"/>
        </w:rPr>
      </w:pPr>
      <w:r w:rsidRPr="004A41B0">
        <w:rPr>
          <w:b/>
          <w:bCs/>
          <w:u w:val="single"/>
        </w:rPr>
        <w:t>Table 3.1</w:t>
      </w:r>
    </w:p>
    <w:p w:rsidR="00E91B55" w:rsidRPr="004A41B0" w:rsidRDefault="00E91B55" w:rsidP="00E24771">
      <w:pPr>
        <w:spacing w:line="360" w:lineRule="auto"/>
        <w:jc w:val="center"/>
        <w:rPr>
          <w:b/>
          <w:bCs/>
          <w:u w:val="single"/>
        </w:rPr>
      </w:pPr>
      <w:r w:rsidRPr="004A41B0">
        <w:rPr>
          <w:b/>
          <w:bCs/>
          <w:u w:val="single"/>
        </w:rPr>
        <w:t>IMPORT OF WATER HEATERS AND SOLAR WATER PUMP (PIECES)</w:t>
      </w:r>
    </w:p>
    <w:p w:rsidR="00E91B55" w:rsidRPr="004A41B0" w:rsidRDefault="00E91B55" w:rsidP="00E24771">
      <w:pPr>
        <w:spacing w:line="360" w:lineRule="auto"/>
        <w:jc w:val="center"/>
        <w:rPr>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0"/>
        <w:gridCol w:w="1784"/>
        <w:gridCol w:w="1554"/>
        <w:gridCol w:w="1748"/>
      </w:tblGrid>
      <w:tr w:rsidR="00E91B55" w:rsidRPr="004A41B0">
        <w:trPr>
          <w:jc w:val="center"/>
        </w:trPr>
        <w:tc>
          <w:tcPr>
            <w:tcW w:w="1420" w:type="dxa"/>
          </w:tcPr>
          <w:p w:rsidR="00E91B55" w:rsidRPr="004A41B0" w:rsidRDefault="00E91B55" w:rsidP="00EC3436">
            <w:pPr>
              <w:spacing w:line="360" w:lineRule="auto"/>
              <w:jc w:val="center"/>
              <w:rPr>
                <w:b/>
                <w:bCs/>
              </w:rPr>
            </w:pPr>
            <w:r w:rsidRPr="004A41B0">
              <w:rPr>
                <w:b/>
                <w:bCs/>
              </w:rPr>
              <w:t>Year</w:t>
            </w:r>
          </w:p>
        </w:tc>
        <w:tc>
          <w:tcPr>
            <w:tcW w:w="1784" w:type="dxa"/>
          </w:tcPr>
          <w:p w:rsidR="00E91B55" w:rsidRPr="004A41B0" w:rsidRDefault="00E91B55" w:rsidP="00EC3436">
            <w:pPr>
              <w:spacing w:line="360" w:lineRule="auto"/>
              <w:jc w:val="center"/>
              <w:rPr>
                <w:b/>
                <w:bCs/>
              </w:rPr>
            </w:pPr>
            <w:r w:rsidRPr="004A41B0">
              <w:rPr>
                <w:b/>
                <w:bCs/>
              </w:rPr>
              <w:t>Instantaneous water heater</w:t>
            </w:r>
          </w:p>
        </w:tc>
        <w:tc>
          <w:tcPr>
            <w:tcW w:w="1554" w:type="dxa"/>
          </w:tcPr>
          <w:p w:rsidR="00E91B55" w:rsidRPr="004A41B0" w:rsidRDefault="00E91B55" w:rsidP="00EC3436">
            <w:pPr>
              <w:spacing w:line="360" w:lineRule="auto"/>
              <w:jc w:val="center"/>
              <w:rPr>
                <w:b/>
                <w:bCs/>
              </w:rPr>
            </w:pPr>
            <w:r w:rsidRPr="004A41B0">
              <w:rPr>
                <w:b/>
                <w:bCs/>
              </w:rPr>
              <w:t>solar water heaters</w:t>
            </w:r>
          </w:p>
        </w:tc>
        <w:tc>
          <w:tcPr>
            <w:tcW w:w="1748" w:type="dxa"/>
          </w:tcPr>
          <w:p w:rsidR="00E91B55" w:rsidRPr="004A41B0" w:rsidRDefault="00E91B55" w:rsidP="00EC3436">
            <w:pPr>
              <w:spacing w:line="360" w:lineRule="auto"/>
              <w:jc w:val="center"/>
              <w:rPr>
                <w:b/>
                <w:bCs/>
              </w:rPr>
            </w:pPr>
            <w:r w:rsidRPr="004A41B0">
              <w:rPr>
                <w:b/>
                <w:bCs/>
              </w:rPr>
              <w:t>Solar water pump</w:t>
            </w:r>
          </w:p>
          <w:p w:rsidR="00E91B55" w:rsidRPr="004A41B0" w:rsidRDefault="00E91B55" w:rsidP="00EC3436">
            <w:pPr>
              <w:spacing w:line="360" w:lineRule="auto"/>
              <w:jc w:val="center"/>
              <w:rPr>
                <w:b/>
                <w:bCs/>
              </w:rPr>
            </w:pPr>
          </w:p>
        </w:tc>
      </w:tr>
      <w:tr w:rsidR="00E91B55" w:rsidRPr="004A41B0">
        <w:trPr>
          <w:jc w:val="center"/>
        </w:trPr>
        <w:tc>
          <w:tcPr>
            <w:tcW w:w="1420" w:type="dxa"/>
          </w:tcPr>
          <w:p w:rsidR="00E91B55" w:rsidRPr="004A41B0" w:rsidRDefault="00E91B55" w:rsidP="00EC3436">
            <w:pPr>
              <w:spacing w:line="360" w:lineRule="auto"/>
              <w:jc w:val="center"/>
            </w:pPr>
            <w:r w:rsidRPr="004A41B0">
              <w:t>2001</w:t>
            </w:r>
          </w:p>
        </w:tc>
        <w:tc>
          <w:tcPr>
            <w:tcW w:w="1784" w:type="dxa"/>
          </w:tcPr>
          <w:p w:rsidR="00E91B55" w:rsidRPr="004A41B0" w:rsidRDefault="00E91B55" w:rsidP="000B1C8B">
            <w:pPr>
              <w:spacing w:line="360" w:lineRule="auto"/>
              <w:jc w:val="center"/>
            </w:pPr>
            <w:r w:rsidRPr="004A41B0">
              <w:t>25</w:t>
            </w:r>
          </w:p>
        </w:tc>
        <w:tc>
          <w:tcPr>
            <w:tcW w:w="1554" w:type="dxa"/>
          </w:tcPr>
          <w:p w:rsidR="00E91B55" w:rsidRPr="004A41B0" w:rsidRDefault="00E91B55" w:rsidP="00AC1DAF">
            <w:pPr>
              <w:spacing w:line="360" w:lineRule="auto"/>
              <w:jc w:val="center"/>
            </w:pPr>
            <w:r w:rsidRPr="004A41B0">
              <w:t>-</w:t>
            </w:r>
          </w:p>
        </w:tc>
        <w:tc>
          <w:tcPr>
            <w:tcW w:w="1748" w:type="dxa"/>
          </w:tcPr>
          <w:p w:rsidR="00E91B55" w:rsidRPr="004A41B0" w:rsidRDefault="00E91B55" w:rsidP="00900E44">
            <w:pPr>
              <w:spacing w:line="360" w:lineRule="auto"/>
              <w:jc w:val="center"/>
            </w:pPr>
            <w:r w:rsidRPr="004A41B0">
              <w:t>20,273</w:t>
            </w:r>
          </w:p>
        </w:tc>
      </w:tr>
      <w:tr w:rsidR="00E91B55" w:rsidRPr="004A41B0">
        <w:trPr>
          <w:jc w:val="center"/>
        </w:trPr>
        <w:tc>
          <w:tcPr>
            <w:tcW w:w="1420" w:type="dxa"/>
          </w:tcPr>
          <w:p w:rsidR="00E91B55" w:rsidRPr="004A41B0" w:rsidRDefault="00E91B55" w:rsidP="00EC3436">
            <w:pPr>
              <w:spacing w:line="360" w:lineRule="auto"/>
              <w:jc w:val="center"/>
            </w:pPr>
            <w:r w:rsidRPr="004A41B0">
              <w:t>2002</w:t>
            </w:r>
          </w:p>
        </w:tc>
        <w:tc>
          <w:tcPr>
            <w:tcW w:w="1784" w:type="dxa"/>
          </w:tcPr>
          <w:p w:rsidR="00E91B55" w:rsidRPr="004A41B0" w:rsidRDefault="00E91B55" w:rsidP="000B1C8B">
            <w:pPr>
              <w:spacing w:line="360" w:lineRule="auto"/>
              <w:jc w:val="center"/>
            </w:pPr>
            <w:r w:rsidRPr="004A41B0">
              <w:t>85</w:t>
            </w:r>
          </w:p>
        </w:tc>
        <w:tc>
          <w:tcPr>
            <w:tcW w:w="1554" w:type="dxa"/>
          </w:tcPr>
          <w:p w:rsidR="00E91B55" w:rsidRPr="004A41B0" w:rsidRDefault="00E91B55" w:rsidP="00AC1DAF">
            <w:pPr>
              <w:spacing w:line="360" w:lineRule="auto"/>
              <w:jc w:val="center"/>
            </w:pPr>
            <w:r w:rsidRPr="004A41B0">
              <w:t>-</w:t>
            </w:r>
          </w:p>
        </w:tc>
        <w:tc>
          <w:tcPr>
            <w:tcW w:w="1748" w:type="dxa"/>
          </w:tcPr>
          <w:p w:rsidR="00E91B55" w:rsidRPr="004A41B0" w:rsidRDefault="00E91B55" w:rsidP="00900E44">
            <w:pPr>
              <w:spacing w:line="360" w:lineRule="auto"/>
              <w:jc w:val="center"/>
            </w:pPr>
            <w:r w:rsidRPr="004A41B0">
              <w:t>63,040</w:t>
            </w:r>
          </w:p>
        </w:tc>
      </w:tr>
      <w:tr w:rsidR="00E91B55" w:rsidRPr="004A41B0">
        <w:trPr>
          <w:jc w:val="center"/>
        </w:trPr>
        <w:tc>
          <w:tcPr>
            <w:tcW w:w="1420" w:type="dxa"/>
          </w:tcPr>
          <w:p w:rsidR="00E91B55" w:rsidRPr="004A41B0" w:rsidRDefault="00E91B55" w:rsidP="00EC3436">
            <w:pPr>
              <w:spacing w:line="360" w:lineRule="auto"/>
              <w:jc w:val="center"/>
            </w:pPr>
            <w:r w:rsidRPr="004A41B0">
              <w:t>2003</w:t>
            </w:r>
          </w:p>
        </w:tc>
        <w:tc>
          <w:tcPr>
            <w:tcW w:w="1784" w:type="dxa"/>
          </w:tcPr>
          <w:p w:rsidR="00E91B55" w:rsidRPr="004A41B0" w:rsidRDefault="00E91B55" w:rsidP="000B1C8B">
            <w:pPr>
              <w:spacing w:line="360" w:lineRule="auto"/>
              <w:jc w:val="center"/>
            </w:pPr>
            <w:r w:rsidRPr="004A41B0">
              <w:t>559</w:t>
            </w:r>
          </w:p>
        </w:tc>
        <w:tc>
          <w:tcPr>
            <w:tcW w:w="1554" w:type="dxa"/>
          </w:tcPr>
          <w:p w:rsidR="00E91B55" w:rsidRPr="004A41B0" w:rsidRDefault="00E91B55" w:rsidP="000B1C8B">
            <w:pPr>
              <w:spacing w:line="360" w:lineRule="auto"/>
              <w:jc w:val="center"/>
            </w:pPr>
            <w:r w:rsidRPr="004A41B0">
              <w:t>102</w:t>
            </w:r>
          </w:p>
        </w:tc>
        <w:tc>
          <w:tcPr>
            <w:tcW w:w="1748" w:type="dxa"/>
          </w:tcPr>
          <w:p w:rsidR="00E91B55" w:rsidRPr="004A41B0" w:rsidRDefault="00E91B55" w:rsidP="00900E44">
            <w:pPr>
              <w:spacing w:line="360" w:lineRule="auto"/>
              <w:jc w:val="center"/>
            </w:pPr>
            <w:r w:rsidRPr="004A41B0">
              <w:t>36,979</w:t>
            </w:r>
          </w:p>
        </w:tc>
      </w:tr>
      <w:tr w:rsidR="00E91B55" w:rsidRPr="004A41B0">
        <w:trPr>
          <w:jc w:val="center"/>
        </w:trPr>
        <w:tc>
          <w:tcPr>
            <w:tcW w:w="1420" w:type="dxa"/>
          </w:tcPr>
          <w:p w:rsidR="00E91B55" w:rsidRPr="004A41B0" w:rsidRDefault="00E91B55" w:rsidP="00EC3436">
            <w:pPr>
              <w:spacing w:line="360" w:lineRule="auto"/>
              <w:jc w:val="center"/>
            </w:pPr>
            <w:r w:rsidRPr="004A41B0">
              <w:t>2004</w:t>
            </w:r>
          </w:p>
        </w:tc>
        <w:tc>
          <w:tcPr>
            <w:tcW w:w="1784" w:type="dxa"/>
          </w:tcPr>
          <w:p w:rsidR="00E91B55" w:rsidRPr="004A41B0" w:rsidRDefault="00E91B55" w:rsidP="000B1C8B">
            <w:pPr>
              <w:spacing w:line="360" w:lineRule="auto"/>
              <w:jc w:val="center"/>
            </w:pPr>
            <w:r w:rsidRPr="004A41B0">
              <w:t>87</w:t>
            </w:r>
          </w:p>
        </w:tc>
        <w:tc>
          <w:tcPr>
            <w:tcW w:w="1554" w:type="dxa"/>
          </w:tcPr>
          <w:p w:rsidR="00E91B55" w:rsidRPr="004A41B0" w:rsidRDefault="00E91B55" w:rsidP="000B1C8B">
            <w:pPr>
              <w:spacing w:line="360" w:lineRule="auto"/>
              <w:jc w:val="center"/>
            </w:pPr>
            <w:r w:rsidRPr="004A41B0">
              <w:t>83</w:t>
            </w:r>
          </w:p>
        </w:tc>
        <w:tc>
          <w:tcPr>
            <w:tcW w:w="1748" w:type="dxa"/>
          </w:tcPr>
          <w:p w:rsidR="00E91B55" w:rsidRPr="004A41B0" w:rsidRDefault="00E91B55" w:rsidP="00900E44">
            <w:pPr>
              <w:spacing w:line="360" w:lineRule="auto"/>
              <w:jc w:val="center"/>
            </w:pPr>
            <w:r w:rsidRPr="004A41B0">
              <w:t>25,725</w:t>
            </w:r>
          </w:p>
        </w:tc>
      </w:tr>
      <w:tr w:rsidR="00E91B55" w:rsidRPr="004A41B0">
        <w:trPr>
          <w:jc w:val="center"/>
        </w:trPr>
        <w:tc>
          <w:tcPr>
            <w:tcW w:w="1420" w:type="dxa"/>
          </w:tcPr>
          <w:p w:rsidR="00E91B55" w:rsidRPr="004A41B0" w:rsidRDefault="00E91B55" w:rsidP="00EC3436">
            <w:pPr>
              <w:spacing w:line="360" w:lineRule="auto"/>
              <w:jc w:val="center"/>
            </w:pPr>
            <w:r w:rsidRPr="004A41B0">
              <w:t>2005</w:t>
            </w:r>
          </w:p>
        </w:tc>
        <w:tc>
          <w:tcPr>
            <w:tcW w:w="1784" w:type="dxa"/>
          </w:tcPr>
          <w:p w:rsidR="00E91B55" w:rsidRPr="004A41B0" w:rsidRDefault="00E91B55" w:rsidP="000B1C8B">
            <w:pPr>
              <w:spacing w:line="360" w:lineRule="auto"/>
              <w:jc w:val="center"/>
            </w:pPr>
            <w:r w:rsidRPr="004A41B0">
              <w:t>131</w:t>
            </w:r>
          </w:p>
        </w:tc>
        <w:tc>
          <w:tcPr>
            <w:tcW w:w="1554" w:type="dxa"/>
          </w:tcPr>
          <w:p w:rsidR="00E91B55" w:rsidRPr="004A41B0" w:rsidRDefault="00E91B55" w:rsidP="000B1C8B">
            <w:pPr>
              <w:spacing w:line="360" w:lineRule="auto"/>
              <w:jc w:val="center"/>
            </w:pPr>
            <w:r w:rsidRPr="004A41B0">
              <w:t>672</w:t>
            </w:r>
          </w:p>
        </w:tc>
        <w:tc>
          <w:tcPr>
            <w:tcW w:w="1748" w:type="dxa"/>
          </w:tcPr>
          <w:p w:rsidR="00E91B55" w:rsidRPr="004A41B0" w:rsidRDefault="00E91B55" w:rsidP="00900E44">
            <w:pPr>
              <w:spacing w:line="360" w:lineRule="auto"/>
              <w:jc w:val="center"/>
            </w:pPr>
            <w:r w:rsidRPr="004A41B0">
              <w:t>45,624</w:t>
            </w:r>
          </w:p>
        </w:tc>
      </w:tr>
      <w:tr w:rsidR="00E91B55" w:rsidRPr="004A41B0">
        <w:trPr>
          <w:jc w:val="center"/>
        </w:trPr>
        <w:tc>
          <w:tcPr>
            <w:tcW w:w="1420" w:type="dxa"/>
          </w:tcPr>
          <w:p w:rsidR="00E91B55" w:rsidRPr="004A41B0" w:rsidRDefault="00E91B55" w:rsidP="00EC3436">
            <w:pPr>
              <w:spacing w:line="360" w:lineRule="auto"/>
              <w:jc w:val="center"/>
            </w:pPr>
            <w:r w:rsidRPr="004A41B0">
              <w:t>2006</w:t>
            </w:r>
          </w:p>
        </w:tc>
        <w:tc>
          <w:tcPr>
            <w:tcW w:w="1784" w:type="dxa"/>
          </w:tcPr>
          <w:p w:rsidR="00E91B55" w:rsidRPr="004A41B0" w:rsidRDefault="00E91B55" w:rsidP="000B1C8B">
            <w:pPr>
              <w:spacing w:line="360" w:lineRule="auto"/>
              <w:jc w:val="center"/>
            </w:pPr>
            <w:r w:rsidRPr="004A41B0">
              <w:t>2,960</w:t>
            </w:r>
          </w:p>
        </w:tc>
        <w:tc>
          <w:tcPr>
            <w:tcW w:w="1554" w:type="dxa"/>
          </w:tcPr>
          <w:p w:rsidR="00E91B55" w:rsidRPr="004A41B0" w:rsidRDefault="00E91B55" w:rsidP="000B1C8B">
            <w:pPr>
              <w:spacing w:line="360" w:lineRule="auto"/>
              <w:jc w:val="center"/>
            </w:pPr>
            <w:r w:rsidRPr="004A41B0">
              <w:t>2,557</w:t>
            </w:r>
          </w:p>
        </w:tc>
        <w:tc>
          <w:tcPr>
            <w:tcW w:w="1748" w:type="dxa"/>
          </w:tcPr>
          <w:p w:rsidR="00E91B55" w:rsidRPr="004A41B0" w:rsidRDefault="00E91B55" w:rsidP="00900E44">
            <w:pPr>
              <w:spacing w:line="360" w:lineRule="auto"/>
              <w:jc w:val="center"/>
            </w:pPr>
            <w:r w:rsidRPr="004A41B0">
              <w:t>10,371</w:t>
            </w:r>
          </w:p>
        </w:tc>
      </w:tr>
      <w:tr w:rsidR="00E91B55" w:rsidRPr="004A41B0">
        <w:trPr>
          <w:jc w:val="center"/>
        </w:trPr>
        <w:tc>
          <w:tcPr>
            <w:tcW w:w="1420" w:type="dxa"/>
          </w:tcPr>
          <w:p w:rsidR="00E91B55" w:rsidRPr="004A41B0" w:rsidRDefault="00E91B55" w:rsidP="00EC3436">
            <w:pPr>
              <w:spacing w:line="360" w:lineRule="auto"/>
              <w:jc w:val="center"/>
            </w:pPr>
            <w:r w:rsidRPr="004A41B0">
              <w:t>2007</w:t>
            </w:r>
          </w:p>
        </w:tc>
        <w:tc>
          <w:tcPr>
            <w:tcW w:w="1784" w:type="dxa"/>
          </w:tcPr>
          <w:p w:rsidR="00E91B55" w:rsidRPr="004A41B0" w:rsidRDefault="00E91B55" w:rsidP="000B1C8B">
            <w:pPr>
              <w:spacing w:line="360" w:lineRule="auto"/>
              <w:jc w:val="center"/>
            </w:pPr>
            <w:r w:rsidRPr="004A41B0">
              <w:t>25,464</w:t>
            </w:r>
          </w:p>
        </w:tc>
        <w:tc>
          <w:tcPr>
            <w:tcW w:w="1554" w:type="dxa"/>
          </w:tcPr>
          <w:p w:rsidR="00E91B55" w:rsidRPr="004A41B0" w:rsidRDefault="00E91B55" w:rsidP="000B1C8B">
            <w:pPr>
              <w:spacing w:line="360" w:lineRule="auto"/>
              <w:jc w:val="center"/>
            </w:pPr>
            <w:r w:rsidRPr="004A41B0">
              <w:t>347</w:t>
            </w:r>
          </w:p>
        </w:tc>
        <w:tc>
          <w:tcPr>
            <w:tcW w:w="1748" w:type="dxa"/>
          </w:tcPr>
          <w:p w:rsidR="00E91B55" w:rsidRPr="004A41B0" w:rsidRDefault="00E91B55" w:rsidP="00900E44">
            <w:pPr>
              <w:spacing w:line="360" w:lineRule="auto"/>
              <w:jc w:val="center"/>
            </w:pPr>
            <w:r w:rsidRPr="004A41B0">
              <w:t>5,883</w:t>
            </w:r>
          </w:p>
        </w:tc>
      </w:tr>
      <w:tr w:rsidR="00E91B55" w:rsidRPr="004A41B0">
        <w:trPr>
          <w:jc w:val="center"/>
        </w:trPr>
        <w:tc>
          <w:tcPr>
            <w:tcW w:w="1420" w:type="dxa"/>
          </w:tcPr>
          <w:p w:rsidR="00E91B55" w:rsidRPr="004A41B0" w:rsidRDefault="00E91B55" w:rsidP="00EC3436">
            <w:pPr>
              <w:spacing w:line="360" w:lineRule="auto"/>
              <w:jc w:val="center"/>
            </w:pPr>
            <w:r w:rsidRPr="004A41B0">
              <w:t>2008</w:t>
            </w:r>
          </w:p>
        </w:tc>
        <w:tc>
          <w:tcPr>
            <w:tcW w:w="1784" w:type="dxa"/>
          </w:tcPr>
          <w:p w:rsidR="00E91B55" w:rsidRPr="004A41B0" w:rsidRDefault="00E91B55" w:rsidP="000B1C8B">
            <w:pPr>
              <w:spacing w:line="360" w:lineRule="auto"/>
              <w:jc w:val="center"/>
            </w:pPr>
            <w:r w:rsidRPr="004A41B0">
              <w:t>54,937</w:t>
            </w:r>
          </w:p>
        </w:tc>
        <w:tc>
          <w:tcPr>
            <w:tcW w:w="1554" w:type="dxa"/>
          </w:tcPr>
          <w:p w:rsidR="00E91B55" w:rsidRPr="004A41B0" w:rsidRDefault="00E91B55" w:rsidP="000B1C8B">
            <w:pPr>
              <w:spacing w:line="360" w:lineRule="auto"/>
              <w:jc w:val="center"/>
            </w:pPr>
            <w:r w:rsidRPr="004A41B0">
              <w:t>2,237</w:t>
            </w:r>
          </w:p>
        </w:tc>
        <w:tc>
          <w:tcPr>
            <w:tcW w:w="1748" w:type="dxa"/>
          </w:tcPr>
          <w:p w:rsidR="00E91B55" w:rsidRPr="004A41B0" w:rsidRDefault="00E91B55" w:rsidP="00900E44">
            <w:pPr>
              <w:spacing w:line="360" w:lineRule="auto"/>
              <w:jc w:val="center"/>
            </w:pPr>
            <w:r w:rsidRPr="004A41B0">
              <w:t>36,109</w:t>
            </w:r>
          </w:p>
        </w:tc>
      </w:tr>
      <w:tr w:rsidR="00E91B55" w:rsidRPr="004A41B0">
        <w:trPr>
          <w:jc w:val="center"/>
        </w:trPr>
        <w:tc>
          <w:tcPr>
            <w:tcW w:w="1420" w:type="dxa"/>
          </w:tcPr>
          <w:p w:rsidR="00E91B55" w:rsidRPr="004A41B0" w:rsidRDefault="00E91B55" w:rsidP="00EC3436">
            <w:pPr>
              <w:spacing w:line="360" w:lineRule="auto"/>
              <w:jc w:val="center"/>
            </w:pPr>
            <w:r w:rsidRPr="004A41B0">
              <w:t>2009</w:t>
            </w:r>
            <w:r w:rsidRPr="004A41B0">
              <w:rPr>
                <w:b/>
                <w:bCs/>
                <w:i/>
                <w:iCs/>
              </w:rPr>
              <w:t>*</w:t>
            </w:r>
          </w:p>
        </w:tc>
        <w:tc>
          <w:tcPr>
            <w:tcW w:w="1784" w:type="dxa"/>
          </w:tcPr>
          <w:p w:rsidR="00E91B55" w:rsidRPr="004A41B0" w:rsidRDefault="00E91B55" w:rsidP="000B1C8B">
            <w:pPr>
              <w:spacing w:line="360" w:lineRule="auto"/>
              <w:jc w:val="center"/>
            </w:pPr>
            <w:r w:rsidRPr="004A41B0">
              <w:t>47,332</w:t>
            </w:r>
          </w:p>
        </w:tc>
        <w:tc>
          <w:tcPr>
            <w:tcW w:w="1554" w:type="dxa"/>
          </w:tcPr>
          <w:p w:rsidR="00E91B55" w:rsidRPr="004A41B0" w:rsidRDefault="00E91B55" w:rsidP="000B1C8B">
            <w:pPr>
              <w:spacing w:line="360" w:lineRule="auto"/>
              <w:jc w:val="center"/>
            </w:pPr>
            <w:r w:rsidRPr="004A41B0">
              <w:t>2,425</w:t>
            </w:r>
          </w:p>
        </w:tc>
        <w:tc>
          <w:tcPr>
            <w:tcW w:w="1748" w:type="dxa"/>
          </w:tcPr>
          <w:p w:rsidR="00E91B55" w:rsidRPr="004A41B0" w:rsidRDefault="00E91B55" w:rsidP="00900E44">
            <w:pPr>
              <w:spacing w:line="360" w:lineRule="auto"/>
              <w:jc w:val="center"/>
            </w:pPr>
            <w:r w:rsidRPr="004A41B0">
              <w:t>37,840</w:t>
            </w:r>
          </w:p>
        </w:tc>
      </w:tr>
      <w:tr w:rsidR="00E91B55" w:rsidRPr="004A41B0">
        <w:trPr>
          <w:jc w:val="center"/>
        </w:trPr>
        <w:tc>
          <w:tcPr>
            <w:tcW w:w="1420" w:type="dxa"/>
          </w:tcPr>
          <w:p w:rsidR="00E91B55" w:rsidRPr="004A41B0" w:rsidRDefault="00E91B55" w:rsidP="00EC3436">
            <w:pPr>
              <w:spacing w:line="360" w:lineRule="auto"/>
              <w:jc w:val="center"/>
            </w:pPr>
            <w:r w:rsidRPr="004A41B0">
              <w:t>2010</w:t>
            </w:r>
          </w:p>
        </w:tc>
        <w:tc>
          <w:tcPr>
            <w:tcW w:w="1784" w:type="dxa"/>
          </w:tcPr>
          <w:p w:rsidR="00E91B55" w:rsidRPr="004A41B0" w:rsidRDefault="00E91B55" w:rsidP="000B1C8B">
            <w:pPr>
              <w:spacing w:line="360" w:lineRule="auto"/>
              <w:jc w:val="center"/>
            </w:pPr>
            <w:r w:rsidRPr="004A41B0">
              <w:t>67,594</w:t>
            </w:r>
          </w:p>
        </w:tc>
        <w:tc>
          <w:tcPr>
            <w:tcW w:w="1554" w:type="dxa"/>
          </w:tcPr>
          <w:p w:rsidR="00E91B55" w:rsidRPr="004A41B0" w:rsidRDefault="00E91B55" w:rsidP="000B1C8B">
            <w:pPr>
              <w:spacing w:line="360" w:lineRule="auto"/>
              <w:jc w:val="center"/>
            </w:pPr>
            <w:r w:rsidRPr="004A41B0">
              <w:t>2,491</w:t>
            </w:r>
          </w:p>
        </w:tc>
        <w:tc>
          <w:tcPr>
            <w:tcW w:w="1748" w:type="dxa"/>
          </w:tcPr>
          <w:p w:rsidR="00E91B55" w:rsidRPr="004A41B0" w:rsidRDefault="00E91B55" w:rsidP="00900E44">
            <w:pPr>
              <w:spacing w:line="360" w:lineRule="auto"/>
              <w:jc w:val="center"/>
            </w:pPr>
            <w:r w:rsidRPr="004A41B0">
              <w:t>52,137</w:t>
            </w:r>
          </w:p>
        </w:tc>
      </w:tr>
      <w:tr w:rsidR="00E91B55" w:rsidRPr="004A41B0">
        <w:trPr>
          <w:jc w:val="center"/>
        </w:trPr>
        <w:tc>
          <w:tcPr>
            <w:tcW w:w="1420" w:type="dxa"/>
          </w:tcPr>
          <w:p w:rsidR="00E91B55" w:rsidRPr="004A41B0" w:rsidRDefault="00E91B55" w:rsidP="00EC3436">
            <w:pPr>
              <w:spacing w:line="360" w:lineRule="auto"/>
              <w:jc w:val="center"/>
            </w:pPr>
            <w:r w:rsidRPr="004A41B0">
              <w:t>2011</w:t>
            </w:r>
          </w:p>
        </w:tc>
        <w:tc>
          <w:tcPr>
            <w:tcW w:w="1784" w:type="dxa"/>
          </w:tcPr>
          <w:p w:rsidR="00E91B55" w:rsidRPr="004A41B0" w:rsidRDefault="00E91B55" w:rsidP="000B1C8B">
            <w:pPr>
              <w:spacing w:line="360" w:lineRule="auto"/>
              <w:jc w:val="center"/>
            </w:pPr>
            <w:r w:rsidRPr="004A41B0">
              <w:t>52,734</w:t>
            </w:r>
          </w:p>
        </w:tc>
        <w:tc>
          <w:tcPr>
            <w:tcW w:w="1554" w:type="dxa"/>
          </w:tcPr>
          <w:p w:rsidR="00E91B55" w:rsidRPr="004A41B0" w:rsidRDefault="00E91B55" w:rsidP="000B1C8B">
            <w:pPr>
              <w:spacing w:line="360" w:lineRule="auto"/>
              <w:jc w:val="center"/>
            </w:pPr>
            <w:r w:rsidRPr="004A41B0">
              <w:t>2,547</w:t>
            </w:r>
          </w:p>
        </w:tc>
        <w:tc>
          <w:tcPr>
            <w:tcW w:w="1748" w:type="dxa"/>
          </w:tcPr>
          <w:p w:rsidR="00E91B55" w:rsidRPr="004A41B0" w:rsidRDefault="00E91B55" w:rsidP="00900E44">
            <w:pPr>
              <w:spacing w:line="360" w:lineRule="auto"/>
              <w:jc w:val="center"/>
            </w:pPr>
            <w:r w:rsidRPr="004A41B0">
              <w:t>23,543</w:t>
            </w:r>
          </w:p>
        </w:tc>
      </w:tr>
      <w:tr w:rsidR="00E91B55" w:rsidRPr="004A41B0">
        <w:trPr>
          <w:jc w:val="center"/>
        </w:trPr>
        <w:tc>
          <w:tcPr>
            <w:tcW w:w="1420" w:type="dxa"/>
          </w:tcPr>
          <w:p w:rsidR="00E91B55" w:rsidRPr="004A41B0" w:rsidRDefault="00E91B55" w:rsidP="00EC3436">
            <w:pPr>
              <w:spacing w:line="360" w:lineRule="auto"/>
              <w:jc w:val="center"/>
            </w:pPr>
            <w:r w:rsidRPr="004A41B0">
              <w:t>Total</w:t>
            </w:r>
          </w:p>
        </w:tc>
        <w:tc>
          <w:tcPr>
            <w:tcW w:w="1784" w:type="dxa"/>
          </w:tcPr>
          <w:p w:rsidR="00E91B55" w:rsidRPr="004A41B0" w:rsidRDefault="00E91B55" w:rsidP="000B1C8B">
            <w:pPr>
              <w:spacing w:line="360" w:lineRule="auto"/>
              <w:jc w:val="center"/>
            </w:pPr>
            <w:r w:rsidRPr="004A41B0">
              <w:t>251,908</w:t>
            </w:r>
          </w:p>
        </w:tc>
        <w:tc>
          <w:tcPr>
            <w:tcW w:w="1554" w:type="dxa"/>
          </w:tcPr>
          <w:p w:rsidR="00E91B55" w:rsidRPr="004A41B0" w:rsidRDefault="00E91B55" w:rsidP="000B1C8B">
            <w:pPr>
              <w:spacing w:line="360" w:lineRule="auto"/>
              <w:jc w:val="center"/>
            </w:pPr>
            <w:r w:rsidRPr="004A41B0">
              <w:t>13,461</w:t>
            </w:r>
          </w:p>
        </w:tc>
        <w:tc>
          <w:tcPr>
            <w:tcW w:w="1748" w:type="dxa"/>
          </w:tcPr>
          <w:p w:rsidR="00E91B55" w:rsidRPr="004A41B0" w:rsidRDefault="00E91B55" w:rsidP="00900E44">
            <w:pPr>
              <w:spacing w:line="360" w:lineRule="auto"/>
              <w:jc w:val="center"/>
            </w:pPr>
            <w:r w:rsidRPr="004A41B0">
              <w:t>20,273</w:t>
            </w:r>
          </w:p>
        </w:tc>
      </w:tr>
      <w:tr w:rsidR="00E91B55" w:rsidRPr="004A41B0">
        <w:trPr>
          <w:jc w:val="center"/>
        </w:trPr>
        <w:tc>
          <w:tcPr>
            <w:tcW w:w="1420" w:type="dxa"/>
          </w:tcPr>
          <w:p w:rsidR="00E91B55" w:rsidRPr="004A41B0" w:rsidRDefault="00E91B55" w:rsidP="00EC3436">
            <w:pPr>
              <w:spacing w:line="360" w:lineRule="auto"/>
              <w:jc w:val="center"/>
            </w:pPr>
            <w:r w:rsidRPr="004A41B0">
              <w:t>Average</w:t>
            </w:r>
          </w:p>
        </w:tc>
        <w:tc>
          <w:tcPr>
            <w:tcW w:w="1784" w:type="dxa"/>
          </w:tcPr>
          <w:p w:rsidR="00E91B55" w:rsidRPr="004A41B0" w:rsidRDefault="00E91B55" w:rsidP="000B1C8B">
            <w:pPr>
              <w:spacing w:line="360" w:lineRule="auto"/>
              <w:jc w:val="center"/>
            </w:pPr>
            <w:r w:rsidRPr="004A41B0">
              <w:t>22,901</w:t>
            </w:r>
          </w:p>
        </w:tc>
        <w:tc>
          <w:tcPr>
            <w:tcW w:w="1554" w:type="dxa"/>
          </w:tcPr>
          <w:p w:rsidR="00E91B55" w:rsidRPr="004A41B0" w:rsidRDefault="00E91B55" w:rsidP="000B1C8B">
            <w:pPr>
              <w:spacing w:line="360" w:lineRule="auto"/>
              <w:jc w:val="center"/>
            </w:pPr>
            <w:r w:rsidRPr="004A41B0">
              <w:t>1,496</w:t>
            </w:r>
          </w:p>
        </w:tc>
        <w:tc>
          <w:tcPr>
            <w:tcW w:w="1748" w:type="dxa"/>
          </w:tcPr>
          <w:p w:rsidR="00E91B55" w:rsidRPr="004A41B0" w:rsidRDefault="00E91B55" w:rsidP="00900E44">
            <w:pPr>
              <w:spacing w:line="360" w:lineRule="auto"/>
              <w:jc w:val="center"/>
            </w:pPr>
            <w:r w:rsidRPr="004A41B0">
              <w:t>63,040</w:t>
            </w:r>
          </w:p>
        </w:tc>
      </w:tr>
    </w:tbl>
    <w:p w:rsidR="00E91B55" w:rsidRPr="004A41B0" w:rsidRDefault="00E91B55" w:rsidP="00560E2F">
      <w:pPr>
        <w:spacing w:line="360" w:lineRule="auto"/>
        <w:jc w:val="center"/>
        <w:rPr>
          <w:i/>
          <w:iCs/>
        </w:rPr>
      </w:pPr>
      <w:r w:rsidRPr="004A41B0">
        <w:rPr>
          <w:i/>
          <w:iCs/>
        </w:rPr>
        <w:t>Source: - Ethiopian Revenues &amp; Customs Authority</w:t>
      </w:r>
    </w:p>
    <w:p w:rsidR="00E91B55" w:rsidRPr="004A41B0" w:rsidRDefault="00E91B55" w:rsidP="006C36DC">
      <w:pPr>
        <w:spacing w:line="276" w:lineRule="auto"/>
        <w:ind w:left="180" w:hanging="180"/>
        <w:jc w:val="both"/>
        <w:rPr>
          <w:i/>
          <w:iCs/>
        </w:rPr>
      </w:pPr>
      <w:r w:rsidRPr="004A41B0">
        <w:rPr>
          <w:b/>
          <w:bCs/>
        </w:rPr>
        <w:t xml:space="preserve">* </w:t>
      </w:r>
      <w:r w:rsidRPr="004A41B0">
        <w:rPr>
          <w:i/>
          <w:iCs/>
        </w:rPr>
        <w:t>Although there are import data of solar water heater in Customs Authority External Trade Statistics, the volume of the product for the year 2009 has not been registered in number. The figure given in the External trade statistics is in weight/kilo gram and in value. Therefore, looking at data on other recent years, adjustment has been made for the data of the</w:t>
      </w:r>
      <w:r w:rsidRPr="004A41B0">
        <w:rPr>
          <w:b/>
          <w:bCs/>
          <w:i/>
          <w:iCs/>
        </w:rPr>
        <w:t xml:space="preserve"> </w:t>
      </w:r>
      <w:r w:rsidRPr="004A41B0">
        <w:rPr>
          <w:i/>
          <w:iCs/>
        </w:rPr>
        <w:t>year.</w:t>
      </w:r>
    </w:p>
    <w:p w:rsidR="00E91B55" w:rsidRPr="004A41B0" w:rsidRDefault="00E91B55" w:rsidP="00E24771">
      <w:pPr>
        <w:spacing w:line="360" w:lineRule="auto"/>
        <w:jc w:val="both"/>
      </w:pPr>
      <w:r w:rsidRPr="004A41B0">
        <w:t>As could be seen from Table 3.1, the country has imported various types of water heater for many years. During the period 2001-2011 a total of 251,908 different types of instantaneous water heaters were imported. Since the import figures during 2001-2005 are small and do not show a consistent trend, to be realistic the import data from 2007 - 2011 is considered for the demand projection. Hence, the total imported quantity of instantaneous water heaters of the five years (2007-2011), is 49,612. This indicates that on the average the Ethiopia imported around 50,000 instantaneous water heaters water heaters every year during the period.</w:t>
      </w:r>
    </w:p>
    <w:p w:rsidR="00E91B55" w:rsidRPr="004A41B0" w:rsidRDefault="00E91B55" w:rsidP="00E24771">
      <w:pPr>
        <w:spacing w:line="360" w:lineRule="auto"/>
        <w:jc w:val="both"/>
      </w:pPr>
    </w:p>
    <w:p w:rsidR="00E91B55" w:rsidRPr="004A41B0" w:rsidRDefault="00E91B55" w:rsidP="00E24771">
      <w:pPr>
        <w:spacing w:line="360" w:lineRule="auto"/>
        <w:jc w:val="both"/>
      </w:pPr>
      <w:r w:rsidRPr="004A41B0">
        <w:t xml:space="preserve">Regarding the solar water heaters, the Ethiopian Customs Authority document shows that there was no import of solar water heaters until 2002. According to the document import of solar water heaters was started in 2003. </w:t>
      </w:r>
    </w:p>
    <w:p w:rsidR="00E91B55" w:rsidRPr="004A41B0" w:rsidRDefault="00E91B55" w:rsidP="00E24771">
      <w:pPr>
        <w:spacing w:line="360" w:lineRule="auto"/>
        <w:jc w:val="center"/>
        <w:rPr>
          <w:b/>
          <w:bCs/>
          <w:u w:val="single"/>
        </w:rPr>
      </w:pPr>
    </w:p>
    <w:p w:rsidR="00E91B55" w:rsidRPr="004A41B0" w:rsidRDefault="00E91B55" w:rsidP="00E24771">
      <w:pPr>
        <w:spacing w:line="360" w:lineRule="auto"/>
        <w:jc w:val="both"/>
      </w:pPr>
      <w:r w:rsidRPr="004A41B0">
        <w:t xml:space="preserve">The above data indicates that import of solar water heater was started in year 2003 with 102 in quantity (number). In general the import data shows an increasing trend although there are some fluctuations in some years. During 2003– 2006 the import data varies from the lowest 83 to the highest 2,557. Although it sharply declined from year 2006 t0 year 2007, the import data shows a consistently increasing trend from 2008 to 2011. </w:t>
      </w:r>
    </w:p>
    <w:p w:rsidR="00E91B55" w:rsidRPr="004A41B0" w:rsidRDefault="00E91B55" w:rsidP="00E24771">
      <w:pPr>
        <w:spacing w:line="360" w:lineRule="auto"/>
        <w:jc w:val="both"/>
      </w:pPr>
    </w:p>
    <w:p w:rsidR="00E91B55" w:rsidRPr="004A41B0" w:rsidRDefault="00E91B55" w:rsidP="00E24771">
      <w:pPr>
        <w:spacing w:line="360" w:lineRule="auto"/>
        <w:rPr>
          <w:b/>
          <w:bCs/>
        </w:rPr>
      </w:pPr>
      <w:r w:rsidRPr="004A41B0">
        <w:t>Therefore, to estimate the current effective demand, the average of the last four years (2008 – 2011), which is 2,425, has been taken. As indicated in table 3.1, the yearly average import of other types of water heaters is about 50,000. Hence, the total current demand for water heaters is about 52,425 .Assuming 10% of the total demand for solar water heater, the current (2012) demand for the product is 5,243.</w:t>
      </w:r>
      <w:r w:rsidRPr="004A41B0">
        <w:rPr>
          <w:b/>
          <w:bCs/>
        </w:rPr>
        <w:t xml:space="preserve"> </w:t>
      </w:r>
      <w:r w:rsidRPr="004A41B0">
        <w:rPr>
          <w:b/>
          <w:bCs/>
        </w:rPr>
        <w:tab/>
      </w:r>
    </w:p>
    <w:p w:rsidR="00E91B55" w:rsidRPr="004A41B0" w:rsidRDefault="00E91B55" w:rsidP="00E24771">
      <w:pPr>
        <w:spacing w:line="360" w:lineRule="auto"/>
        <w:rPr>
          <w:b/>
          <w:bCs/>
        </w:rPr>
      </w:pPr>
    </w:p>
    <w:p w:rsidR="00E91B55" w:rsidRPr="004A41B0" w:rsidRDefault="00E91B55" w:rsidP="00E24771">
      <w:pPr>
        <w:pStyle w:val="BodyText"/>
        <w:spacing w:line="360" w:lineRule="auto"/>
      </w:pPr>
      <w:r w:rsidRPr="004A41B0">
        <w:t xml:space="preserve">Although the county imports various types of pumps including solar water pumps, data on import of solar pumps could not be found from the Customs Authority External Trade Statistics due to aggregation problem.  Hence, import data for hand pumps has been used as proxy to estimate the demand for solar pumps.  This is taken by assuming that solar water pumps will substitute some portion of the demand for hand pumps in the future if they are made available.  </w:t>
      </w:r>
    </w:p>
    <w:p w:rsidR="00E91B55" w:rsidRPr="004A41B0" w:rsidRDefault="00E91B55" w:rsidP="00E24771">
      <w:pPr>
        <w:spacing w:line="360" w:lineRule="auto"/>
        <w:jc w:val="both"/>
      </w:pPr>
    </w:p>
    <w:p w:rsidR="00E91B55" w:rsidRPr="004A41B0" w:rsidRDefault="00E91B55" w:rsidP="00E24771">
      <w:pPr>
        <w:spacing w:line="360" w:lineRule="auto"/>
        <w:jc w:val="both"/>
        <w:rPr>
          <w:b/>
          <w:bCs/>
        </w:rPr>
      </w:pPr>
    </w:p>
    <w:p w:rsidR="00E91B55" w:rsidRPr="004A41B0" w:rsidRDefault="00E91B55" w:rsidP="00E24771">
      <w:pPr>
        <w:spacing w:line="360" w:lineRule="auto"/>
        <w:jc w:val="both"/>
      </w:pPr>
      <w:r w:rsidRPr="004A41B0">
        <w:t>As could be seen from Table 3.1, import of hand pumps shows an increasing trend although there are some fluctuations. During 2000 - 2002 the figure ranges from the lowest 10,065 to the highest 63,040 and there was a big jump in the import figure from 20,273 in 2001 to 63,040 hand pumps in 2002.  But   starting from 2004 the figure has shown some ‘ups’ and ‘downs’ in trend. The import figure for 2007 is extremely low (5,883 pumps) compared to the other years. However, the import data during 2008 – 20011, (except that of 2011), has shown an increasing trend.</w:t>
      </w:r>
    </w:p>
    <w:p w:rsidR="00E91B55" w:rsidRPr="004A41B0" w:rsidRDefault="00E91B55" w:rsidP="00E24771">
      <w:pPr>
        <w:spacing w:line="360" w:lineRule="auto"/>
        <w:jc w:val="both"/>
      </w:pPr>
    </w:p>
    <w:p w:rsidR="00E91B55" w:rsidRPr="004A41B0" w:rsidRDefault="00E91B55" w:rsidP="00E24771">
      <w:pPr>
        <w:spacing w:line="360" w:lineRule="auto"/>
        <w:jc w:val="both"/>
      </w:pPr>
      <w:r w:rsidRPr="004A41B0">
        <w:t>Therefore, the average quantity of hand pumps imported during the period 2008-2011, which is 4,209, has been taken as an effective demand for the year 2012, and the share of solar pumps from the estimated hand pumps demand has been estimated to be 25%.</w:t>
      </w:r>
    </w:p>
    <w:p w:rsidR="00E91B55" w:rsidRPr="004A41B0" w:rsidRDefault="00E91B55" w:rsidP="00E24771">
      <w:pPr>
        <w:spacing w:line="360" w:lineRule="auto"/>
        <w:jc w:val="both"/>
      </w:pPr>
      <w:r w:rsidRPr="004A41B0">
        <w:t>Based on the above assumption present demand for solar water pumps in the county is estimated at 10,507.</w:t>
      </w:r>
    </w:p>
    <w:p w:rsidR="00E91B55" w:rsidRPr="004A41B0" w:rsidRDefault="00E91B55" w:rsidP="00E24771">
      <w:pPr>
        <w:spacing w:line="360" w:lineRule="auto"/>
        <w:jc w:val="both"/>
      </w:pPr>
    </w:p>
    <w:p w:rsidR="00E91B55" w:rsidRPr="004A41B0" w:rsidRDefault="00E91B55" w:rsidP="00E24771">
      <w:pPr>
        <w:spacing w:line="360" w:lineRule="auto"/>
        <w:jc w:val="both"/>
        <w:rPr>
          <w:b/>
          <w:bCs/>
        </w:rPr>
      </w:pPr>
      <w:r w:rsidRPr="004A41B0">
        <w:rPr>
          <w:b/>
          <w:bCs/>
        </w:rPr>
        <w:t xml:space="preserve">2. </w:t>
      </w:r>
      <w:r w:rsidRPr="004A41B0">
        <w:rPr>
          <w:b/>
          <w:bCs/>
        </w:rPr>
        <w:tab/>
        <w:t xml:space="preserve">Projected Demand  </w:t>
      </w:r>
    </w:p>
    <w:p w:rsidR="00E91B55" w:rsidRPr="004A41B0" w:rsidRDefault="00E91B55" w:rsidP="00E24771">
      <w:pPr>
        <w:spacing w:line="360" w:lineRule="auto"/>
        <w:jc w:val="both"/>
        <w:rPr>
          <w:sz w:val="16"/>
          <w:szCs w:val="16"/>
        </w:rPr>
      </w:pPr>
    </w:p>
    <w:p w:rsidR="00E91B55" w:rsidRPr="004A41B0" w:rsidRDefault="00E91B55" w:rsidP="00E24771">
      <w:pPr>
        <w:spacing w:line="360" w:lineRule="auto"/>
        <w:jc w:val="both"/>
      </w:pPr>
      <w:r w:rsidRPr="004A41B0">
        <w:t>The demand for solar water heater is expected to increase with the growth of the end users and understanding level of the population on the advantages of the product. The service sector such as hotels, hospital, schools and the like are expected to be the major users of the product. The service sector has been growing by about 6% in the past few years and this is applied to forecast the future demand as given table 3.3 below. The demand for solar water pumps is expected to increase with the government’s plan of expanding water supply coverage in the rural areas of the county for water supply, irrigation and other purposes.  Moreover, solar water pumps will be preferred in the future if proper promotional measures are taken by the concerned organizations.  Solar water pumps could be preferred because of their low running and maintenance costs.  Hence, by taking the current effective demand as a base an annual average growth rate of 10% has been taken for the projection of the future the future demand.</w:t>
      </w:r>
    </w:p>
    <w:p w:rsidR="00E91B55" w:rsidRPr="004A41B0" w:rsidRDefault="00E91B55" w:rsidP="00E24771">
      <w:pPr>
        <w:spacing w:line="360" w:lineRule="auto"/>
        <w:jc w:val="both"/>
      </w:pPr>
    </w:p>
    <w:p w:rsidR="00E91B55" w:rsidRPr="004A41B0" w:rsidRDefault="00E91B55" w:rsidP="00E24771">
      <w:pPr>
        <w:spacing w:line="360" w:lineRule="auto"/>
        <w:jc w:val="center"/>
        <w:rPr>
          <w:b/>
          <w:bCs/>
          <w:u w:val="single"/>
        </w:rPr>
      </w:pPr>
    </w:p>
    <w:p w:rsidR="00E91B55" w:rsidRPr="004A41B0" w:rsidRDefault="00E91B55" w:rsidP="00E24771">
      <w:pPr>
        <w:spacing w:line="360" w:lineRule="auto"/>
        <w:jc w:val="center"/>
        <w:rPr>
          <w:b/>
          <w:bCs/>
          <w:u w:val="single"/>
        </w:rPr>
      </w:pPr>
    </w:p>
    <w:p w:rsidR="00E91B55" w:rsidRPr="004A41B0" w:rsidRDefault="00E91B55" w:rsidP="00E24771">
      <w:pPr>
        <w:spacing w:line="360" w:lineRule="auto"/>
        <w:jc w:val="center"/>
        <w:rPr>
          <w:b/>
          <w:bCs/>
          <w:u w:val="single"/>
        </w:rPr>
      </w:pPr>
    </w:p>
    <w:p w:rsidR="00E91B55" w:rsidRPr="004A41B0" w:rsidRDefault="00E91B55" w:rsidP="00E24771">
      <w:pPr>
        <w:spacing w:line="360" w:lineRule="auto"/>
        <w:jc w:val="center"/>
        <w:rPr>
          <w:b/>
          <w:bCs/>
          <w:u w:val="single"/>
        </w:rPr>
      </w:pPr>
      <w:r w:rsidRPr="004A41B0">
        <w:rPr>
          <w:b/>
          <w:bCs/>
          <w:u w:val="single"/>
        </w:rPr>
        <w:t>Table 3.3</w:t>
      </w:r>
    </w:p>
    <w:p w:rsidR="00E91B55" w:rsidRPr="004A41B0" w:rsidRDefault="00E91B55" w:rsidP="00E24771">
      <w:pPr>
        <w:spacing w:line="360" w:lineRule="auto"/>
        <w:jc w:val="center"/>
        <w:rPr>
          <w:b/>
          <w:bCs/>
          <w:u w:val="single"/>
        </w:rPr>
      </w:pPr>
      <w:r w:rsidRPr="004A41B0">
        <w:rPr>
          <w:b/>
          <w:bCs/>
          <w:u w:val="single"/>
        </w:rPr>
        <w:t>PROJECTED DEMAND (IN PIECES)</w:t>
      </w:r>
    </w:p>
    <w:p w:rsidR="00E91B55" w:rsidRPr="004A41B0" w:rsidRDefault="00E91B55" w:rsidP="00E24771">
      <w:pPr>
        <w:spacing w:line="360" w:lineRule="auto"/>
        <w:jc w:val="center"/>
        <w:rPr>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4"/>
        <w:gridCol w:w="2636"/>
        <w:gridCol w:w="2636"/>
      </w:tblGrid>
      <w:tr w:rsidR="00E91B55" w:rsidRPr="004A41B0">
        <w:trPr>
          <w:jc w:val="center"/>
        </w:trPr>
        <w:tc>
          <w:tcPr>
            <w:tcW w:w="1584" w:type="dxa"/>
          </w:tcPr>
          <w:p w:rsidR="00E91B55" w:rsidRPr="004A41B0" w:rsidRDefault="00E91B55" w:rsidP="00EC3436">
            <w:pPr>
              <w:spacing w:line="360" w:lineRule="auto"/>
              <w:jc w:val="center"/>
              <w:rPr>
                <w:b/>
                <w:bCs/>
              </w:rPr>
            </w:pPr>
            <w:r w:rsidRPr="004A41B0">
              <w:rPr>
                <w:b/>
                <w:bCs/>
              </w:rPr>
              <w:t>Year</w:t>
            </w:r>
          </w:p>
        </w:tc>
        <w:tc>
          <w:tcPr>
            <w:tcW w:w="2636" w:type="dxa"/>
          </w:tcPr>
          <w:p w:rsidR="00E91B55" w:rsidRPr="004A41B0" w:rsidRDefault="00E91B55" w:rsidP="00EC3436">
            <w:pPr>
              <w:spacing w:line="360" w:lineRule="auto"/>
              <w:jc w:val="center"/>
              <w:rPr>
                <w:b/>
                <w:bCs/>
              </w:rPr>
            </w:pPr>
            <w:r w:rsidRPr="004A41B0">
              <w:rPr>
                <w:b/>
                <w:bCs/>
              </w:rPr>
              <w:t>Solar Water Heaters</w:t>
            </w:r>
          </w:p>
        </w:tc>
        <w:tc>
          <w:tcPr>
            <w:tcW w:w="2636" w:type="dxa"/>
          </w:tcPr>
          <w:p w:rsidR="00E91B55" w:rsidRPr="004A41B0" w:rsidRDefault="00E91B55" w:rsidP="00EC3436">
            <w:pPr>
              <w:spacing w:line="360" w:lineRule="auto"/>
              <w:jc w:val="center"/>
              <w:rPr>
                <w:b/>
                <w:bCs/>
              </w:rPr>
            </w:pPr>
            <w:r w:rsidRPr="004A41B0">
              <w:rPr>
                <w:b/>
                <w:bCs/>
              </w:rPr>
              <w:t>Solar water pump</w:t>
            </w:r>
          </w:p>
        </w:tc>
      </w:tr>
      <w:tr w:rsidR="00E91B55" w:rsidRPr="004A41B0">
        <w:trPr>
          <w:jc w:val="center"/>
        </w:trPr>
        <w:tc>
          <w:tcPr>
            <w:tcW w:w="1584" w:type="dxa"/>
          </w:tcPr>
          <w:p w:rsidR="00E91B55" w:rsidRPr="004A41B0" w:rsidRDefault="00E91B55" w:rsidP="00EC3436">
            <w:pPr>
              <w:spacing w:line="360" w:lineRule="auto"/>
              <w:jc w:val="center"/>
            </w:pPr>
            <w:r w:rsidRPr="004A41B0">
              <w:t>2013</w:t>
            </w:r>
          </w:p>
        </w:tc>
        <w:tc>
          <w:tcPr>
            <w:tcW w:w="2636" w:type="dxa"/>
            <w:vAlign w:val="bottom"/>
          </w:tcPr>
          <w:p w:rsidR="00E91B55" w:rsidRPr="004A41B0" w:rsidRDefault="00E91B55" w:rsidP="00EC3436">
            <w:pPr>
              <w:spacing w:line="360" w:lineRule="auto"/>
              <w:jc w:val="center"/>
            </w:pPr>
            <w:r w:rsidRPr="004A41B0">
              <w:t>5,558</w:t>
            </w:r>
          </w:p>
        </w:tc>
        <w:tc>
          <w:tcPr>
            <w:tcW w:w="2636" w:type="dxa"/>
            <w:vAlign w:val="bottom"/>
          </w:tcPr>
          <w:p w:rsidR="00E91B55" w:rsidRPr="004A41B0" w:rsidRDefault="00E91B55" w:rsidP="00EC3436">
            <w:pPr>
              <w:spacing w:line="360" w:lineRule="auto"/>
              <w:jc w:val="center"/>
            </w:pPr>
            <w:r w:rsidRPr="004A41B0">
              <w:t>11,558</w:t>
            </w:r>
          </w:p>
        </w:tc>
      </w:tr>
      <w:tr w:rsidR="00E91B55" w:rsidRPr="004A41B0">
        <w:trPr>
          <w:jc w:val="center"/>
        </w:trPr>
        <w:tc>
          <w:tcPr>
            <w:tcW w:w="1584" w:type="dxa"/>
          </w:tcPr>
          <w:p w:rsidR="00E91B55" w:rsidRPr="004A41B0" w:rsidRDefault="00E91B55" w:rsidP="00EC3436">
            <w:pPr>
              <w:spacing w:line="360" w:lineRule="auto"/>
              <w:jc w:val="center"/>
            </w:pPr>
            <w:r w:rsidRPr="004A41B0">
              <w:t>2014</w:t>
            </w:r>
          </w:p>
        </w:tc>
        <w:tc>
          <w:tcPr>
            <w:tcW w:w="2636" w:type="dxa"/>
            <w:vAlign w:val="bottom"/>
          </w:tcPr>
          <w:p w:rsidR="00E91B55" w:rsidRPr="004A41B0" w:rsidRDefault="00E91B55" w:rsidP="00EC3436">
            <w:pPr>
              <w:spacing w:line="360" w:lineRule="auto"/>
              <w:jc w:val="center"/>
            </w:pPr>
            <w:r w:rsidRPr="004A41B0">
              <w:t>5,891</w:t>
            </w:r>
          </w:p>
        </w:tc>
        <w:tc>
          <w:tcPr>
            <w:tcW w:w="2636" w:type="dxa"/>
            <w:vAlign w:val="bottom"/>
          </w:tcPr>
          <w:p w:rsidR="00E91B55" w:rsidRPr="004A41B0" w:rsidRDefault="00E91B55" w:rsidP="00EC3436">
            <w:pPr>
              <w:spacing w:line="360" w:lineRule="auto"/>
              <w:jc w:val="center"/>
            </w:pPr>
            <w:r w:rsidRPr="004A41B0">
              <w:t>12,714</w:t>
            </w:r>
          </w:p>
        </w:tc>
      </w:tr>
      <w:tr w:rsidR="00E91B55" w:rsidRPr="004A41B0">
        <w:trPr>
          <w:jc w:val="center"/>
        </w:trPr>
        <w:tc>
          <w:tcPr>
            <w:tcW w:w="1584" w:type="dxa"/>
          </w:tcPr>
          <w:p w:rsidR="00E91B55" w:rsidRPr="004A41B0" w:rsidRDefault="00E91B55" w:rsidP="00EC3436">
            <w:pPr>
              <w:spacing w:line="360" w:lineRule="auto"/>
              <w:jc w:val="center"/>
            </w:pPr>
            <w:r w:rsidRPr="004A41B0">
              <w:t>2015</w:t>
            </w:r>
          </w:p>
        </w:tc>
        <w:tc>
          <w:tcPr>
            <w:tcW w:w="2636" w:type="dxa"/>
            <w:vAlign w:val="bottom"/>
          </w:tcPr>
          <w:p w:rsidR="00E91B55" w:rsidRPr="004A41B0" w:rsidRDefault="00E91B55" w:rsidP="00EC3436">
            <w:pPr>
              <w:spacing w:line="360" w:lineRule="auto"/>
              <w:jc w:val="center"/>
            </w:pPr>
            <w:r w:rsidRPr="004A41B0">
              <w:t>6,244</w:t>
            </w:r>
          </w:p>
        </w:tc>
        <w:tc>
          <w:tcPr>
            <w:tcW w:w="2636" w:type="dxa"/>
            <w:vAlign w:val="bottom"/>
          </w:tcPr>
          <w:p w:rsidR="00E91B55" w:rsidRPr="004A41B0" w:rsidRDefault="00E91B55" w:rsidP="00EC3436">
            <w:pPr>
              <w:spacing w:line="360" w:lineRule="auto"/>
              <w:jc w:val="center"/>
            </w:pPr>
            <w:r w:rsidRPr="004A41B0">
              <w:t>13,984</w:t>
            </w:r>
          </w:p>
        </w:tc>
      </w:tr>
      <w:tr w:rsidR="00E91B55" w:rsidRPr="004A41B0">
        <w:trPr>
          <w:jc w:val="center"/>
        </w:trPr>
        <w:tc>
          <w:tcPr>
            <w:tcW w:w="1584" w:type="dxa"/>
          </w:tcPr>
          <w:p w:rsidR="00E91B55" w:rsidRPr="004A41B0" w:rsidRDefault="00E91B55" w:rsidP="00EC3436">
            <w:pPr>
              <w:spacing w:line="360" w:lineRule="auto"/>
              <w:jc w:val="center"/>
            </w:pPr>
            <w:r w:rsidRPr="004A41B0">
              <w:t>2016</w:t>
            </w:r>
          </w:p>
        </w:tc>
        <w:tc>
          <w:tcPr>
            <w:tcW w:w="2636" w:type="dxa"/>
            <w:vAlign w:val="bottom"/>
          </w:tcPr>
          <w:p w:rsidR="00E91B55" w:rsidRPr="004A41B0" w:rsidRDefault="00E91B55" w:rsidP="00EC3436">
            <w:pPr>
              <w:spacing w:line="360" w:lineRule="auto"/>
              <w:jc w:val="center"/>
            </w:pPr>
            <w:r w:rsidRPr="004A41B0">
              <w:t>6,619</w:t>
            </w:r>
          </w:p>
        </w:tc>
        <w:tc>
          <w:tcPr>
            <w:tcW w:w="2636" w:type="dxa"/>
            <w:vAlign w:val="bottom"/>
          </w:tcPr>
          <w:p w:rsidR="00E91B55" w:rsidRPr="004A41B0" w:rsidRDefault="00E91B55" w:rsidP="00EC3436">
            <w:pPr>
              <w:spacing w:line="360" w:lineRule="auto"/>
              <w:jc w:val="center"/>
            </w:pPr>
            <w:r w:rsidRPr="004A41B0">
              <w:t>15,384</w:t>
            </w:r>
          </w:p>
        </w:tc>
      </w:tr>
      <w:tr w:rsidR="00E91B55" w:rsidRPr="004A41B0">
        <w:trPr>
          <w:jc w:val="center"/>
        </w:trPr>
        <w:tc>
          <w:tcPr>
            <w:tcW w:w="1584" w:type="dxa"/>
          </w:tcPr>
          <w:p w:rsidR="00E91B55" w:rsidRPr="004A41B0" w:rsidRDefault="00E91B55" w:rsidP="00EC3436">
            <w:pPr>
              <w:spacing w:line="360" w:lineRule="auto"/>
              <w:jc w:val="center"/>
            </w:pPr>
            <w:r w:rsidRPr="004A41B0">
              <w:t>2017</w:t>
            </w:r>
          </w:p>
        </w:tc>
        <w:tc>
          <w:tcPr>
            <w:tcW w:w="2636" w:type="dxa"/>
            <w:vAlign w:val="bottom"/>
          </w:tcPr>
          <w:p w:rsidR="00E91B55" w:rsidRPr="004A41B0" w:rsidRDefault="00E91B55" w:rsidP="00EC3436">
            <w:pPr>
              <w:spacing w:line="360" w:lineRule="auto"/>
              <w:jc w:val="center"/>
            </w:pPr>
            <w:r w:rsidRPr="004A41B0">
              <w:t>7,016</w:t>
            </w:r>
          </w:p>
        </w:tc>
        <w:tc>
          <w:tcPr>
            <w:tcW w:w="2636" w:type="dxa"/>
            <w:vAlign w:val="bottom"/>
          </w:tcPr>
          <w:p w:rsidR="00E91B55" w:rsidRPr="004A41B0" w:rsidRDefault="00E91B55" w:rsidP="00EC3436">
            <w:pPr>
              <w:spacing w:line="360" w:lineRule="auto"/>
              <w:jc w:val="center"/>
            </w:pPr>
            <w:r w:rsidRPr="004A41B0">
              <w:t>16,922</w:t>
            </w:r>
          </w:p>
        </w:tc>
      </w:tr>
      <w:tr w:rsidR="00E91B55" w:rsidRPr="004A41B0">
        <w:trPr>
          <w:jc w:val="center"/>
        </w:trPr>
        <w:tc>
          <w:tcPr>
            <w:tcW w:w="1584" w:type="dxa"/>
          </w:tcPr>
          <w:p w:rsidR="00E91B55" w:rsidRPr="004A41B0" w:rsidRDefault="00E91B55" w:rsidP="00EC3436">
            <w:pPr>
              <w:spacing w:line="360" w:lineRule="auto"/>
              <w:jc w:val="center"/>
            </w:pPr>
            <w:r w:rsidRPr="004A41B0">
              <w:t>2018</w:t>
            </w:r>
          </w:p>
        </w:tc>
        <w:tc>
          <w:tcPr>
            <w:tcW w:w="2636" w:type="dxa"/>
            <w:vAlign w:val="bottom"/>
          </w:tcPr>
          <w:p w:rsidR="00E91B55" w:rsidRPr="004A41B0" w:rsidRDefault="00E91B55" w:rsidP="00EC3436">
            <w:pPr>
              <w:spacing w:line="360" w:lineRule="auto"/>
              <w:jc w:val="center"/>
            </w:pPr>
            <w:r w:rsidRPr="004A41B0">
              <w:t>7,437</w:t>
            </w:r>
          </w:p>
        </w:tc>
        <w:tc>
          <w:tcPr>
            <w:tcW w:w="2636" w:type="dxa"/>
            <w:vAlign w:val="bottom"/>
          </w:tcPr>
          <w:p w:rsidR="00E91B55" w:rsidRPr="004A41B0" w:rsidRDefault="00E91B55" w:rsidP="00EC3436">
            <w:pPr>
              <w:spacing w:line="360" w:lineRule="auto"/>
              <w:jc w:val="center"/>
            </w:pPr>
            <w:r w:rsidRPr="004A41B0">
              <w:t>18,614</w:t>
            </w:r>
          </w:p>
        </w:tc>
      </w:tr>
      <w:tr w:rsidR="00E91B55" w:rsidRPr="004A41B0">
        <w:trPr>
          <w:jc w:val="center"/>
        </w:trPr>
        <w:tc>
          <w:tcPr>
            <w:tcW w:w="1584" w:type="dxa"/>
          </w:tcPr>
          <w:p w:rsidR="00E91B55" w:rsidRPr="004A41B0" w:rsidRDefault="00E91B55" w:rsidP="00EC3436">
            <w:pPr>
              <w:spacing w:line="360" w:lineRule="auto"/>
              <w:jc w:val="center"/>
            </w:pPr>
            <w:r w:rsidRPr="004A41B0">
              <w:t>2019</w:t>
            </w:r>
          </w:p>
        </w:tc>
        <w:tc>
          <w:tcPr>
            <w:tcW w:w="2636" w:type="dxa"/>
            <w:vAlign w:val="bottom"/>
          </w:tcPr>
          <w:p w:rsidR="00E91B55" w:rsidRPr="004A41B0" w:rsidRDefault="00E91B55" w:rsidP="00EC3436">
            <w:pPr>
              <w:spacing w:line="360" w:lineRule="auto"/>
              <w:jc w:val="center"/>
            </w:pPr>
            <w:r w:rsidRPr="004A41B0">
              <w:t>7,883</w:t>
            </w:r>
          </w:p>
        </w:tc>
        <w:tc>
          <w:tcPr>
            <w:tcW w:w="2636" w:type="dxa"/>
            <w:vAlign w:val="bottom"/>
          </w:tcPr>
          <w:p w:rsidR="00E91B55" w:rsidRPr="004A41B0" w:rsidRDefault="00E91B55" w:rsidP="00EC3436">
            <w:pPr>
              <w:spacing w:line="360" w:lineRule="auto"/>
              <w:jc w:val="center"/>
            </w:pPr>
            <w:r w:rsidRPr="004A41B0">
              <w:t>20,475</w:t>
            </w:r>
          </w:p>
        </w:tc>
      </w:tr>
      <w:tr w:rsidR="00E91B55" w:rsidRPr="004A41B0">
        <w:trPr>
          <w:jc w:val="center"/>
        </w:trPr>
        <w:tc>
          <w:tcPr>
            <w:tcW w:w="1584" w:type="dxa"/>
          </w:tcPr>
          <w:p w:rsidR="00E91B55" w:rsidRPr="004A41B0" w:rsidRDefault="00E91B55" w:rsidP="00EC3436">
            <w:pPr>
              <w:spacing w:line="360" w:lineRule="auto"/>
              <w:jc w:val="center"/>
            </w:pPr>
            <w:r w:rsidRPr="004A41B0">
              <w:t>2020</w:t>
            </w:r>
          </w:p>
        </w:tc>
        <w:tc>
          <w:tcPr>
            <w:tcW w:w="2636" w:type="dxa"/>
            <w:vAlign w:val="bottom"/>
          </w:tcPr>
          <w:p w:rsidR="00E91B55" w:rsidRPr="004A41B0" w:rsidRDefault="00E91B55" w:rsidP="00EC3436">
            <w:pPr>
              <w:spacing w:line="360" w:lineRule="auto"/>
              <w:jc w:val="center"/>
            </w:pPr>
            <w:r w:rsidRPr="004A41B0">
              <w:t>8,356</w:t>
            </w:r>
          </w:p>
        </w:tc>
        <w:tc>
          <w:tcPr>
            <w:tcW w:w="2636" w:type="dxa"/>
            <w:vAlign w:val="bottom"/>
          </w:tcPr>
          <w:p w:rsidR="00E91B55" w:rsidRPr="004A41B0" w:rsidRDefault="00E91B55" w:rsidP="00EC3436">
            <w:pPr>
              <w:spacing w:line="360" w:lineRule="auto"/>
              <w:jc w:val="center"/>
            </w:pPr>
            <w:r w:rsidRPr="004A41B0">
              <w:t>22,523</w:t>
            </w:r>
          </w:p>
        </w:tc>
      </w:tr>
      <w:tr w:rsidR="00E91B55" w:rsidRPr="004A41B0">
        <w:trPr>
          <w:jc w:val="center"/>
        </w:trPr>
        <w:tc>
          <w:tcPr>
            <w:tcW w:w="1584" w:type="dxa"/>
          </w:tcPr>
          <w:p w:rsidR="00E91B55" w:rsidRPr="004A41B0" w:rsidRDefault="00E91B55" w:rsidP="00EC3436">
            <w:pPr>
              <w:spacing w:line="360" w:lineRule="auto"/>
              <w:jc w:val="center"/>
            </w:pPr>
            <w:r w:rsidRPr="004A41B0">
              <w:t>2021</w:t>
            </w:r>
          </w:p>
        </w:tc>
        <w:tc>
          <w:tcPr>
            <w:tcW w:w="2636" w:type="dxa"/>
            <w:vAlign w:val="bottom"/>
          </w:tcPr>
          <w:p w:rsidR="00E91B55" w:rsidRPr="004A41B0" w:rsidRDefault="00E91B55" w:rsidP="00EC3436">
            <w:pPr>
              <w:spacing w:line="360" w:lineRule="auto"/>
              <w:jc w:val="center"/>
            </w:pPr>
            <w:r w:rsidRPr="004A41B0">
              <w:t>8,857</w:t>
            </w:r>
          </w:p>
        </w:tc>
        <w:tc>
          <w:tcPr>
            <w:tcW w:w="2636" w:type="dxa"/>
            <w:vAlign w:val="bottom"/>
          </w:tcPr>
          <w:p w:rsidR="00E91B55" w:rsidRPr="004A41B0" w:rsidRDefault="00E91B55" w:rsidP="00EC3436">
            <w:pPr>
              <w:spacing w:line="360" w:lineRule="auto"/>
              <w:jc w:val="center"/>
            </w:pPr>
            <w:r w:rsidRPr="004A41B0">
              <w:t>24,775</w:t>
            </w:r>
          </w:p>
        </w:tc>
      </w:tr>
      <w:tr w:rsidR="00E91B55" w:rsidRPr="004A41B0">
        <w:trPr>
          <w:jc w:val="center"/>
        </w:trPr>
        <w:tc>
          <w:tcPr>
            <w:tcW w:w="1584" w:type="dxa"/>
          </w:tcPr>
          <w:p w:rsidR="00E91B55" w:rsidRPr="004A41B0" w:rsidRDefault="00E91B55" w:rsidP="00EC3436">
            <w:pPr>
              <w:spacing w:line="360" w:lineRule="auto"/>
              <w:jc w:val="center"/>
            </w:pPr>
            <w:r w:rsidRPr="004A41B0">
              <w:t>2022</w:t>
            </w:r>
          </w:p>
        </w:tc>
        <w:tc>
          <w:tcPr>
            <w:tcW w:w="2636" w:type="dxa"/>
            <w:vAlign w:val="bottom"/>
          </w:tcPr>
          <w:p w:rsidR="00E91B55" w:rsidRPr="004A41B0" w:rsidRDefault="00E91B55" w:rsidP="00EC3436">
            <w:pPr>
              <w:spacing w:line="360" w:lineRule="auto"/>
              <w:jc w:val="center"/>
            </w:pPr>
            <w:r w:rsidRPr="004A41B0">
              <w:t>9,388</w:t>
            </w:r>
          </w:p>
        </w:tc>
        <w:tc>
          <w:tcPr>
            <w:tcW w:w="2636" w:type="dxa"/>
            <w:vAlign w:val="bottom"/>
          </w:tcPr>
          <w:p w:rsidR="00E91B55" w:rsidRPr="004A41B0" w:rsidRDefault="00E91B55" w:rsidP="00EC3436">
            <w:pPr>
              <w:spacing w:line="360" w:lineRule="auto"/>
              <w:jc w:val="center"/>
            </w:pPr>
            <w:r w:rsidRPr="004A41B0">
              <w:t>27,253</w:t>
            </w:r>
          </w:p>
        </w:tc>
      </w:tr>
      <w:tr w:rsidR="00E91B55" w:rsidRPr="004A41B0">
        <w:trPr>
          <w:jc w:val="center"/>
        </w:trPr>
        <w:tc>
          <w:tcPr>
            <w:tcW w:w="1584" w:type="dxa"/>
          </w:tcPr>
          <w:p w:rsidR="00E91B55" w:rsidRPr="004A41B0" w:rsidRDefault="00E91B55" w:rsidP="00EC3436">
            <w:pPr>
              <w:spacing w:line="360" w:lineRule="auto"/>
              <w:jc w:val="center"/>
            </w:pPr>
            <w:r w:rsidRPr="004A41B0">
              <w:t>2023</w:t>
            </w:r>
          </w:p>
        </w:tc>
        <w:tc>
          <w:tcPr>
            <w:tcW w:w="2636" w:type="dxa"/>
            <w:vAlign w:val="bottom"/>
          </w:tcPr>
          <w:p w:rsidR="00E91B55" w:rsidRPr="004A41B0" w:rsidRDefault="00E91B55" w:rsidP="00EC3436">
            <w:pPr>
              <w:spacing w:line="360" w:lineRule="auto"/>
              <w:jc w:val="center"/>
            </w:pPr>
            <w:r w:rsidRPr="004A41B0">
              <w:t>9,951</w:t>
            </w:r>
          </w:p>
        </w:tc>
        <w:tc>
          <w:tcPr>
            <w:tcW w:w="2636" w:type="dxa"/>
            <w:vAlign w:val="bottom"/>
          </w:tcPr>
          <w:p w:rsidR="00E91B55" w:rsidRPr="004A41B0" w:rsidRDefault="00E91B55" w:rsidP="00EC3436">
            <w:pPr>
              <w:spacing w:line="360" w:lineRule="auto"/>
              <w:jc w:val="center"/>
            </w:pPr>
            <w:r w:rsidRPr="004A41B0">
              <w:t>29,978</w:t>
            </w:r>
          </w:p>
        </w:tc>
      </w:tr>
    </w:tbl>
    <w:p w:rsidR="00E91B55" w:rsidRPr="004A41B0" w:rsidRDefault="00E91B55" w:rsidP="00E24771">
      <w:pPr>
        <w:spacing w:line="360" w:lineRule="auto"/>
        <w:jc w:val="both"/>
      </w:pPr>
    </w:p>
    <w:p w:rsidR="00E91B55" w:rsidRPr="004A41B0" w:rsidRDefault="00E91B55" w:rsidP="00E24771">
      <w:pPr>
        <w:spacing w:line="360" w:lineRule="auto"/>
        <w:jc w:val="both"/>
        <w:rPr>
          <w:b/>
          <w:bCs/>
        </w:rPr>
      </w:pPr>
      <w:r w:rsidRPr="004A41B0">
        <w:rPr>
          <w:b/>
          <w:bCs/>
        </w:rPr>
        <w:t xml:space="preserve">3. </w:t>
      </w:r>
      <w:r w:rsidRPr="004A41B0">
        <w:rPr>
          <w:b/>
          <w:bCs/>
        </w:rPr>
        <w:tab/>
        <w:t>Pricing and Distribution</w:t>
      </w:r>
    </w:p>
    <w:p w:rsidR="00E91B55" w:rsidRPr="004A41B0" w:rsidRDefault="00E91B55" w:rsidP="00E24771">
      <w:pPr>
        <w:spacing w:line="360" w:lineRule="auto"/>
        <w:jc w:val="both"/>
        <w:rPr>
          <w:b/>
          <w:bCs/>
        </w:rPr>
      </w:pPr>
    </w:p>
    <w:p w:rsidR="00E91B55" w:rsidRPr="004A41B0" w:rsidRDefault="00E91B55" w:rsidP="00E24771">
      <w:pPr>
        <w:spacing w:line="360" w:lineRule="auto"/>
        <w:jc w:val="both"/>
      </w:pPr>
      <w:r w:rsidRPr="004A41B0">
        <w:t>The price of solar water heaters varies on the size or the capacity and model of the heater. The currently price of Solar Water Heater in Addis Ababa varies from about Birr 7,500 to Birr 15,000. However, for the purpose of this study Birr 10,000 is proposed for sales revenue Projection. The price of solar water pumps varies depending on the capacity of the pumps and the country of origin.  Accordingly, for the purpose of financial analyses an average price of Birr 16,500 is suggested.</w:t>
      </w:r>
    </w:p>
    <w:p w:rsidR="00E91B55" w:rsidRPr="004A41B0" w:rsidRDefault="00E91B55" w:rsidP="00E24771">
      <w:pPr>
        <w:spacing w:line="360" w:lineRule="auto"/>
        <w:jc w:val="both"/>
      </w:pPr>
    </w:p>
    <w:p w:rsidR="00E91B55" w:rsidRPr="004A41B0" w:rsidRDefault="00E91B55" w:rsidP="00E24771">
      <w:pPr>
        <w:spacing w:line="360" w:lineRule="auto"/>
        <w:jc w:val="both"/>
      </w:pPr>
      <w:r w:rsidRPr="004A41B0">
        <w:t xml:space="preserve">Solar Water Heater can find its market outlet through agents such as the Household and Office Furniture Enterprise, and other agents. The plant can sell solar water pumps either directly to end users or through agents that distribute similar products throughout the country. </w:t>
      </w:r>
    </w:p>
    <w:p w:rsidR="00E91B55" w:rsidRPr="004A41B0" w:rsidRDefault="00E91B55" w:rsidP="00E24771">
      <w:pPr>
        <w:spacing w:line="360" w:lineRule="auto"/>
        <w:jc w:val="both"/>
      </w:pPr>
    </w:p>
    <w:p w:rsidR="00E91B55" w:rsidRPr="004A41B0" w:rsidRDefault="00E91B55" w:rsidP="00EB1CB9">
      <w:pPr>
        <w:spacing w:line="360" w:lineRule="auto"/>
        <w:jc w:val="both"/>
        <w:rPr>
          <w:b/>
          <w:bCs/>
        </w:rPr>
      </w:pPr>
    </w:p>
    <w:p w:rsidR="00E91B55" w:rsidRPr="004A41B0" w:rsidRDefault="00E91B55" w:rsidP="00EB1CB9">
      <w:pPr>
        <w:spacing w:line="360" w:lineRule="auto"/>
        <w:jc w:val="both"/>
        <w:rPr>
          <w:b/>
          <w:bCs/>
        </w:rPr>
      </w:pPr>
    </w:p>
    <w:p w:rsidR="00E91B55" w:rsidRPr="004A41B0" w:rsidRDefault="00E91B55" w:rsidP="00560E2F">
      <w:pPr>
        <w:spacing w:line="276" w:lineRule="auto"/>
        <w:jc w:val="both"/>
        <w:rPr>
          <w:b/>
          <w:bCs/>
        </w:rPr>
      </w:pPr>
      <w:r w:rsidRPr="004A41B0">
        <w:rPr>
          <w:b/>
          <w:bCs/>
        </w:rPr>
        <w:t xml:space="preserve">B.    </w:t>
      </w:r>
      <w:r w:rsidRPr="004A41B0">
        <w:rPr>
          <w:b/>
          <w:bCs/>
        </w:rPr>
        <w:tab/>
        <w:t xml:space="preserve">PLANT CAPACITY AND PRODUCION PROGRAM </w:t>
      </w:r>
    </w:p>
    <w:p w:rsidR="00E91B55" w:rsidRPr="004A41B0" w:rsidRDefault="00E91B55" w:rsidP="00560E2F">
      <w:pPr>
        <w:pStyle w:val="NormalWeb"/>
        <w:spacing w:after="0" w:afterAutospacing="0" w:line="276" w:lineRule="auto"/>
        <w:jc w:val="both"/>
        <w:rPr>
          <w:rFonts w:ascii="Times New Roman" w:hAnsi="Times New Roman" w:cs="Times New Roman"/>
          <w:b/>
          <w:bCs/>
          <w:color w:val="auto"/>
          <w:sz w:val="24"/>
          <w:szCs w:val="24"/>
        </w:rPr>
      </w:pPr>
      <w:r w:rsidRPr="004A41B0">
        <w:rPr>
          <w:rFonts w:ascii="Times New Roman" w:hAnsi="Times New Roman" w:cs="Times New Roman"/>
          <w:b/>
          <w:bCs/>
          <w:color w:val="auto"/>
          <w:sz w:val="24"/>
          <w:szCs w:val="24"/>
        </w:rPr>
        <w:t xml:space="preserve">1.    </w:t>
      </w:r>
      <w:r w:rsidRPr="004A41B0">
        <w:rPr>
          <w:rFonts w:ascii="Times New Roman" w:hAnsi="Times New Roman" w:cs="Times New Roman"/>
          <w:b/>
          <w:bCs/>
          <w:color w:val="auto"/>
          <w:sz w:val="24"/>
          <w:szCs w:val="24"/>
        </w:rPr>
        <w:tab/>
        <w:t>Plant Capacity</w:t>
      </w:r>
    </w:p>
    <w:p w:rsidR="00E91B55" w:rsidRPr="004A41B0" w:rsidRDefault="00E91B55" w:rsidP="00A63D73">
      <w:pPr>
        <w:pStyle w:val="NormalWeb"/>
        <w:spacing w:line="360" w:lineRule="auto"/>
        <w:jc w:val="both"/>
        <w:rPr>
          <w:rFonts w:ascii="Times New Roman" w:hAnsi="Times New Roman" w:cs="Times New Roman"/>
          <w:color w:val="auto"/>
          <w:sz w:val="24"/>
          <w:szCs w:val="24"/>
        </w:rPr>
      </w:pPr>
      <w:r w:rsidRPr="004A41B0">
        <w:rPr>
          <w:rFonts w:ascii="Times New Roman" w:hAnsi="Times New Roman" w:cs="Times New Roman"/>
          <w:color w:val="auto"/>
          <w:sz w:val="24"/>
          <w:szCs w:val="24"/>
        </w:rPr>
        <w:t xml:space="preserve">Considering the economic scale of production, available technology relative to the market demand projection and production management, the annual total production capacity of the plant is set to be 2500 pieces of solar pump and 2000 pieces of solar heater. The envisaged plant will operate in two shifts eight hours per day for three hundred days within a year considering 13 holidays and 52 Sunday per year and assuming that maintenance activities will be performed during off hours and Sunday </w:t>
      </w:r>
    </w:p>
    <w:p w:rsidR="00E91B55" w:rsidRPr="004A41B0" w:rsidRDefault="00E91B55" w:rsidP="006E7A4A">
      <w:pPr>
        <w:pStyle w:val="NormalWeb"/>
        <w:spacing w:after="0" w:afterAutospacing="0" w:line="360" w:lineRule="auto"/>
        <w:jc w:val="both"/>
        <w:rPr>
          <w:rFonts w:ascii="Times New Roman" w:hAnsi="Times New Roman" w:cs="Times New Roman"/>
          <w:b/>
          <w:bCs/>
          <w:color w:val="auto"/>
          <w:sz w:val="24"/>
          <w:szCs w:val="24"/>
        </w:rPr>
      </w:pPr>
      <w:r w:rsidRPr="004A41B0">
        <w:rPr>
          <w:rFonts w:ascii="Times New Roman" w:hAnsi="Times New Roman" w:cs="Times New Roman"/>
          <w:b/>
          <w:bCs/>
          <w:color w:val="auto"/>
          <w:sz w:val="24"/>
          <w:szCs w:val="24"/>
        </w:rPr>
        <w:t xml:space="preserve">2.  </w:t>
      </w:r>
      <w:r w:rsidRPr="004A41B0">
        <w:rPr>
          <w:rFonts w:ascii="Times New Roman" w:hAnsi="Times New Roman" w:cs="Times New Roman"/>
          <w:b/>
          <w:bCs/>
          <w:color w:val="auto"/>
          <w:sz w:val="24"/>
          <w:szCs w:val="24"/>
        </w:rPr>
        <w:tab/>
        <w:t xml:space="preserve">Production Program  </w:t>
      </w:r>
    </w:p>
    <w:p w:rsidR="00E91B55" w:rsidRPr="004A41B0" w:rsidRDefault="00E91B55" w:rsidP="0016687D">
      <w:pPr>
        <w:pStyle w:val="NormalWeb"/>
        <w:spacing w:line="360" w:lineRule="auto"/>
        <w:jc w:val="both"/>
        <w:rPr>
          <w:rFonts w:ascii="Times New Roman" w:hAnsi="Times New Roman" w:cs="Times New Roman"/>
          <w:color w:val="auto"/>
          <w:sz w:val="24"/>
          <w:szCs w:val="24"/>
        </w:rPr>
      </w:pPr>
      <w:r w:rsidRPr="004A41B0">
        <w:rPr>
          <w:rFonts w:ascii="Times New Roman" w:hAnsi="Times New Roman" w:cs="Times New Roman"/>
          <w:color w:val="auto"/>
          <w:sz w:val="24"/>
          <w:szCs w:val="24"/>
        </w:rPr>
        <w:t xml:space="preserve">The envisaged manufacturing  plant undertake assembly manufacturing process for solar water pump and production for solar  heater   and  it requires the  manpower  to take little  time until they develop a skill and knowledge  of the  assembly  and production process. The assembly process line of solar water pump will run in full load after one year of project implementation and the solar heater production line will achieve its full capacity after three years of implementation which will be justified by the nature of complexity of assembly and production process of solar heater and solar pump </w:t>
      </w:r>
    </w:p>
    <w:p w:rsidR="00E91B55" w:rsidRPr="004A41B0" w:rsidRDefault="00E91B55" w:rsidP="00CF7AE0">
      <w:pPr>
        <w:spacing w:line="360" w:lineRule="auto"/>
        <w:jc w:val="center"/>
        <w:rPr>
          <w:b/>
          <w:bCs/>
          <w:u w:val="single"/>
        </w:rPr>
      </w:pPr>
      <w:r w:rsidRPr="004A41B0">
        <w:rPr>
          <w:b/>
          <w:bCs/>
          <w:u w:val="single"/>
        </w:rPr>
        <w:t>Table 3.3</w:t>
      </w:r>
    </w:p>
    <w:p w:rsidR="00E91B55" w:rsidRPr="004A41B0" w:rsidRDefault="00E91B55" w:rsidP="00CF7AE0">
      <w:pPr>
        <w:spacing w:line="360" w:lineRule="auto"/>
        <w:jc w:val="center"/>
        <w:rPr>
          <w:b/>
          <w:bCs/>
          <w:u w:val="single"/>
        </w:rPr>
      </w:pPr>
      <w:r w:rsidRPr="004A41B0">
        <w:rPr>
          <w:b/>
          <w:bCs/>
          <w:u w:val="single"/>
        </w:rPr>
        <w:t xml:space="preserve">PRODUCTION PROGRAM </w:t>
      </w: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
        <w:gridCol w:w="3062"/>
        <w:gridCol w:w="1056"/>
        <w:gridCol w:w="1378"/>
        <w:gridCol w:w="1211"/>
        <w:gridCol w:w="1566"/>
      </w:tblGrid>
      <w:tr w:rsidR="00E91B55" w:rsidRPr="004A41B0">
        <w:trPr>
          <w:trHeight w:val="406"/>
          <w:jc w:val="center"/>
        </w:trPr>
        <w:tc>
          <w:tcPr>
            <w:tcW w:w="637" w:type="dxa"/>
            <w:vMerge w:val="restart"/>
            <w:noWrap/>
            <w:vAlign w:val="bottom"/>
          </w:tcPr>
          <w:p w:rsidR="00E91B55" w:rsidRPr="004A41B0" w:rsidRDefault="00E91B55" w:rsidP="00CF58C3">
            <w:pPr>
              <w:jc w:val="center"/>
              <w:rPr>
                <w:b/>
                <w:bCs/>
                <w:color w:val="000000"/>
              </w:rPr>
            </w:pPr>
            <w:r w:rsidRPr="004A41B0">
              <w:rPr>
                <w:b/>
                <w:bCs/>
                <w:color w:val="000000"/>
              </w:rPr>
              <w:t>No.</w:t>
            </w:r>
          </w:p>
        </w:tc>
        <w:tc>
          <w:tcPr>
            <w:tcW w:w="3062" w:type="dxa"/>
            <w:vMerge w:val="restart"/>
            <w:noWrap/>
            <w:vAlign w:val="bottom"/>
          </w:tcPr>
          <w:p w:rsidR="00E91B55" w:rsidRPr="004A41B0" w:rsidRDefault="00E91B55" w:rsidP="00CF58C3">
            <w:pPr>
              <w:jc w:val="center"/>
              <w:rPr>
                <w:b/>
                <w:bCs/>
                <w:color w:val="000000"/>
              </w:rPr>
            </w:pPr>
            <w:r w:rsidRPr="004A41B0">
              <w:rPr>
                <w:b/>
                <w:bCs/>
                <w:color w:val="000000"/>
              </w:rPr>
              <w:t xml:space="preserve">Description </w:t>
            </w:r>
          </w:p>
        </w:tc>
        <w:tc>
          <w:tcPr>
            <w:tcW w:w="5211" w:type="dxa"/>
            <w:gridSpan w:val="4"/>
            <w:noWrap/>
            <w:vAlign w:val="bottom"/>
          </w:tcPr>
          <w:p w:rsidR="00E91B55" w:rsidRPr="004A41B0" w:rsidRDefault="00E91B55" w:rsidP="00CF58C3">
            <w:pPr>
              <w:jc w:val="center"/>
              <w:rPr>
                <w:b/>
                <w:bCs/>
                <w:color w:val="000000"/>
              </w:rPr>
            </w:pPr>
            <w:r w:rsidRPr="004A41B0">
              <w:rPr>
                <w:b/>
                <w:bCs/>
                <w:color w:val="000000"/>
              </w:rPr>
              <w:t>year </w:t>
            </w:r>
          </w:p>
        </w:tc>
      </w:tr>
      <w:tr w:rsidR="00E91B55" w:rsidRPr="004A41B0">
        <w:trPr>
          <w:trHeight w:val="386"/>
          <w:jc w:val="center"/>
        </w:trPr>
        <w:tc>
          <w:tcPr>
            <w:tcW w:w="637" w:type="dxa"/>
            <w:vMerge/>
            <w:vAlign w:val="center"/>
          </w:tcPr>
          <w:p w:rsidR="00E91B55" w:rsidRPr="004A41B0" w:rsidRDefault="00E91B55" w:rsidP="00CF58C3">
            <w:pPr>
              <w:rPr>
                <w:b/>
                <w:bCs/>
                <w:color w:val="000000"/>
              </w:rPr>
            </w:pPr>
          </w:p>
        </w:tc>
        <w:tc>
          <w:tcPr>
            <w:tcW w:w="3062" w:type="dxa"/>
            <w:vMerge/>
            <w:vAlign w:val="center"/>
          </w:tcPr>
          <w:p w:rsidR="00E91B55" w:rsidRPr="004A41B0" w:rsidRDefault="00E91B55" w:rsidP="00CF58C3">
            <w:pPr>
              <w:rPr>
                <w:b/>
                <w:bCs/>
                <w:color w:val="000000"/>
              </w:rPr>
            </w:pPr>
          </w:p>
        </w:tc>
        <w:tc>
          <w:tcPr>
            <w:tcW w:w="1056" w:type="dxa"/>
            <w:noWrap/>
            <w:vAlign w:val="bottom"/>
          </w:tcPr>
          <w:p w:rsidR="00E91B55" w:rsidRPr="004A41B0" w:rsidRDefault="00E91B55" w:rsidP="00CF58C3">
            <w:pPr>
              <w:jc w:val="center"/>
              <w:rPr>
                <w:b/>
                <w:bCs/>
                <w:color w:val="000000"/>
              </w:rPr>
            </w:pPr>
            <w:r w:rsidRPr="004A41B0">
              <w:rPr>
                <w:b/>
                <w:bCs/>
                <w:color w:val="000000"/>
              </w:rPr>
              <w:t>1</w:t>
            </w:r>
          </w:p>
        </w:tc>
        <w:tc>
          <w:tcPr>
            <w:tcW w:w="1378" w:type="dxa"/>
            <w:noWrap/>
            <w:vAlign w:val="bottom"/>
          </w:tcPr>
          <w:p w:rsidR="00E91B55" w:rsidRPr="004A41B0" w:rsidRDefault="00E91B55" w:rsidP="00CF58C3">
            <w:pPr>
              <w:jc w:val="center"/>
              <w:rPr>
                <w:b/>
                <w:bCs/>
                <w:color w:val="000000"/>
              </w:rPr>
            </w:pPr>
            <w:r w:rsidRPr="004A41B0">
              <w:rPr>
                <w:b/>
                <w:bCs/>
                <w:color w:val="000000"/>
              </w:rPr>
              <w:t>2</w:t>
            </w:r>
          </w:p>
        </w:tc>
        <w:tc>
          <w:tcPr>
            <w:tcW w:w="1211" w:type="dxa"/>
            <w:noWrap/>
            <w:vAlign w:val="bottom"/>
          </w:tcPr>
          <w:p w:rsidR="00E91B55" w:rsidRPr="004A41B0" w:rsidRDefault="00E91B55" w:rsidP="00CF58C3">
            <w:pPr>
              <w:jc w:val="center"/>
              <w:rPr>
                <w:b/>
                <w:bCs/>
                <w:color w:val="000000"/>
              </w:rPr>
            </w:pPr>
            <w:r w:rsidRPr="004A41B0">
              <w:rPr>
                <w:b/>
                <w:bCs/>
                <w:color w:val="000000"/>
              </w:rPr>
              <w:t>3</w:t>
            </w:r>
          </w:p>
        </w:tc>
        <w:tc>
          <w:tcPr>
            <w:tcW w:w="1566" w:type="dxa"/>
            <w:noWrap/>
            <w:vAlign w:val="bottom"/>
          </w:tcPr>
          <w:p w:rsidR="00E91B55" w:rsidRPr="004A41B0" w:rsidRDefault="00E91B55" w:rsidP="00CF58C3">
            <w:pPr>
              <w:jc w:val="center"/>
              <w:rPr>
                <w:b/>
                <w:bCs/>
                <w:color w:val="000000"/>
              </w:rPr>
            </w:pPr>
            <w:r w:rsidRPr="004A41B0">
              <w:rPr>
                <w:b/>
                <w:bCs/>
                <w:color w:val="000000"/>
              </w:rPr>
              <w:t>4</w:t>
            </w:r>
          </w:p>
        </w:tc>
      </w:tr>
      <w:tr w:rsidR="00E91B55" w:rsidRPr="004A41B0">
        <w:trPr>
          <w:trHeight w:val="386"/>
          <w:jc w:val="center"/>
        </w:trPr>
        <w:tc>
          <w:tcPr>
            <w:tcW w:w="637" w:type="dxa"/>
            <w:noWrap/>
            <w:vAlign w:val="bottom"/>
          </w:tcPr>
          <w:p w:rsidR="00E91B55" w:rsidRPr="004A41B0" w:rsidRDefault="00E91B55" w:rsidP="00CF58C3">
            <w:pPr>
              <w:jc w:val="center"/>
              <w:rPr>
                <w:color w:val="000000"/>
              </w:rPr>
            </w:pPr>
            <w:r w:rsidRPr="004A41B0">
              <w:rPr>
                <w:color w:val="000000"/>
              </w:rPr>
              <w:t>1</w:t>
            </w:r>
          </w:p>
        </w:tc>
        <w:tc>
          <w:tcPr>
            <w:tcW w:w="3062" w:type="dxa"/>
            <w:noWrap/>
            <w:vAlign w:val="bottom"/>
          </w:tcPr>
          <w:p w:rsidR="00E91B55" w:rsidRPr="004A41B0" w:rsidRDefault="00E91B55" w:rsidP="00AB3E71">
            <w:pPr>
              <w:rPr>
                <w:color w:val="000000"/>
              </w:rPr>
            </w:pPr>
            <w:r w:rsidRPr="004A41B0">
              <w:rPr>
                <w:color w:val="000000"/>
              </w:rPr>
              <w:t>Capacity utilization rate (%)</w:t>
            </w:r>
          </w:p>
        </w:tc>
        <w:tc>
          <w:tcPr>
            <w:tcW w:w="1056" w:type="dxa"/>
            <w:noWrap/>
            <w:vAlign w:val="bottom"/>
          </w:tcPr>
          <w:p w:rsidR="00E91B55" w:rsidRPr="004A41B0" w:rsidRDefault="00E91B55" w:rsidP="00CF58C3">
            <w:pPr>
              <w:jc w:val="center"/>
              <w:rPr>
                <w:color w:val="000000"/>
              </w:rPr>
            </w:pPr>
            <w:r w:rsidRPr="004A41B0">
              <w:rPr>
                <w:color w:val="000000"/>
              </w:rPr>
              <w:t>85.00</w:t>
            </w:r>
          </w:p>
        </w:tc>
        <w:tc>
          <w:tcPr>
            <w:tcW w:w="1378" w:type="dxa"/>
            <w:noWrap/>
            <w:vAlign w:val="bottom"/>
          </w:tcPr>
          <w:p w:rsidR="00E91B55" w:rsidRPr="004A41B0" w:rsidRDefault="00E91B55" w:rsidP="00CF58C3">
            <w:pPr>
              <w:jc w:val="center"/>
              <w:rPr>
                <w:color w:val="000000"/>
              </w:rPr>
            </w:pPr>
            <w:r w:rsidRPr="004A41B0">
              <w:rPr>
                <w:color w:val="000000"/>
              </w:rPr>
              <w:t>100.00</w:t>
            </w:r>
          </w:p>
        </w:tc>
        <w:tc>
          <w:tcPr>
            <w:tcW w:w="1211" w:type="dxa"/>
            <w:noWrap/>
            <w:vAlign w:val="bottom"/>
          </w:tcPr>
          <w:p w:rsidR="00E91B55" w:rsidRPr="004A41B0" w:rsidRDefault="00E91B55" w:rsidP="00CF58C3">
            <w:pPr>
              <w:jc w:val="center"/>
              <w:rPr>
                <w:color w:val="000000"/>
              </w:rPr>
            </w:pPr>
            <w:r w:rsidRPr="004A41B0">
              <w:rPr>
                <w:color w:val="000000"/>
              </w:rPr>
              <w:t>100.00</w:t>
            </w:r>
          </w:p>
        </w:tc>
        <w:tc>
          <w:tcPr>
            <w:tcW w:w="1566" w:type="dxa"/>
            <w:noWrap/>
            <w:vAlign w:val="bottom"/>
          </w:tcPr>
          <w:p w:rsidR="00E91B55" w:rsidRPr="004A41B0" w:rsidRDefault="00E91B55" w:rsidP="00CF58C3">
            <w:pPr>
              <w:jc w:val="center"/>
              <w:rPr>
                <w:color w:val="000000"/>
              </w:rPr>
            </w:pPr>
            <w:r w:rsidRPr="004A41B0">
              <w:rPr>
                <w:color w:val="000000"/>
              </w:rPr>
              <w:t>100.00</w:t>
            </w:r>
          </w:p>
        </w:tc>
      </w:tr>
      <w:tr w:rsidR="00E91B55" w:rsidRPr="004A41B0">
        <w:trPr>
          <w:trHeight w:val="386"/>
          <w:jc w:val="center"/>
        </w:trPr>
        <w:tc>
          <w:tcPr>
            <w:tcW w:w="637" w:type="dxa"/>
            <w:noWrap/>
            <w:vAlign w:val="bottom"/>
          </w:tcPr>
          <w:p w:rsidR="00E91B55" w:rsidRPr="004A41B0" w:rsidRDefault="00E91B55" w:rsidP="00CF58C3">
            <w:pPr>
              <w:jc w:val="center"/>
              <w:rPr>
                <w:color w:val="000000"/>
              </w:rPr>
            </w:pPr>
            <w:r w:rsidRPr="004A41B0">
              <w:rPr>
                <w:color w:val="000000"/>
              </w:rPr>
              <w:t>1.1</w:t>
            </w:r>
          </w:p>
        </w:tc>
        <w:tc>
          <w:tcPr>
            <w:tcW w:w="3062" w:type="dxa"/>
            <w:noWrap/>
            <w:vAlign w:val="bottom"/>
          </w:tcPr>
          <w:p w:rsidR="00E91B55" w:rsidRPr="004A41B0" w:rsidRDefault="00E91B55" w:rsidP="00AB3E71">
            <w:pPr>
              <w:rPr>
                <w:color w:val="000000"/>
              </w:rPr>
            </w:pPr>
            <w:r w:rsidRPr="004A41B0">
              <w:rPr>
                <w:color w:val="000000"/>
              </w:rPr>
              <w:t xml:space="preserve">Solar  water pump  </w:t>
            </w:r>
          </w:p>
        </w:tc>
        <w:tc>
          <w:tcPr>
            <w:tcW w:w="1056" w:type="dxa"/>
            <w:noWrap/>
            <w:vAlign w:val="bottom"/>
          </w:tcPr>
          <w:p w:rsidR="00E91B55" w:rsidRPr="004A41B0" w:rsidRDefault="00E91B55" w:rsidP="00CF58C3">
            <w:pPr>
              <w:jc w:val="center"/>
              <w:rPr>
                <w:color w:val="000000"/>
              </w:rPr>
            </w:pPr>
            <w:r w:rsidRPr="004A41B0">
              <w:rPr>
                <w:color w:val="000000"/>
              </w:rPr>
              <w:t>2,125.00</w:t>
            </w:r>
          </w:p>
        </w:tc>
        <w:tc>
          <w:tcPr>
            <w:tcW w:w="1378" w:type="dxa"/>
            <w:noWrap/>
            <w:vAlign w:val="bottom"/>
          </w:tcPr>
          <w:p w:rsidR="00E91B55" w:rsidRPr="004A41B0" w:rsidRDefault="00E91B55" w:rsidP="00CF58C3">
            <w:pPr>
              <w:jc w:val="center"/>
              <w:rPr>
                <w:color w:val="000000"/>
              </w:rPr>
            </w:pPr>
            <w:r w:rsidRPr="004A41B0">
              <w:rPr>
                <w:color w:val="000000"/>
              </w:rPr>
              <w:t>2,500.00</w:t>
            </w:r>
          </w:p>
        </w:tc>
        <w:tc>
          <w:tcPr>
            <w:tcW w:w="1211" w:type="dxa"/>
            <w:noWrap/>
            <w:vAlign w:val="bottom"/>
          </w:tcPr>
          <w:p w:rsidR="00E91B55" w:rsidRPr="004A41B0" w:rsidRDefault="00E91B55" w:rsidP="00CF58C3">
            <w:pPr>
              <w:jc w:val="center"/>
              <w:rPr>
                <w:color w:val="000000"/>
              </w:rPr>
            </w:pPr>
            <w:r w:rsidRPr="004A41B0">
              <w:rPr>
                <w:color w:val="000000"/>
              </w:rPr>
              <w:t>2,500.00</w:t>
            </w:r>
          </w:p>
        </w:tc>
        <w:tc>
          <w:tcPr>
            <w:tcW w:w="1566" w:type="dxa"/>
            <w:noWrap/>
            <w:vAlign w:val="bottom"/>
          </w:tcPr>
          <w:p w:rsidR="00E91B55" w:rsidRPr="004A41B0" w:rsidRDefault="00E91B55" w:rsidP="00CF58C3">
            <w:pPr>
              <w:jc w:val="center"/>
              <w:rPr>
                <w:color w:val="000000"/>
              </w:rPr>
            </w:pPr>
            <w:r w:rsidRPr="004A41B0">
              <w:rPr>
                <w:color w:val="000000"/>
              </w:rPr>
              <w:t>2,500.00</w:t>
            </w:r>
          </w:p>
        </w:tc>
      </w:tr>
      <w:tr w:rsidR="00E91B55" w:rsidRPr="004A41B0">
        <w:trPr>
          <w:trHeight w:val="386"/>
          <w:jc w:val="center"/>
        </w:trPr>
        <w:tc>
          <w:tcPr>
            <w:tcW w:w="637" w:type="dxa"/>
            <w:noWrap/>
            <w:vAlign w:val="bottom"/>
          </w:tcPr>
          <w:p w:rsidR="00E91B55" w:rsidRPr="004A41B0" w:rsidRDefault="00E91B55" w:rsidP="00CF58C3">
            <w:pPr>
              <w:jc w:val="center"/>
              <w:rPr>
                <w:color w:val="000000"/>
              </w:rPr>
            </w:pPr>
            <w:r w:rsidRPr="004A41B0">
              <w:rPr>
                <w:color w:val="000000"/>
              </w:rPr>
              <w:t>2</w:t>
            </w:r>
          </w:p>
        </w:tc>
        <w:tc>
          <w:tcPr>
            <w:tcW w:w="3062" w:type="dxa"/>
            <w:noWrap/>
            <w:vAlign w:val="bottom"/>
          </w:tcPr>
          <w:p w:rsidR="00E91B55" w:rsidRPr="004A41B0" w:rsidRDefault="00E91B55" w:rsidP="00AB3E71">
            <w:pPr>
              <w:rPr>
                <w:color w:val="000000"/>
              </w:rPr>
            </w:pPr>
            <w:r w:rsidRPr="004A41B0">
              <w:rPr>
                <w:color w:val="000000"/>
              </w:rPr>
              <w:t>Capacity utilization rate (%)</w:t>
            </w:r>
          </w:p>
        </w:tc>
        <w:tc>
          <w:tcPr>
            <w:tcW w:w="1056" w:type="dxa"/>
            <w:noWrap/>
            <w:vAlign w:val="bottom"/>
          </w:tcPr>
          <w:p w:rsidR="00E91B55" w:rsidRPr="004A41B0" w:rsidRDefault="00E91B55" w:rsidP="00CF58C3">
            <w:pPr>
              <w:jc w:val="center"/>
              <w:rPr>
                <w:color w:val="000000"/>
              </w:rPr>
            </w:pPr>
            <w:r w:rsidRPr="004A41B0">
              <w:rPr>
                <w:color w:val="000000"/>
              </w:rPr>
              <w:t>65.00</w:t>
            </w:r>
          </w:p>
        </w:tc>
        <w:tc>
          <w:tcPr>
            <w:tcW w:w="1378" w:type="dxa"/>
            <w:noWrap/>
            <w:vAlign w:val="bottom"/>
          </w:tcPr>
          <w:p w:rsidR="00E91B55" w:rsidRPr="004A41B0" w:rsidRDefault="00E91B55" w:rsidP="00CF58C3">
            <w:pPr>
              <w:jc w:val="center"/>
              <w:rPr>
                <w:color w:val="000000"/>
              </w:rPr>
            </w:pPr>
            <w:r w:rsidRPr="004A41B0">
              <w:rPr>
                <w:color w:val="000000"/>
              </w:rPr>
              <w:t>75.00</w:t>
            </w:r>
          </w:p>
        </w:tc>
        <w:tc>
          <w:tcPr>
            <w:tcW w:w="1211" w:type="dxa"/>
            <w:noWrap/>
            <w:vAlign w:val="bottom"/>
          </w:tcPr>
          <w:p w:rsidR="00E91B55" w:rsidRPr="004A41B0" w:rsidRDefault="00E91B55" w:rsidP="00CF58C3">
            <w:pPr>
              <w:jc w:val="center"/>
              <w:rPr>
                <w:color w:val="000000"/>
              </w:rPr>
            </w:pPr>
            <w:r w:rsidRPr="004A41B0">
              <w:rPr>
                <w:color w:val="000000"/>
              </w:rPr>
              <w:t>85.00</w:t>
            </w:r>
          </w:p>
        </w:tc>
        <w:tc>
          <w:tcPr>
            <w:tcW w:w="1566" w:type="dxa"/>
            <w:noWrap/>
            <w:vAlign w:val="bottom"/>
          </w:tcPr>
          <w:p w:rsidR="00E91B55" w:rsidRPr="004A41B0" w:rsidRDefault="00E91B55" w:rsidP="00CF58C3">
            <w:pPr>
              <w:jc w:val="center"/>
              <w:rPr>
                <w:color w:val="000000"/>
              </w:rPr>
            </w:pPr>
            <w:r w:rsidRPr="004A41B0">
              <w:rPr>
                <w:color w:val="000000"/>
              </w:rPr>
              <w:t>100.00</w:t>
            </w:r>
          </w:p>
        </w:tc>
      </w:tr>
      <w:tr w:rsidR="00E91B55" w:rsidRPr="004A41B0">
        <w:trPr>
          <w:trHeight w:val="406"/>
          <w:jc w:val="center"/>
        </w:trPr>
        <w:tc>
          <w:tcPr>
            <w:tcW w:w="637" w:type="dxa"/>
            <w:noWrap/>
            <w:vAlign w:val="bottom"/>
          </w:tcPr>
          <w:p w:rsidR="00E91B55" w:rsidRPr="004A41B0" w:rsidRDefault="00E91B55" w:rsidP="00CF58C3">
            <w:pPr>
              <w:jc w:val="center"/>
              <w:rPr>
                <w:color w:val="000000"/>
              </w:rPr>
            </w:pPr>
            <w:r w:rsidRPr="004A41B0">
              <w:rPr>
                <w:color w:val="000000"/>
              </w:rPr>
              <w:t>2.1</w:t>
            </w:r>
          </w:p>
        </w:tc>
        <w:tc>
          <w:tcPr>
            <w:tcW w:w="3062" w:type="dxa"/>
            <w:noWrap/>
            <w:vAlign w:val="bottom"/>
          </w:tcPr>
          <w:p w:rsidR="00E91B55" w:rsidRPr="004A41B0" w:rsidRDefault="00E91B55" w:rsidP="00AB3E71">
            <w:pPr>
              <w:rPr>
                <w:color w:val="000000"/>
              </w:rPr>
            </w:pPr>
            <w:r w:rsidRPr="004A41B0">
              <w:rPr>
                <w:color w:val="000000"/>
              </w:rPr>
              <w:t xml:space="preserve">Solar  water  heater  </w:t>
            </w:r>
          </w:p>
        </w:tc>
        <w:tc>
          <w:tcPr>
            <w:tcW w:w="1056" w:type="dxa"/>
            <w:noWrap/>
            <w:vAlign w:val="bottom"/>
          </w:tcPr>
          <w:p w:rsidR="00E91B55" w:rsidRPr="004A41B0" w:rsidRDefault="00E91B55" w:rsidP="00CF58C3">
            <w:pPr>
              <w:jc w:val="center"/>
              <w:rPr>
                <w:color w:val="000000"/>
              </w:rPr>
            </w:pPr>
            <w:r w:rsidRPr="004A41B0">
              <w:rPr>
                <w:color w:val="000000"/>
              </w:rPr>
              <w:t>1,300.00</w:t>
            </w:r>
          </w:p>
        </w:tc>
        <w:tc>
          <w:tcPr>
            <w:tcW w:w="1378" w:type="dxa"/>
            <w:noWrap/>
            <w:vAlign w:val="bottom"/>
          </w:tcPr>
          <w:p w:rsidR="00E91B55" w:rsidRPr="004A41B0" w:rsidRDefault="00E91B55" w:rsidP="00CF58C3">
            <w:pPr>
              <w:jc w:val="center"/>
              <w:rPr>
                <w:color w:val="000000"/>
              </w:rPr>
            </w:pPr>
            <w:r w:rsidRPr="004A41B0">
              <w:rPr>
                <w:color w:val="000000"/>
              </w:rPr>
              <w:t>1,500.00</w:t>
            </w:r>
          </w:p>
        </w:tc>
        <w:tc>
          <w:tcPr>
            <w:tcW w:w="1211" w:type="dxa"/>
            <w:noWrap/>
            <w:vAlign w:val="bottom"/>
          </w:tcPr>
          <w:p w:rsidR="00E91B55" w:rsidRPr="004A41B0" w:rsidRDefault="00E91B55" w:rsidP="00CF58C3">
            <w:pPr>
              <w:jc w:val="center"/>
              <w:rPr>
                <w:color w:val="000000"/>
              </w:rPr>
            </w:pPr>
            <w:r w:rsidRPr="004A41B0">
              <w:rPr>
                <w:color w:val="000000"/>
              </w:rPr>
              <w:t>1,700.00</w:t>
            </w:r>
          </w:p>
        </w:tc>
        <w:tc>
          <w:tcPr>
            <w:tcW w:w="1566" w:type="dxa"/>
            <w:noWrap/>
            <w:vAlign w:val="bottom"/>
          </w:tcPr>
          <w:p w:rsidR="00E91B55" w:rsidRPr="004A41B0" w:rsidRDefault="00E91B55" w:rsidP="00CF58C3">
            <w:pPr>
              <w:jc w:val="center"/>
              <w:rPr>
                <w:color w:val="000000"/>
              </w:rPr>
            </w:pPr>
            <w:r w:rsidRPr="004A41B0">
              <w:rPr>
                <w:color w:val="000000"/>
              </w:rPr>
              <w:t>2,000.00</w:t>
            </w:r>
          </w:p>
        </w:tc>
      </w:tr>
    </w:tbl>
    <w:p w:rsidR="00E91B55" w:rsidRPr="004A41B0" w:rsidRDefault="00E91B55" w:rsidP="00EB1CB9">
      <w:pPr>
        <w:pStyle w:val="Heading1"/>
        <w:jc w:val="left"/>
      </w:pPr>
    </w:p>
    <w:p w:rsidR="00E91B55" w:rsidRPr="004A41B0" w:rsidRDefault="00E91B55" w:rsidP="00EB1CB9">
      <w:pPr>
        <w:pStyle w:val="Heading1"/>
        <w:jc w:val="left"/>
      </w:pPr>
    </w:p>
    <w:p w:rsidR="00E91B55" w:rsidRPr="004A41B0" w:rsidRDefault="00E91B55" w:rsidP="00AB3E71"/>
    <w:p w:rsidR="00E91B55" w:rsidRPr="004A41B0" w:rsidRDefault="00E91B55" w:rsidP="00560E2F"/>
    <w:p w:rsidR="00E91B55" w:rsidRPr="004A41B0" w:rsidRDefault="00E91B55" w:rsidP="004A41B0">
      <w:pPr>
        <w:pStyle w:val="Heading1"/>
      </w:pPr>
      <w:bookmarkStart w:id="3" w:name="_Toc369146088"/>
      <w:r w:rsidRPr="004A41B0">
        <w:t xml:space="preserve">IV.   </w:t>
      </w:r>
      <w:r w:rsidRPr="004A41B0">
        <w:tab/>
        <w:t>MATERIALS AND INPUTS</w:t>
      </w:r>
      <w:bookmarkEnd w:id="3"/>
      <w:r w:rsidRPr="004A41B0">
        <w:t xml:space="preserve">   </w:t>
      </w:r>
    </w:p>
    <w:p w:rsidR="00E91B55" w:rsidRPr="004A41B0" w:rsidRDefault="00E91B55" w:rsidP="003B58DD">
      <w:pPr>
        <w:pStyle w:val="NormalWeb"/>
        <w:spacing w:after="0" w:afterAutospacing="0" w:line="360" w:lineRule="auto"/>
        <w:jc w:val="both"/>
        <w:rPr>
          <w:rFonts w:ascii="Times New Roman" w:hAnsi="Times New Roman" w:cs="Times New Roman"/>
          <w:b/>
          <w:bCs/>
          <w:color w:val="auto"/>
          <w:sz w:val="24"/>
          <w:szCs w:val="24"/>
        </w:rPr>
      </w:pPr>
      <w:r w:rsidRPr="004A41B0">
        <w:rPr>
          <w:rFonts w:ascii="Times New Roman" w:hAnsi="Times New Roman" w:cs="Times New Roman"/>
          <w:b/>
          <w:bCs/>
          <w:color w:val="auto"/>
          <w:sz w:val="24"/>
          <w:szCs w:val="24"/>
        </w:rPr>
        <w:t xml:space="preserve">A.    </w:t>
      </w:r>
      <w:r w:rsidRPr="004A41B0">
        <w:rPr>
          <w:rFonts w:ascii="Times New Roman" w:hAnsi="Times New Roman" w:cs="Times New Roman"/>
          <w:b/>
          <w:bCs/>
          <w:color w:val="auto"/>
          <w:sz w:val="24"/>
          <w:szCs w:val="24"/>
        </w:rPr>
        <w:tab/>
        <w:t>RAW MATERIALS</w:t>
      </w:r>
    </w:p>
    <w:p w:rsidR="00E91B55" w:rsidRPr="004A41B0" w:rsidRDefault="00E91B55" w:rsidP="00EB1CB9">
      <w:pPr>
        <w:pStyle w:val="NormalWeb"/>
        <w:spacing w:line="360" w:lineRule="auto"/>
        <w:jc w:val="both"/>
        <w:rPr>
          <w:rFonts w:ascii="Times New Roman" w:hAnsi="Times New Roman" w:cs="Times New Roman"/>
          <w:color w:val="auto"/>
          <w:sz w:val="24"/>
          <w:szCs w:val="24"/>
        </w:rPr>
      </w:pPr>
      <w:r w:rsidRPr="004A41B0">
        <w:rPr>
          <w:rFonts w:ascii="Times New Roman" w:hAnsi="Times New Roman" w:cs="Times New Roman"/>
          <w:color w:val="auto"/>
          <w:sz w:val="24"/>
          <w:szCs w:val="24"/>
        </w:rPr>
        <w:t xml:space="preserve">The direct and auxiliary raw materials required for annual plant production capacity with their quantity and related cost is shown in Table 4.1  </w:t>
      </w:r>
    </w:p>
    <w:p w:rsidR="00E91B55" w:rsidRPr="004A41B0" w:rsidRDefault="00E91B55" w:rsidP="00E16775">
      <w:pPr>
        <w:spacing w:line="360" w:lineRule="auto"/>
        <w:jc w:val="center"/>
        <w:rPr>
          <w:b/>
          <w:bCs/>
          <w:u w:val="single"/>
        </w:rPr>
      </w:pPr>
      <w:r w:rsidRPr="004A41B0">
        <w:rPr>
          <w:b/>
          <w:bCs/>
          <w:u w:val="single"/>
        </w:rPr>
        <w:t>Table 4.1</w:t>
      </w:r>
    </w:p>
    <w:p w:rsidR="00E91B55" w:rsidRPr="004A41B0" w:rsidRDefault="00E91B55" w:rsidP="00E16775">
      <w:pPr>
        <w:spacing w:line="360" w:lineRule="auto"/>
        <w:jc w:val="center"/>
        <w:rPr>
          <w:b/>
          <w:bCs/>
          <w:u w:val="single"/>
        </w:rPr>
      </w:pPr>
      <w:r w:rsidRPr="004A41B0">
        <w:rPr>
          <w:b/>
          <w:bCs/>
          <w:u w:val="single"/>
        </w:rPr>
        <w:t xml:space="preserve">ANNUAL RAW MATERIAL REQUIREMENT </w:t>
      </w:r>
    </w:p>
    <w:p w:rsidR="00E91B55" w:rsidRPr="004A41B0" w:rsidRDefault="00E91B55" w:rsidP="00E16775">
      <w:pPr>
        <w:spacing w:line="360" w:lineRule="auto"/>
        <w:jc w:val="center"/>
        <w:rPr>
          <w:b/>
          <w:bCs/>
          <w:sz w:val="18"/>
          <w:szCs w:val="18"/>
          <w:u w:val="single"/>
        </w:rPr>
      </w:pPr>
    </w:p>
    <w:tbl>
      <w:tblPr>
        <w:tblW w:w="9646" w:type="dxa"/>
        <w:tblInd w:w="-106" w:type="dxa"/>
        <w:tblLook w:val="00A0"/>
      </w:tblPr>
      <w:tblGrid>
        <w:gridCol w:w="630"/>
        <w:gridCol w:w="2871"/>
        <w:gridCol w:w="870"/>
        <w:gridCol w:w="1335"/>
        <w:gridCol w:w="1000"/>
        <w:gridCol w:w="778"/>
        <w:gridCol w:w="912"/>
        <w:gridCol w:w="1250"/>
      </w:tblGrid>
      <w:tr w:rsidR="00E91B55" w:rsidRPr="004A41B0">
        <w:trPr>
          <w:trHeight w:hRule="exact" w:val="317"/>
          <w:tblHeader/>
        </w:trPr>
        <w:tc>
          <w:tcPr>
            <w:tcW w:w="630" w:type="dxa"/>
            <w:vMerge w:val="restart"/>
            <w:tcBorders>
              <w:top w:val="single" w:sz="4" w:space="0" w:color="auto"/>
              <w:left w:val="single" w:sz="4" w:space="0" w:color="auto"/>
              <w:bottom w:val="single" w:sz="4" w:space="0" w:color="auto"/>
              <w:right w:val="single" w:sz="4" w:space="0" w:color="auto"/>
            </w:tcBorders>
            <w:vAlign w:val="bottom"/>
          </w:tcPr>
          <w:p w:rsidR="00E91B55" w:rsidRPr="004A41B0" w:rsidRDefault="00E91B55" w:rsidP="004F7FEA">
            <w:pPr>
              <w:jc w:val="center"/>
              <w:rPr>
                <w:b/>
                <w:bCs/>
                <w:color w:val="000000"/>
              </w:rPr>
            </w:pPr>
            <w:r w:rsidRPr="004A41B0">
              <w:rPr>
                <w:b/>
                <w:bCs/>
                <w:color w:val="000000"/>
              </w:rPr>
              <w:t>Sr.</w:t>
            </w:r>
            <w:r w:rsidRPr="004A41B0">
              <w:rPr>
                <w:b/>
                <w:bCs/>
                <w:color w:val="000000"/>
              </w:rPr>
              <w:br/>
              <w:t>No.</w:t>
            </w:r>
          </w:p>
        </w:tc>
        <w:tc>
          <w:tcPr>
            <w:tcW w:w="2871" w:type="dxa"/>
            <w:vMerge w:val="restart"/>
            <w:tcBorders>
              <w:top w:val="single" w:sz="4" w:space="0" w:color="auto"/>
              <w:left w:val="single" w:sz="4" w:space="0" w:color="auto"/>
              <w:bottom w:val="single" w:sz="4" w:space="0" w:color="auto"/>
              <w:right w:val="single" w:sz="4" w:space="0" w:color="auto"/>
            </w:tcBorders>
            <w:noWrap/>
            <w:vAlign w:val="bottom"/>
          </w:tcPr>
          <w:p w:rsidR="00E91B55" w:rsidRPr="004A41B0" w:rsidRDefault="00E91B55" w:rsidP="004F7FEA">
            <w:pPr>
              <w:jc w:val="center"/>
              <w:rPr>
                <w:b/>
                <w:bCs/>
                <w:color w:val="000000"/>
              </w:rPr>
            </w:pPr>
            <w:r w:rsidRPr="004A41B0">
              <w:rPr>
                <w:b/>
                <w:bCs/>
                <w:color w:val="000000"/>
              </w:rPr>
              <w:t xml:space="preserve">Description </w:t>
            </w:r>
          </w:p>
        </w:tc>
        <w:tc>
          <w:tcPr>
            <w:tcW w:w="870" w:type="dxa"/>
            <w:vMerge w:val="restart"/>
            <w:tcBorders>
              <w:top w:val="single" w:sz="4" w:space="0" w:color="auto"/>
              <w:left w:val="single" w:sz="4" w:space="0" w:color="auto"/>
              <w:bottom w:val="single" w:sz="4" w:space="0" w:color="auto"/>
              <w:right w:val="single" w:sz="4" w:space="0" w:color="auto"/>
            </w:tcBorders>
            <w:noWrap/>
            <w:vAlign w:val="bottom"/>
          </w:tcPr>
          <w:p w:rsidR="00E91B55" w:rsidRPr="004A41B0" w:rsidRDefault="00E91B55" w:rsidP="004F7FEA">
            <w:pPr>
              <w:jc w:val="center"/>
              <w:rPr>
                <w:b/>
                <w:bCs/>
                <w:color w:val="000000"/>
              </w:rPr>
            </w:pPr>
            <w:r w:rsidRPr="004A41B0">
              <w:rPr>
                <w:b/>
                <w:bCs/>
                <w:color w:val="000000"/>
              </w:rPr>
              <w:t>Unit</w:t>
            </w:r>
          </w:p>
        </w:tc>
        <w:tc>
          <w:tcPr>
            <w:tcW w:w="1335" w:type="dxa"/>
            <w:vMerge w:val="restart"/>
            <w:tcBorders>
              <w:top w:val="single" w:sz="4" w:space="0" w:color="auto"/>
              <w:left w:val="single" w:sz="4" w:space="0" w:color="auto"/>
              <w:bottom w:val="single" w:sz="4" w:space="0" w:color="auto"/>
              <w:right w:val="single" w:sz="4" w:space="0" w:color="auto"/>
            </w:tcBorders>
            <w:vAlign w:val="bottom"/>
          </w:tcPr>
          <w:p w:rsidR="00E91B55" w:rsidRPr="004A41B0" w:rsidRDefault="00E91B55" w:rsidP="004F7FEA">
            <w:pPr>
              <w:jc w:val="center"/>
              <w:rPr>
                <w:b/>
                <w:bCs/>
                <w:color w:val="000000"/>
              </w:rPr>
            </w:pPr>
            <w:r w:rsidRPr="004A41B0">
              <w:rPr>
                <w:b/>
                <w:bCs/>
                <w:color w:val="000000"/>
              </w:rPr>
              <w:t xml:space="preserve">Qty </w:t>
            </w:r>
          </w:p>
        </w:tc>
        <w:tc>
          <w:tcPr>
            <w:tcW w:w="1000" w:type="dxa"/>
            <w:vMerge w:val="restart"/>
            <w:tcBorders>
              <w:top w:val="single" w:sz="4" w:space="0" w:color="auto"/>
              <w:left w:val="single" w:sz="4" w:space="0" w:color="auto"/>
              <w:bottom w:val="single" w:sz="4" w:space="0" w:color="auto"/>
              <w:right w:val="single" w:sz="4" w:space="0" w:color="auto"/>
            </w:tcBorders>
            <w:vAlign w:val="bottom"/>
          </w:tcPr>
          <w:p w:rsidR="00E91B55" w:rsidRPr="004A41B0" w:rsidRDefault="00E91B55" w:rsidP="004F7FEA">
            <w:pPr>
              <w:jc w:val="center"/>
              <w:rPr>
                <w:b/>
                <w:bCs/>
                <w:color w:val="000000"/>
              </w:rPr>
            </w:pPr>
            <w:r w:rsidRPr="004A41B0">
              <w:rPr>
                <w:b/>
                <w:bCs/>
                <w:color w:val="000000"/>
              </w:rPr>
              <w:t xml:space="preserve"> Unit Cost </w:t>
            </w:r>
            <w:r w:rsidRPr="004A41B0">
              <w:rPr>
                <w:b/>
                <w:bCs/>
                <w:color w:val="000000"/>
              </w:rPr>
              <w:br/>
              <w:t xml:space="preserve">( Birr)  </w:t>
            </w:r>
          </w:p>
        </w:tc>
        <w:tc>
          <w:tcPr>
            <w:tcW w:w="2940" w:type="dxa"/>
            <w:gridSpan w:val="3"/>
            <w:tcBorders>
              <w:top w:val="single" w:sz="4" w:space="0" w:color="auto"/>
              <w:left w:val="nil"/>
              <w:bottom w:val="single" w:sz="4" w:space="0" w:color="auto"/>
              <w:right w:val="single" w:sz="4" w:space="0" w:color="auto"/>
            </w:tcBorders>
            <w:noWrap/>
            <w:vAlign w:val="bottom"/>
          </w:tcPr>
          <w:p w:rsidR="00E91B55" w:rsidRPr="004A41B0" w:rsidRDefault="00E91B55" w:rsidP="004F7FEA">
            <w:pPr>
              <w:jc w:val="center"/>
              <w:rPr>
                <w:b/>
                <w:bCs/>
                <w:color w:val="000000"/>
              </w:rPr>
            </w:pPr>
            <w:r w:rsidRPr="004A41B0">
              <w:rPr>
                <w:b/>
                <w:bCs/>
                <w:color w:val="000000"/>
              </w:rPr>
              <w:t xml:space="preserve"> Cost ( 000 Birr)   </w:t>
            </w:r>
          </w:p>
        </w:tc>
      </w:tr>
      <w:tr w:rsidR="00E91B55" w:rsidRPr="004A41B0">
        <w:trPr>
          <w:trHeight w:val="315"/>
          <w:tblHeader/>
        </w:trPr>
        <w:tc>
          <w:tcPr>
            <w:tcW w:w="630" w:type="dxa"/>
            <w:vMerge/>
            <w:tcBorders>
              <w:top w:val="single" w:sz="4" w:space="0" w:color="auto"/>
              <w:left w:val="single" w:sz="4" w:space="0" w:color="auto"/>
              <w:bottom w:val="single" w:sz="4" w:space="0" w:color="auto"/>
              <w:right w:val="single" w:sz="4" w:space="0" w:color="auto"/>
            </w:tcBorders>
            <w:vAlign w:val="center"/>
          </w:tcPr>
          <w:p w:rsidR="00E91B55" w:rsidRPr="004A41B0" w:rsidRDefault="00E91B55" w:rsidP="004F7FEA">
            <w:pPr>
              <w:rPr>
                <w:b/>
                <w:bCs/>
                <w:color w:val="000000"/>
              </w:rPr>
            </w:pPr>
          </w:p>
        </w:tc>
        <w:tc>
          <w:tcPr>
            <w:tcW w:w="2871" w:type="dxa"/>
            <w:vMerge/>
            <w:tcBorders>
              <w:top w:val="single" w:sz="4" w:space="0" w:color="auto"/>
              <w:left w:val="single" w:sz="4" w:space="0" w:color="auto"/>
              <w:bottom w:val="single" w:sz="4" w:space="0" w:color="auto"/>
              <w:right w:val="single" w:sz="4" w:space="0" w:color="auto"/>
            </w:tcBorders>
            <w:vAlign w:val="center"/>
          </w:tcPr>
          <w:p w:rsidR="00E91B55" w:rsidRPr="004A41B0" w:rsidRDefault="00E91B55" w:rsidP="004F7FEA">
            <w:pPr>
              <w:rPr>
                <w:b/>
                <w:bCs/>
                <w:color w:val="000000"/>
              </w:rPr>
            </w:pPr>
          </w:p>
        </w:tc>
        <w:tc>
          <w:tcPr>
            <w:tcW w:w="870" w:type="dxa"/>
            <w:vMerge/>
            <w:tcBorders>
              <w:top w:val="single" w:sz="4" w:space="0" w:color="auto"/>
              <w:left w:val="single" w:sz="4" w:space="0" w:color="auto"/>
              <w:bottom w:val="single" w:sz="4" w:space="0" w:color="auto"/>
              <w:right w:val="single" w:sz="4" w:space="0" w:color="auto"/>
            </w:tcBorders>
            <w:vAlign w:val="center"/>
          </w:tcPr>
          <w:p w:rsidR="00E91B55" w:rsidRPr="004A41B0" w:rsidRDefault="00E91B55" w:rsidP="004F7FEA">
            <w:pPr>
              <w:rPr>
                <w:b/>
                <w:bCs/>
                <w:color w:val="000000"/>
              </w:rPr>
            </w:pPr>
          </w:p>
        </w:tc>
        <w:tc>
          <w:tcPr>
            <w:tcW w:w="1335" w:type="dxa"/>
            <w:vMerge/>
            <w:tcBorders>
              <w:top w:val="single" w:sz="4" w:space="0" w:color="auto"/>
              <w:left w:val="single" w:sz="4" w:space="0" w:color="auto"/>
              <w:bottom w:val="single" w:sz="4" w:space="0" w:color="auto"/>
              <w:right w:val="single" w:sz="4" w:space="0" w:color="auto"/>
            </w:tcBorders>
            <w:vAlign w:val="center"/>
          </w:tcPr>
          <w:p w:rsidR="00E91B55" w:rsidRPr="004A41B0" w:rsidRDefault="00E91B55" w:rsidP="004F7FEA">
            <w:pPr>
              <w:rPr>
                <w:b/>
                <w:bCs/>
                <w:color w:val="000000"/>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E91B55" w:rsidRPr="004A41B0" w:rsidRDefault="00E91B55" w:rsidP="004F7FEA">
            <w:pPr>
              <w:rPr>
                <w:b/>
                <w:bCs/>
                <w:color w:val="000000"/>
              </w:rPr>
            </w:pPr>
          </w:p>
        </w:tc>
        <w:tc>
          <w:tcPr>
            <w:tcW w:w="778" w:type="dxa"/>
            <w:tcBorders>
              <w:top w:val="nil"/>
              <w:left w:val="nil"/>
              <w:bottom w:val="single" w:sz="4" w:space="0" w:color="auto"/>
              <w:right w:val="single" w:sz="4" w:space="0" w:color="auto"/>
            </w:tcBorders>
            <w:noWrap/>
            <w:vAlign w:val="bottom"/>
          </w:tcPr>
          <w:p w:rsidR="00E91B55" w:rsidRPr="004A41B0" w:rsidRDefault="00E91B55" w:rsidP="004F7FEA">
            <w:pPr>
              <w:jc w:val="center"/>
              <w:rPr>
                <w:b/>
                <w:bCs/>
                <w:color w:val="000000"/>
              </w:rPr>
            </w:pPr>
            <w:r w:rsidRPr="004A41B0">
              <w:rPr>
                <w:b/>
                <w:bCs/>
                <w:color w:val="000000"/>
              </w:rPr>
              <w:t xml:space="preserve"> LC </w:t>
            </w:r>
          </w:p>
        </w:tc>
        <w:tc>
          <w:tcPr>
            <w:tcW w:w="912" w:type="dxa"/>
            <w:tcBorders>
              <w:top w:val="nil"/>
              <w:left w:val="nil"/>
              <w:bottom w:val="single" w:sz="4" w:space="0" w:color="auto"/>
              <w:right w:val="single" w:sz="4" w:space="0" w:color="auto"/>
            </w:tcBorders>
            <w:noWrap/>
            <w:vAlign w:val="bottom"/>
          </w:tcPr>
          <w:p w:rsidR="00E91B55" w:rsidRPr="004A41B0" w:rsidRDefault="00E91B55" w:rsidP="004F7FEA">
            <w:pPr>
              <w:jc w:val="center"/>
              <w:rPr>
                <w:b/>
                <w:bCs/>
                <w:color w:val="000000"/>
              </w:rPr>
            </w:pPr>
            <w:r w:rsidRPr="004A41B0">
              <w:rPr>
                <w:b/>
                <w:bCs/>
                <w:color w:val="000000"/>
              </w:rPr>
              <w:t xml:space="preserve">FC </w:t>
            </w:r>
          </w:p>
        </w:tc>
        <w:tc>
          <w:tcPr>
            <w:tcW w:w="1250" w:type="dxa"/>
            <w:tcBorders>
              <w:top w:val="nil"/>
              <w:left w:val="nil"/>
              <w:bottom w:val="single" w:sz="4" w:space="0" w:color="auto"/>
              <w:right w:val="single" w:sz="4" w:space="0" w:color="auto"/>
            </w:tcBorders>
            <w:noWrap/>
            <w:vAlign w:val="bottom"/>
          </w:tcPr>
          <w:p w:rsidR="00E91B55" w:rsidRPr="004A41B0" w:rsidRDefault="00E91B55" w:rsidP="004F7FEA">
            <w:pPr>
              <w:jc w:val="center"/>
              <w:rPr>
                <w:b/>
                <w:bCs/>
                <w:color w:val="000000"/>
              </w:rPr>
            </w:pPr>
            <w:r w:rsidRPr="004A41B0">
              <w:rPr>
                <w:b/>
                <w:bCs/>
                <w:color w:val="000000"/>
              </w:rPr>
              <w:t xml:space="preserve">Total </w:t>
            </w:r>
          </w:p>
        </w:tc>
      </w:tr>
      <w:tr w:rsidR="00E91B55" w:rsidRPr="004A41B0">
        <w:trPr>
          <w:trHeight w:val="315"/>
        </w:trPr>
        <w:tc>
          <w:tcPr>
            <w:tcW w:w="630" w:type="dxa"/>
            <w:tcBorders>
              <w:top w:val="nil"/>
              <w:left w:val="single" w:sz="4" w:space="0" w:color="auto"/>
              <w:bottom w:val="single" w:sz="4" w:space="0" w:color="auto"/>
              <w:right w:val="single" w:sz="4" w:space="0" w:color="auto"/>
            </w:tcBorders>
            <w:noWrap/>
            <w:vAlign w:val="bottom"/>
          </w:tcPr>
          <w:p w:rsidR="00E91B55" w:rsidRPr="004A41B0" w:rsidRDefault="00E91B55" w:rsidP="004F7FEA">
            <w:pPr>
              <w:jc w:val="center"/>
              <w:rPr>
                <w:b/>
                <w:bCs/>
                <w:color w:val="000000"/>
              </w:rPr>
            </w:pPr>
            <w:r w:rsidRPr="004A41B0">
              <w:rPr>
                <w:b/>
                <w:bCs/>
                <w:color w:val="000000"/>
              </w:rPr>
              <w:t>A</w:t>
            </w:r>
          </w:p>
        </w:tc>
        <w:tc>
          <w:tcPr>
            <w:tcW w:w="9016" w:type="dxa"/>
            <w:gridSpan w:val="7"/>
            <w:tcBorders>
              <w:top w:val="single" w:sz="4" w:space="0" w:color="auto"/>
              <w:left w:val="nil"/>
              <w:bottom w:val="single" w:sz="4" w:space="0" w:color="auto"/>
              <w:right w:val="single" w:sz="4" w:space="0" w:color="auto"/>
            </w:tcBorders>
            <w:noWrap/>
            <w:vAlign w:val="bottom"/>
          </w:tcPr>
          <w:p w:rsidR="00E91B55" w:rsidRPr="004A41B0" w:rsidRDefault="00E91B55" w:rsidP="004F7FEA">
            <w:pPr>
              <w:rPr>
                <w:b/>
                <w:bCs/>
                <w:color w:val="000000"/>
              </w:rPr>
            </w:pPr>
            <w:r w:rsidRPr="004A41B0">
              <w:rPr>
                <w:b/>
                <w:bCs/>
                <w:color w:val="000000"/>
              </w:rPr>
              <w:t xml:space="preserve">SOLAR  HEATER </w:t>
            </w:r>
          </w:p>
        </w:tc>
      </w:tr>
      <w:tr w:rsidR="00E91B55" w:rsidRPr="004A41B0">
        <w:trPr>
          <w:trHeight w:val="315"/>
        </w:trPr>
        <w:tc>
          <w:tcPr>
            <w:tcW w:w="630" w:type="dxa"/>
            <w:tcBorders>
              <w:top w:val="nil"/>
              <w:left w:val="single" w:sz="4" w:space="0" w:color="auto"/>
              <w:bottom w:val="single" w:sz="4" w:space="0" w:color="auto"/>
              <w:right w:val="single" w:sz="4" w:space="0" w:color="auto"/>
            </w:tcBorders>
            <w:noWrap/>
            <w:vAlign w:val="bottom"/>
          </w:tcPr>
          <w:p w:rsidR="00E91B55" w:rsidRPr="004A41B0" w:rsidRDefault="00E91B55" w:rsidP="004F7FEA">
            <w:pPr>
              <w:jc w:val="center"/>
              <w:rPr>
                <w:color w:val="000000"/>
              </w:rPr>
            </w:pPr>
            <w:r w:rsidRPr="004A41B0">
              <w:rPr>
                <w:color w:val="000000"/>
              </w:rPr>
              <w:t>1</w:t>
            </w:r>
          </w:p>
        </w:tc>
        <w:tc>
          <w:tcPr>
            <w:tcW w:w="2871" w:type="dxa"/>
            <w:tcBorders>
              <w:top w:val="nil"/>
              <w:left w:val="nil"/>
              <w:bottom w:val="single" w:sz="4" w:space="0" w:color="auto"/>
              <w:right w:val="single" w:sz="4" w:space="0" w:color="auto"/>
            </w:tcBorders>
            <w:noWrap/>
            <w:vAlign w:val="bottom"/>
          </w:tcPr>
          <w:p w:rsidR="00E91B55" w:rsidRPr="004A41B0" w:rsidRDefault="00E91B55" w:rsidP="004F7FEA">
            <w:pPr>
              <w:rPr>
                <w:color w:val="000000"/>
              </w:rPr>
            </w:pPr>
            <w:r w:rsidRPr="004A41B0">
              <w:rPr>
                <w:color w:val="000000"/>
              </w:rPr>
              <w:t xml:space="preserve"> copper pipe 3/4" </w:t>
            </w:r>
          </w:p>
        </w:tc>
        <w:tc>
          <w:tcPr>
            <w:tcW w:w="870" w:type="dxa"/>
            <w:tcBorders>
              <w:top w:val="nil"/>
              <w:left w:val="nil"/>
              <w:bottom w:val="single" w:sz="4" w:space="0" w:color="auto"/>
              <w:right w:val="single" w:sz="4" w:space="0" w:color="auto"/>
            </w:tcBorders>
            <w:noWrap/>
            <w:vAlign w:val="bottom"/>
          </w:tcPr>
          <w:p w:rsidR="00E91B55" w:rsidRPr="004A41B0" w:rsidRDefault="00E91B55" w:rsidP="004F7FEA">
            <w:pPr>
              <w:jc w:val="center"/>
              <w:rPr>
                <w:color w:val="000000"/>
              </w:rPr>
            </w:pPr>
            <w:r w:rsidRPr="004A41B0">
              <w:rPr>
                <w:color w:val="000000"/>
              </w:rPr>
              <w:t>Mtr</w:t>
            </w:r>
          </w:p>
        </w:tc>
        <w:tc>
          <w:tcPr>
            <w:tcW w:w="1335"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120</w:t>
            </w:r>
          </w:p>
        </w:tc>
        <w:tc>
          <w:tcPr>
            <w:tcW w:w="1000"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338 </w:t>
            </w:r>
          </w:p>
        </w:tc>
        <w:tc>
          <w:tcPr>
            <w:tcW w:w="778"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8 </w:t>
            </w:r>
          </w:p>
        </w:tc>
        <w:tc>
          <w:tcPr>
            <w:tcW w:w="912"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41 </w:t>
            </w:r>
          </w:p>
        </w:tc>
        <w:tc>
          <w:tcPr>
            <w:tcW w:w="1250"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49 </w:t>
            </w:r>
          </w:p>
        </w:tc>
      </w:tr>
      <w:tr w:rsidR="00E91B55" w:rsidRPr="004A41B0">
        <w:trPr>
          <w:trHeight w:val="315"/>
        </w:trPr>
        <w:tc>
          <w:tcPr>
            <w:tcW w:w="630" w:type="dxa"/>
            <w:tcBorders>
              <w:top w:val="nil"/>
              <w:left w:val="single" w:sz="4" w:space="0" w:color="auto"/>
              <w:bottom w:val="single" w:sz="4" w:space="0" w:color="auto"/>
              <w:right w:val="single" w:sz="4" w:space="0" w:color="auto"/>
            </w:tcBorders>
            <w:noWrap/>
            <w:vAlign w:val="bottom"/>
          </w:tcPr>
          <w:p w:rsidR="00E91B55" w:rsidRPr="004A41B0" w:rsidRDefault="00E91B55" w:rsidP="004F7FEA">
            <w:pPr>
              <w:jc w:val="center"/>
              <w:rPr>
                <w:color w:val="000000"/>
              </w:rPr>
            </w:pPr>
            <w:r w:rsidRPr="004A41B0">
              <w:rPr>
                <w:color w:val="000000"/>
              </w:rPr>
              <w:t>2</w:t>
            </w:r>
          </w:p>
        </w:tc>
        <w:tc>
          <w:tcPr>
            <w:tcW w:w="2871" w:type="dxa"/>
            <w:tcBorders>
              <w:top w:val="nil"/>
              <w:left w:val="nil"/>
              <w:bottom w:val="single" w:sz="4" w:space="0" w:color="auto"/>
              <w:right w:val="single" w:sz="4" w:space="0" w:color="auto"/>
            </w:tcBorders>
            <w:noWrap/>
            <w:vAlign w:val="bottom"/>
          </w:tcPr>
          <w:p w:rsidR="00E91B55" w:rsidRPr="004A41B0" w:rsidRDefault="00E91B55" w:rsidP="004F7FEA">
            <w:pPr>
              <w:rPr>
                <w:color w:val="000000"/>
              </w:rPr>
            </w:pPr>
            <w:r w:rsidRPr="004A41B0">
              <w:rPr>
                <w:color w:val="000000"/>
              </w:rPr>
              <w:t>Bronze acrylic</w:t>
            </w:r>
          </w:p>
        </w:tc>
        <w:tc>
          <w:tcPr>
            <w:tcW w:w="870" w:type="dxa"/>
            <w:tcBorders>
              <w:top w:val="nil"/>
              <w:left w:val="nil"/>
              <w:bottom w:val="single" w:sz="4" w:space="0" w:color="auto"/>
              <w:right w:val="single" w:sz="4" w:space="0" w:color="auto"/>
            </w:tcBorders>
            <w:noWrap/>
            <w:vAlign w:val="bottom"/>
          </w:tcPr>
          <w:p w:rsidR="00E91B55" w:rsidRPr="004A41B0" w:rsidRDefault="00E91B55" w:rsidP="004F7FEA">
            <w:pPr>
              <w:jc w:val="center"/>
              <w:rPr>
                <w:color w:val="000000"/>
              </w:rPr>
            </w:pPr>
            <w:r w:rsidRPr="004A41B0">
              <w:rPr>
                <w:color w:val="000000"/>
              </w:rPr>
              <w:t>KG</w:t>
            </w:r>
          </w:p>
        </w:tc>
        <w:tc>
          <w:tcPr>
            <w:tcW w:w="1335"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600</w:t>
            </w:r>
          </w:p>
        </w:tc>
        <w:tc>
          <w:tcPr>
            <w:tcW w:w="1000"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225 </w:t>
            </w:r>
          </w:p>
        </w:tc>
        <w:tc>
          <w:tcPr>
            <w:tcW w:w="778"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27 </w:t>
            </w:r>
          </w:p>
        </w:tc>
        <w:tc>
          <w:tcPr>
            <w:tcW w:w="912"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135 </w:t>
            </w:r>
          </w:p>
        </w:tc>
        <w:tc>
          <w:tcPr>
            <w:tcW w:w="1250"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162 </w:t>
            </w:r>
          </w:p>
        </w:tc>
      </w:tr>
      <w:tr w:rsidR="00E91B55" w:rsidRPr="004A41B0">
        <w:trPr>
          <w:trHeight w:val="315"/>
        </w:trPr>
        <w:tc>
          <w:tcPr>
            <w:tcW w:w="630" w:type="dxa"/>
            <w:tcBorders>
              <w:top w:val="nil"/>
              <w:left w:val="single" w:sz="4" w:space="0" w:color="auto"/>
              <w:bottom w:val="single" w:sz="4" w:space="0" w:color="auto"/>
              <w:right w:val="single" w:sz="4" w:space="0" w:color="auto"/>
            </w:tcBorders>
            <w:noWrap/>
            <w:vAlign w:val="bottom"/>
          </w:tcPr>
          <w:p w:rsidR="00E91B55" w:rsidRPr="004A41B0" w:rsidRDefault="00E91B55" w:rsidP="004F7FEA">
            <w:pPr>
              <w:jc w:val="center"/>
              <w:rPr>
                <w:color w:val="000000"/>
              </w:rPr>
            </w:pPr>
            <w:r w:rsidRPr="004A41B0">
              <w:rPr>
                <w:color w:val="000000"/>
              </w:rPr>
              <w:t>3</w:t>
            </w:r>
          </w:p>
        </w:tc>
        <w:tc>
          <w:tcPr>
            <w:tcW w:w="2871" w:type="dxa"/>
            <w:tcBorders>
              <w:top w:val="nil"/>
              <w:left w:val="nil"/>
              <w:bottom w:val="single" w:sz="4" w:space="0" w:color="auto"/>
              <w:right w:val="single" w:sz="4" w:space="0" w:color="auto"/>
            </w:tcBorders>
            <w:noWrap/>
            <w:vAlign w:val="bottom"/>
          </w:tcPr>
          <w:p w:rsidR="00E91B55" w:rsidRPr="004A41B0" w:rsidRDefault="00E91B55" w:rsidP="004F7FEA">
            <w:pPr>
              <w:rPr>
                <w:color w:val="000000"/>
              </w:rPr>
            </w:pPr>
            <w:r w:rsidRPr="004A41B0">
              <w:rPr>
                <w:color w:val="000000"/>
              </w:rPr>
              <w:t xml:space="preserve">aluminum frame </w:t>
            </w:r>
          </w:p>
        </w:tc>
        <w:tc>
          <w:tcPr>
            <w:tcW w:w="870" w:type="dxa"/>
            <w:tcBorders>
              <w:top w:val="nil"/>
              <w:left w:val="nil"/>
              <w:bottom w:val="single" w:sz="4" w:space="0" w:color="auto"/>
              <w:right w:val="single" w:sz="4" w:space="0" w:color="auto"/>
            </w:tcBorders>
            <w:noWrap/>
            <w:vAlign w:val="bottom"/>
          </w:tcPr>
          <w:p w:rsidR="00E91B55" w:rsidRPr="004A41B0" w:rsidRDefault="00E91B55" w:rsidP="004F7FEA">
            <w:pPr>
              <w:jc w:val="center"/>
              <w:rPr>
                <w:color w:val="000000"/>
              </w:rPr>
            </w:pPr>
            <w:r w:rsidRPr="004A41B0">
              <w:rPr>
                <w:color w:val="000000"/>
              </w:rPr>
              <w:t>Mtr</w:t>
            </w:r>
          </w:p>
        </w:tc>
        <w:tc>
          <w:tcPr>
            <w:tcW w:w="1335"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3,600</w:t>
            </w:r>
          </w:p>
        </w:tc>
        <w:tc>
          <w:tcPr>
            <w:tcW w:w="1000"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324 </w:t>
            </w:r>
          </w:p>
        </w:tc>
        <w:tc>
          <w:tcPr>
            <w:tcW w:w="778"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233 </w:t>
            </w:r>
          </w:p>
        </w:tc>
        <w:tc>
          <w:tcPr>
            <w:tcW w:w="912"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1,166 </w:t>
            </w:r>
          </w:p>
        </w:tc>
        <w:tc>
          <w:tcPr>
            <w:tcW w:w="1250"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1,400 </w:t>
            </w:r>
          </w:p>
        </w:tc>
      </w:tr>
      <w:tr w:rsidR="00E91B55" w:rsidRPr="004A41B0">
        <w:trPr>
          <w:trHeight w:val="315"/>
        </w:trPr>
        <w:tc>
          <w:tcPr>
            <w:tcW w:w="630" w:type="dxa"/>
            <w:tcBorders>
              <w:top w:val="nil"/>
              <w:left w:val="single" w:sz="4" w:space="0" w:color="auto"/>
              <w:bottom w:val="single" w:sz="4" w:space="0" w:color="auto"/>
              <w:right w:val="single" w:sz="4" w:space="0" w:color="auto"/>
            </w:tcBorders>
            <w:noWrap/>
            <w:vAlign w:val="bottom"/>
          </w:tcPr>
          <w:p w:rsidR="00E91B55" w:rsidRPr="004A41B0" w:rsidRDefault="00E91B55" w:rsidP="004F7FEA">
            <w:pPr>
              <w:jc w:val="center"/>
              <w:rPr>
                <w:color w:val="000000"/>
              </w:rPr>
            </w:pPr>
            <w:r w:rsidRPr="004A41B0">
              <w:rPr>
                <w:color w:val="000000"/>
              </w:rPr>
              <w:t>4</w:t>
            </w:r>
          </w:p>
        </w:tc>
        <w:tc>
          <w:tcPr>
            <w:tcW w:w="2871" w:type="dxa"/>
            <w:tcBorders>
              <w:top w:val="nil"/>
              <w:left w:val="nil"/>
              <w:bottom w:val="single" w:sz="4" w:space="0" w:color="auto"/>
              <w:right w:val="single" w:sz="4" w:space="0" w:color="auto"/>
            </w:tcBorders>
            <w:noWrap/>
            <w:vAlign w:val="bottom"/>
          </w:tcPr>
          <w:p w:rsidR="00E91B55" w:rsidRPr="004A41B0" w:rsidRDefault="00E91B55" w:rsidP="004F7FEA">
            <w:pPr>
              <w:rPr>
                <w:color w:val="000000"/>
              </w:rPr>
            </w:pPr>
            <w:r w:rsidRPr="004A41B0">
              <w:rPr>
                <w:color w:val="000000"/>
              </w:rPr>
              <w:t>Glazing caps</w:t>
            </w:r>
          </w:p>
        </w:tc>
        <w:tc>
          <w:tcPr>
            <w:tcW w:w="870" w:type="dxa"/>
            <w:tcBorders>
              <w:top w:val="nil"/>
              <w:left w:val="nil"/>
              <w:bottom w:val="single" w:sz="4" w:space="0" w:color="auto"/>
              <w:right w:val="single" w:sz="4" w:space="0" w:color="auto"/>
            </w:tcBorders>
            <w:noWrap/>
            <w:vAlign w:val="bottom"/>
          </w:tcPr>
          <w:p w:rsidR="00E91B55" w:rsidRPr="004A41B0" w:rsidRDefault="00E91B55" w:rsidP="004F7FEA">
            <w:pPr>
              <w:jc w:val="center"/>
              <w:rPr>
                <w:color w:val="000000"/>
              </w:rPr>
            </w:pPr>
            <w:r w:rsidRPr="004A41B0">
              <w:rPr>
                <w:color w:val="000000"/>
              </w:rPr>
              <w:t xml:space="preserve">pcs </w:t>
            </w:r>
          </w:p>
        </w:tc>
        <w:tc>
          <w:tcPr>
            <w:tcW w:w="1335"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12,000</w:t>
            </w:r>
          </w:p>
        </w:tc>
        <w:tc>
          <w:tcPr>
            <w:tcW w:w="1000"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72 </w:t>
            </w:r>
          </w:p>
        </w:tc>
        <w:tc>
          <w:tcPr>
            <w:tcW w:w="778"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173 </w:t>
            </w:r>
          </w:p>
        </w:tc>
        <w:tc>
          <w:tcPr>
            <w:tcW w:w="912"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864 </w:t>
            </w:r>
          </w:p>
        </w:tc>
        <w:tc>
          <w:tcPr>
            <w:tcW w:w="1250"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1,037 </w:t>
            </w:r>
          </w:p>
        </w:tc>
      </w:tr>
      <w:tr w:rsidR="00E91B55" w:rsidRPr="004A41B0">
        <w:trPr>
          <w:trHeight w:val="315"/>
        </w:trPr>
        <w:tc>
          <w:tcPr>
            <w:tcW w:w="630" w:type="dxa"/>
            <w:tcBorders>
              <w:top w:val="nil"/>
              <w:left w:val="single" w:sz="4" w:space="0" w:color="auto"/>
              <w:bottom w:val="single" w:sz="4" w:space="0" w:color="auto"/>
              <w:right w:val="single" w:sz="4" w:space="0" w:color="auto"/>
            </w:tcBorders>
            <w:noWrap/>
            <w:vAlign w:val="bottom"/>
          </w:tcPr>
          <w:p w:rsidR="00E91B55" w:rsidRPr="004A41B0" w:rsidRDefault="00E91B55" w:rsidP="004F7FEA">
            <w:pPr>
              <w:jc w:val="center"/>
              <w:rPr>
                <w:color w:val="000000"/>
              </w:rPr>
            </w:pPr>
            <w:r w:rsidRPr="004A41B0">
              <w:rPr>
                <w:color w:val="000000"/>
              </w:rPr>
              <w:t>5</w:t>
            </w:r>
          </w:p>
        </w:tc>
        <w:tc>
          <w:tcPr>
            <w:tcW w:w="2871" w:type="dxa"/>
            <w:tcBorders>
              <w:top w:val="nil"/>
              <w:left w:val="nil"/>
              <w:bottom w:val="single" w:sz="4" w:space="0" w:color="auto"/>
              <w:right w:val="single" w:sz="4" w:space="0" w:color="auto"/>
            </w:tcBorders>
            <w:noWrap/>
            <w:vAlign w:val="bottom"/>
          </w:tcPr>
          <w:p w:rsidR="00E91B55" w:rsidRPr="004A41B0" w:rsidRDefault="00E91B55" w:rsidP="004F7FEA">
            <w:pPr>
              <w:rPr>
                <w:color w:val="000000"/>
              </w:rPr>
            </w:pPr>
            <w:r w:rsidRPr="004A41B0">
              <w:rPr>
                <w:color w:val="000000"/>
              </w:rPr>
              <w:t xml:space="preserve">Aluminum bolts </w:t>
            </w:r>
          </w:p>
        </w:tc>
        <w:tc>
          <w:tcPr>
            <w:tcW w:w="870" w:type="dxa"/>
            <w:tcBorders>
              <w:top w:val="nil"/>
              <w:left w:val="nil"/>
              <w:bottom w:val="single" w:sz="4" w:space="0" w:color="auto"/>
              <w:right w:val="single" w:sz="4" w:space="0" w:color="auto"/>
            </w:tcBorders>
            <w:noWrap/>
            <w:vAlign w:val="bottom"/>
          </w:tcPr>
          <w:p w:rsidR="00E91B55" w:rsidRPr="004A41B0" w:rsidRDefault="00E91B55" w:rsidP="004F7FEA">
            <w:pPr>
              <w:jc w:val="center"/>
              <w:rPr>
                <w:color w:val="000000"/>
              </w:rPr>
            </w:pPr>
            <w:r w:rsidRPr="004A41B0">
              <w:rPr>
                <w:color w:val="000000"/>
              </w:rPr>
              <w:t xml:space="preserve">pcs </w:t>
            </w:r>
          </w:p>
        </w:tc>
        <w:tc>
          <w:tcPr>
            <w:tcW w:w="1335"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12,000</w:t>
            </w:r>
          </w:p>
        </w:tc>
        <w:tc>
          <w:tcPr>
            <w:tcW w:w="1000"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9 </w:t>
            </w:r>
          </w:p>
        </w:tc>
        <w:tc>
          <w:tcPr>
            <w:tcW w:w="778"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22 </w:t>
            </w:r>
          </w:p>
        </w:tc>
        <w:tc>
          <w:tcPr>
            <w:tcW w:w="912"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108 </w:t>
            </w:r>
          </w:p>
        </w:tc>
        <w:tc>
          <w:tcPr>
            <w:tcW w:w="1250"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130 </w:t>
            </w:r>
          </w:p>
        </w:tc>
      </w:tr>
      <w:tr w:rsidR="00E91B55" w:rsidRPr="004A41B0">
        <w:trPr>
          <w:trHeight w:val="315"/>
        </w:trPr>
        <w:tc>
          <w:tcPr>
            <w:tcW w:w="630" w:type="dxa"/>
            <w:tcBorders>
              <w:top w:val="nil"/>
              <w:left w:val="single" w:sz="4" w:space="0" w:color="auto"/>
              <w:bottom w:val="single" w:sz="4" w:space="0" w:color="auto"/>
              <w:right w:val="single" w:sz="4" w:space="0" w:color="auto"/>
            </w:tcBorders>
            <w:noWrap/>
            <w:vAlign w:val="bottom"/>
          </w:tcPr>
          <w:p w:rsidR="00E91B55" w:rsidRPr="004A41B0" w:rsidRDefault="00E91B55" w:rsidP="004F7FEA">
            <w:pPr>
              <w:jc w:val="center"/>
              <w:rPr>
                <w:color w:val="000000"/>
              </w:rPr>
            </w:pPr>
            <w:r w:rsidRPr="004A41B0">
              <w:rPr>
                <w:color w:val="000000"/>
              </w:rPr>
              <w:t>6 </w:t>
            </w:r>
          </w:p>
        </w:tc>
        <w:tc>
          <w:tcPr>
            <w:tcW w:w="2871" w:type="dxa"/>
            <w:tcBorders>
              <w:top w:val="nil"/>
              <w:left w:val="nil"/>
              <w:bottom w:val="single" w:sz="4" w:space="0" w:color="auto"/>
              <w:right w:val="single" w:sz="4" w:space="0" w:color="auto"/>
            </w:tcBorders>
            <w:noWrap/>
            <w:vAlign w:val="bottom"/>
          </w:tcPr>
          <w:p w:rsidR="00E91B55" w:rsidRPr="004A41B0" w:rsidRDefault="00E91B55" w:rsidP="004F7FEA">
            <w:pPr>
              <w:rPr>
                <w:color w:val="000000"/>
              </w:rPr>
            </w:pPr>
            <w:r w:rsidRPr="004A41B0">
              <w:rPr>
                <w:color w:val="000000"/>
              </w:rPr>
              <w:t>Aluminum  rivets</w:t>
            </w:r>
          </w:p>
        </w:tc>
        <w:tc>
          <w:tcPr>
            <w:tcW w:w="870" w:type="dxa"/>
            <w:tcBorders>
              <w:top w:val="nil"/>
              <w:left w:val="nil"/>
              <w:bottom w:val="single" w:sz="4" w:space="0" w:color="auto"/>
              <w:right w:val="single" w:sz="4" w:space="0" w:color="auto"/>
            </w:tcBorders>
            <w:noWrap/>
            <w:vAlign w:val="bottom"/>
          </w:tcPr>
          <w:p w:rsidR="00E91B55" w:rsidRPr="004A41B0" w:rsidRDefault="00E91B55" w:rsidP="004F7FEA">
            <w:pPr>
              <w:jc w:val="center"/>
              <w:rPr>
                <w:color w:val="000000"/>
              </w:rPr>
            </w:pPr>
            <w:r w:rsidRPr="004A41B0">
              <w:rPr>
                <w:color w:val="000000"/>
              </w:rPr>
              <w:t xml:space="preserve">pcs </w:t>
            </w:r>
          </w:p>
        </w:tc>
        <w:tc>
          <w:tcPr>
            <w:tcW w:w="1335"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18,000</w:t>
            </w:r>
          </w:p>
        </w:tc>
        <w:tc>
          <w:tcPr>
            <w:tcW w:w="1000"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3 </w:t>
            </w:r>
          </w:p>
        </w:tc>
        <w:tc>
          <w:tcPr>
            <w:tcW w:w="778"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10 </w:t>
            </w:r>
          </w:p>
        </w:tc>
        <w:tc>
          <w:tcPr>
            <w:tcW w:w="912"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49 </w:t>
            </w:r>
          </w:p>
        </w:tc>
        <w:tc>
          <w:tcPr>
            <w:tcW w:w="1250"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58 </w:t>
            </w:r>
          </w:p>
        </w:tc>
      </w:tr>
      <w:tr w:rsidR="00E91B55" w:rsidRPr="004A41B0">
        <w:trPr>
          <w:trHeight w:val="315"/>
        </w:trPr>
        <w:tc>
          <w:tcPr>
            <w:tcW w:w="630" w:type="dxa"/>
            <w:tcBorders>
              <w:top w:val="nil"/>
              <w:left w:val="single" w:sz="4" w:space="0" w:color="auto"/>
              <w:bottom w:val="single" w:sz="4" w:space="0" w:color="auto"/>
              <w:right w:val="single" w:sz="4" w:space="0" w:color="auto"/>
            </w:tcBorders>
            <w:noWrap/>
            <w:vAlign w:val="bottom"/>
          </w:tcPr>
          <w:p w:rsidR="00E91B55" w:rsidRPr="004A41B0" w:rsidRDefault="00E91B55" w:rsidP="004F7FEA">
            <w:pPr>
              <w:jc w:val="center"/>
              <w:rPr>
                <w:color w:val="000000"/>
              </w:rPr>
            </w:pPr>
            <w:r w:rsidRPr="004A41B0">
              <w:rPr>
                <w:color w:val="000000"/>
              </w:rPr>
              <w:t>7</w:t>
            </w:r>
          </w:p>
        </w:tc>
        <w:tc>
          <w:tcPr>
            <w:tcW w:w="2871" w:type="dxa"/>
            <w:tcBorders>
              <w:top w:val="nil"/>
              <w:left w:val="nil"/>
              <w:bottom w:val="single" w:sz="4" w:space="0" w:color="auto"/>
              <w:right w:val="single" w:sz="4" w:space="0" w:color="auto"/>
            </w:tcBorders>
            <w:noWrap/>
            <w:vAlign w:val="bottom"/>
          </w:tcPr>
          <w:p w:rsidR="00E91B55" w:rsidRPr="004A41B0" w:rsidRDefault="00E91B55" w:rsidP="004F7FEA">
            <w:pPr>
              <w:rPr>
                <w:color w:val="000000"/>
              </w:rPr>
            </w:pPr>
            <w:r w:rsidRPr="004A41B0">
              <w:rPr>
                <w:color w:val="000000"/>
              </w:rPr>
              <w:t>Welding electrodes</w:t>
            </w:r>
          </w:p>
        </w:tc>
        <w:tc>
          <w:tcPr>
            <w:tcW w:w="870" w:type="dxa"/>
            <w:tcBorders>
              <w:top w:val="nil"/>
              <w:left w:val="nil"/>
              <w:bottom w:val="single" w:sz="4" w:space="0" w:color="auto"/>
              <w:right w:val="single" w:sz="4" w:space="0" w:color="auto"/>
            </w:tcBorders>
            <w:noWrap/>
            <w:vAlign w:val="bottom"/>
          </w:tcPr>
          <w:p w:rsidR="00E91B55" w:rsidRPr="004A41B0" w:rsidRDefault="00E91B55" w:rsidP="004F7FEA">
            <w:pPr>
              <w:jc w:val="center"/>
              <w:rPr>
                <w:color w:val="000000"/>
              </w:rPr>
            </w:pPr>
            <w:r w:rsidRPr="004A41B0">
              <w:rPr>
                <w:color w:val="000000"/>
              </w:rPr>
              <w:t>Kg</w:t>
            </w:r>
          </w:p>
        </w:tc>
        <w:tc>
          <w:tcPr>
            <w:tcW w:w="1335"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600</w:t>
            </w:r>
          </w:p>
        </w:tc>
        <w:tc>
          <w:tcPr>
            <w:tcW w:w="1000"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15 </w:t>
            </w:r>
          </w:p>
        </w:tc>
        <w:tc>
          <w:tcPr>
            <w:tcW w:w="778"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2 </w:t>
            </w:r>
          </w:p>
        </w:tc>
        <w:tc>
          <w:tcPr>
            <w:tcW w:w="912"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9 </w:t>
            </w:r>
          </w:p>
        </w:tc>
        <w:tc>
          <w:tcPr>
            <w:tcW w:w="1250"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11 </w:t>
            </w:r>
          </w:p>
        </w:tc>
      </w:tr>
      <w:tr w:rsidR="00E91B55" w:rsidRPr="004A41B0">
        <w:trPr>
          <w:trHeight w:val="315"/>
        </w:trPr>
        <w:tc>
          <w:tcPr>
            <w:tcW w:w="630" w:type="dxa"/>
            <w:tcBorders>
              <w:top w:val="nil"/>
              <w:left w:val="single" w:sz="4" w:space="0" w:color="auto"/>
              <w:bottom w:val="single" w:sz="4" w:space="0" w:color="auto"/>
              <w:right w:val="single" w:sz="4" w:space="0" w:color="auto"/>
            </w:tcBorders>
            <w:noWrap/>
            <w:vAlign w:val="bottom"/>
          </w:tcPr>
          <w:p w:rsidR="00E91B55" w:rsidRPr="004A41B0" w:rsidRDefault="00E91B55" w:rsidP="004F7FEA">
            <w:pPr>
              <w:jc w:val="center"/>
              <w:rPr>
                <w:color w:val="000000"/>
              </w:rPr>
            </w:pPr>
            <w:r w:rsidRPr="004A41B0">
              <w:rPr>
                <w:color w:val="000000"/>
              </w:rPr>
              <w:t>8</w:t>
            </w:r>
          </w:p>
        </w:tc>
        <w:tc>
          <w:tcPr>
            <w:tcW w:w="2871" w:type="dxa"/>
            <w:tcBorders>
              <w:top w:val="nil"/>
              <w:left w:val="nil"/>
              <w:bottom w:val="single" w:sz="4" w:space="0" w:color="auto"/>
              <w:right w:val="single" w:sz="4" w:space="0" w:color="auto"/>
            </w:tcBorders>
            <w:noWrap/>
            <w:vAlign w:val="bottom"/>
          </w:tcPr>
          <w:p w:rsidR="00E91B55" w:rsidRPr="004A41B0" w:rsidRDefault="00E91B55" w:rsidP="004F7FEA">
            <w:pPr>
              <w:rPr>
                <w:color w:val="000000"/>
              </w:rPr>
            </w:pPr>
            <w:r w:rsidRPr="004A41B0">
              <w:rPr>
                <w:color w:val="000000"/>
              </w:rPr>
              <w:t xml:space="preserve">Cutting Disc </w:t>
            </w:r>
          </w:p>
        </w:tc>
        <w:tc>
          <w:tcPr>
            <w:tcW w:w="870" w:type="dxa"/>
            <w:tcBorders>
              <w:top w:val="nil"/>
              <w:left w:val="nil"/>
              <w:bottom w:val="single" w:sz="4" w:space="0" w:color="auto"/>
              <w:right w:val="single" w:sz="4" w:space="0" w:color="auto"/>
            </w:tcBorders>
            <w:noWrap/>
            <w:vAlign w:val="bottom"/>
          </w:tcPr>
          <w:p w:rsidR="00E91B55" w:rsidRPr="004A41B0" w:rsidRDefault="00E91B55" w:rsidP="004F7FEA">
            <w:pPr>
              <w:jc w:val="center"/>
              <w:rPr>
                <w:color w:val="000000"/>
              </w:rPr>
            </w:pPr>
            <w:r w:rsidRPr="004A41B0">
              <w:rPr>
                <w:color w:val="000000"/>
              </w:rPr>
              <w:t>Pcs</w:t>
            </w:r>
          </w:p>
        </w:tc>
        <w:tc>
          <w:tcPr>
            <w:tcW w:w="1335"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240</w:t>
            </w:r>
          </w:p>
        </w:tc>
        <w:tc>
          <w:tcPr>
            <w:tcW w:w="1000"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45 </w:t>
            </w:r>
          </w:p>
        </w:tc>
        <w:tc>
          <w:tcPr>
            <w:tcW w:w="778"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2 </w:t>
            </w:r>
          </w:p>
        </w:tc>
        <w:tc>
          <w:tcPr>
            <w:tcW w:w="912"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11 </w:t>
            </w:r>
          </w:p>
        </w:tc>
        <w:tc>
          <w:tcPr>
            <w:tcW w:w="1250"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13 </w:t>
            </w:r>
          </w:p>
        </w:tc>
      </w:tr>
      <w:tr w:rsidR="00E91B55" w:rsidRPr="004A41B0">
        <w:trPr>
          <w:trHeight w:val="315"/>
        </w:trPr>
        <w:tc>
          <w:tcPr>
            <w:tcW w:w="630" w:type="dxa"/>
            <w:tcBorders>
              <w:top w:val="nil"/>
              <w:left w:val="single" w:sz="4" w:space="0" w:color="auto"/>
              <w:bottom w:val="single" w:sz="4" w:space="0" w:color="auto"/>
              <w:right w:val="single" w:sz="4" w:space="0" w:color="auto"/>
            </w:tcBorders>
            <w:noWrap/>
            <w:vAlign w:val="bottom"/>
          </w:tcPr>
          <w:p w:rsidR="00E91B55" w:rsidRPr="004A41B0" w:rsidRDefault="00E91B55" w:rsidP="004F7FEA">
            <w:pPr>
              <w:jc w:val="center"/>
              <w:rPr>
                <w:color w:val="000000"/>
              </w:rPr>
            </w:pPr>
            <w:r w:rsidRPr="004A41B0">
              <w:rPr>
                <w:color w:val="000000"/>
              </w:rPr>
              <w:t>9</w:t>
            </w:r>
          </w:p>
        </w:tc>
        <w:tc>
          <w:tcPr>
            <w:tcW w:w="2871" w:type="dxa"/>
            <w:tcBorders>
              <w:top w:val="nil"/>
              <w:left w:val="nil"/>
              <w:bottom w:val="single" w:sz="4" w:space="0" w:color="auto"/>
              <w:right w:val="single" w:sz="4" w:space="0" w:color="auto"/>
            </w:tcBorders>
            <w:noWrap/>
            <w:vAlign w:val="bottom"/>
          </w:tcPr>
          <w:p w:rsidR="00E91B55" w:rsidRPr="004A41B0" w:rsidRDefault="00E91B55" w:rsidP="004F7FEA">
            <w:pPr>
              <w:rPr>
                <w:color w:val="000000"/>
              </w:rPr>
            </w:pPr>
            <w:r w:rsidRPr="004A41B0">
              <w:rPr>
                <w:color w:val="000000"/>
              </w:rPr>
              <w:t xml:space="preserve">Grinding Disc </w:t>
            </w:r>
          </w:p>
        </w:tc>
        <w:tc>
          <w:tcPr>
            <w:tcW w:w="870" w:type="dxa"/>
            <w:tcBorders>
              <w:top w:val="nil"/>
              <w:left w:val="nil"/>
              <w:bottom w:val="single" w:sz="4" w:space="0" w:color="auto"/>
              <w:right w:val="single" w:sz="4" w:space="0" w:color="auto"/>
            </w:tcBorders>
            <w:noWrap/>
            <w:vAlign w:val="bottom"/>
          </w:tcPr>
          <w:p w:rsidR="00E91B55" w:rsidRPr="004A41B0" w:rsidRDefault="00E91B55" w:rsidP="004F7FEA">
            <w:pPr>
              <w:jc w:val="center"/>
              <w:rPr>
                <w:color w:val="000000"/>
              </w:rPr>
            </w:pPr>
            <w:r w:rsidRPr="004A41B0">
              <w:rPr>
                <w:color w:val="000000"/>
              </w:rPr>
              <w:t>Pcs</w:t>
            </w:r>
          </w:p>
        </w:tc>
        <w:tc>
          <w:tcPr>
            <w:tcW w:w="1335"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240</w:t>
            </w:r>
          </w:p>
        </w:tc>
        <w:tc>
          <w:tcPr>
            <w:tcW w:w="1000"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45 </w:t>
            </w:r>
          </w:p>
        </w:tc>
        <w:tc>
          <w:tcPr>
            <w:tcW w:w="778"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2 </w:t>
            </w:r>
          </w:p>
        </w:tc>
        <w:tc>
          <w:tcPr>
            <w:tcW w:w="912"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11 </w:t>
            </w:r>
          </w:p>
        </w:tc>
        <w:tc>
          <w:tcPr>
            <w:tcW w:w="1250"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13 </w:t>
            </w:r>
          </w:p>
        </w:tc>
      </w:tr>
      <w:tr w:rsidR="00E91B55" w:rsidRPr="004A41B0">
        <w:trPr>
          <w:trHeight w:val="315"/>
        </w:trPr>
        <w:tc>
          <w:tcPr>
            <w:tcW w:w="630" w:type="dxa"/>
            <w:tcBorders>
              <w:top w:val="nil"/>
              <w:left w:val="single" w:sz="4" w:space="0" w:color="auto"/>
              <w:bottom w:val="single" w:sz="4" w:space="0" w:color="auto"/>
              <w:right w:val="single" w:sz="4" w:space="0" w:color="auto"/>
            </w:tcBorders>
            <w:noWrap/>
            <w:vAlign w:val="bottom"/>
          </w:tcPr>
          <w:p w:rsidR="00E91B55" w:rsidRPr="004A41B0" w:rsidRDefault="00E91B55" w:rsidP="004F7FEA">
            <w:pPr>
              <w:jc w:val="center"/>
              <w:rPr>
                <w:color w:val="000000"/>
              </w:rPr>
            </w:pPr>
            <w:r w:rsidRPr="004A41B0">
              <w:rPr>
                <w:color w:val="000000"/>
              </w:rPr>
              <w:t>10</w:t>
            </w:r>
          </w:p>
        </w:tc>
        <w:tc>
          <w:tcPr>
            <w:tcW w:w="2871" w:type="dxa"/>
            <w:tcBorders>
              <w:top w:val="nil"/>
              <w:left w:val="nil"/>
              <w:bottom w:val="single" w:sz="4" w:space="0" w:color="auto"/>
              <w:right w:val="single" w:sz="4" w:space="0" w:color="auto"/>
            </w:tcBorders>
            <w:noWrap/>
            <w:vAlign w:val="bottom"/>
          </w:tcPr>
          <w:p w:rsidR="00E91B55" w:rsidRPr="004A41B0" w:rsidRDefault="00E91B55" w:rsidP="004F7FEA">
            <w:pPr>
              <w:rPr>
                <w:color w:val="000000"/>
              </w:rPr>
            </w:pPr>
            <w:r w:rsidRPr="004A41B0">
              <w:rPr>
                <w:color w:val="000000"/>
              </w:rPr>
              <w:t xml:space="preserve"> Aluminum paint </w:t>
            </w:r>
          </w:p>
        </w:tc>
        <w:tc>
          <w:tcPr>
            <w:tcW w:w="870" w:type="dxa"/>
            <w:tcBorders>
              <w:top w:val="nil"/>
              <w:left w:val="nil"/>
              <w:bottom w:val="single" w:sz="4" w:space="0" w:color="auto"/>
              <w:right w:val="single" w:sz="4" w:space="0" w:color="auto"/>
            </w:tcBorders>
            <w:noWrap/>
            <w:vAlign w:val="bottom"/>
          </w:tcPr>
          <w:p w:rsidR="00E91B55" w:rsidRPr="004A41B0" w:rsidRDefault="00E91B55" w:rsidP="004F7FEA">
            <w:pPr>
              <w:jc w:val="center"/>
              <w:rPr>
                <w:color w:val="000000"/>
              </w:rPr>
            </w:pPr>
            <w:r w:rsidRPr="004A41B0">
              <w:rPr>
                <w:color w:val="000000"/>
              </w:rPr>
              <w:t xml:space="preserve">liters </w:t>
            </w:r>
          </w:p>
        </w:tc>
        <w:tc>
          <w:tcPr>
            <w:tcW w:w="1335"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1,609</w:t>
            </w:r>
          </w:p>
        </w:tc>
        <w:tc>
          <w:tcPr>
            <w:tcW w:w="1000"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180 </w:t>
            </w:r>
          </w:p>
        </w:tc>
        <w:tc>
          <w:tcPr>
            <w:tcW w:w="778"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58 </w:t>
            </w:r>
          </w:p>
        </w:tc>
        <w:tc>
          <w:tcPr>
            <w:tcW w:w="912"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290 </w:t>
            </w:r>
          </w:p>
        </w:tc>
        <w:tc>
          <w:tcPr>
            <w:tcW w:w="1250"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347 </w:t>
            </w:r>
          </w:p>
        </w:tc>
      </w:tr>
      <w:tr w:rsidR="00E91B55" w:rsidRPr="004A41B0">
        <w:trPr>
          <w:trHeight w:val="315"/>
        </w:trPr>
        <w:tc>
          <w:tcPr>
            <w:tcW w:w="630" w:type="dxa"/>
            <w:tcBorders>
              <w:top w:val="nil"/>
              <w:left w:val="single" w:sz="4" w:space="0" w:color="auto"/>
              <w:bottom w:val="single" w:sz="4" w:space="0" w:color="auto"/>
              <w:right w:val="single" w:sz="4" w:space="0" w:color="auto"/>
            </w:tcBorders>
            <w:noWrap/>
            <w:vAlign w:val="bottom"/>
          </w:tcPr>
          <w:p w:rsidR="00E91B55" w:rsidRPr="004A41B0" w:rsidRDefault="00E91B55" w:rsidP="004F7FEA">
            <w:pPr>
              <w:jc w:val="center"/>
              <w:rPr>
                <w:color w:val="000000"/>
              </w:rPr>
            </w:pPr>
            <w:r w:rsidRPr="004A41B0">
              <w:rPr>
                <w:color w:val="000000"/>
              </w:rPr>
              <w:t>11</w:t>
            </w:r>
          </w:p>
        </w:tc>
        <w:tc>
          <w:tcPr>
            <w:tcW w:w="2871" w:type="dxa"/>
            <w:tcBorders>
              <w:top w:val="nil"/>
              <w:left w:val="nil"/>
              <w:bottom w:val="single" w:sz="4" w:space="0" w:color="auto"/>
              <w:right w:val="single" w:sz="4" w:space="0" w:color="auto"/>
            </w:tcBorders>
            <w:noWrap/>
            <w:vAlign w:val="bottom"/>
          </w:tcPr>
          <w:p w:rsidR="00E91B55" w:rsidRPr="004A41B0" w:rsidRDefault="00E91B55" w:rsidP="004F7FEA">
            <w:pPr>
              <w:rPr>
                <w:color w:val="000000"/>
              </w:rPr>
            </w:pPr>
            <w:r w:rsidRPr="004A41B0">
              <w:rPr>
                <w:color w:val="000000"/>
              </w:rPr>
              <w:t>Polyisocyanurate foam board</w:t>
            </w:r>
          </w:p>
        </w:tc>
        <w:tc>
          <w:tcPr>
            <w:tcW w:w="870" w:type="dxa"/>
            <w:tcBorders>
              <w:top w:val="nil"/>
              <w:left w:val="nil"/>
              <w:bottom w:val="single" w:sz="4" w:space="0" w:color="auto"/>
              <w:right w:val="single" w:sz="4" w:space="0" w:color="auto"/>
            </w:tcBorders>
            <w:noWrap/>
            <w:vAlign w:val="bottom"/>
          </w:tcPr>
          <w:p w:rsidR="00E91B55" w:rsidRPr="004A41B0" w:rsidRDefault="00E91B55" w:rsidP="004F7FEA">
            <w:pPr>
              <w:jc w:val="center"/>
              <w:rPr>
                <w:color w:val="000000"/>
              </w:rPr>
            </w:pPr>
            <w:r w:rsidRPr="004A41B0">
              <w:rPr>
                <w:color w:val="000000"/>
              </w:rPr>
              <w:t>Kg</w:t>
            </w:r>
          </w:p>
        </w:tc>
        <w:tc>
          <w:tcPr>
            <w:tcW w:w="1335"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9,000</w:t>
            </w:r>
          </w:p>
        </w:tc>
        <w:tc>
          <w:tcPr>
            <w:tcW w:w="1000"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216 </w:t>
            </w:r>
          </w:p>
        </w:tc>
        <w:tc>
          <w:tcPr>
            <w:tcW w:w="778"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389 </w:t>
            </w:r>
          </w:p>
        </w:tc>
        <w:tc>
          <w:tcPr>
            <w:tcW w:w="912"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1,944 </w:t>
            </w:r>
          </w:p>
        </w:tc>
        <w:tc>
          <w:tcPr>
            <w:tcW w:w="1250"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2,333 </w:t>
            </w:r>
          </w:p>
        </w:tc>
      </w:tr>
      <w:tr w:rsidR="00E91B55" w:rsidRPr="004A41B0">
        <w:trPr>
          <w:trHeight w:val="630"/>
        </w:trPr>
        <w:tc>
          <w:tcPr>
            <w:tcW w:w="630" w:type="dxa"/>
            <w:tcBorders>
              <w:top w:val="nil"/>
              <w:left w:val="single" w:sz="4" w:space="0" w:color="auto"/>
              <w:bottom w:val="single" w:sz="4" w:space="0" w:color="auto"/>
              <w:right w:val="single" w:sz="4" w:space="0" w:color="auto"/>
            </w:tcBorders>
            <w:noWrap/>
            <w:vAlign w:val="bottom"/>
          </w:tcPr>
          <w:p w:rsidR="00E91B55" w:rsidRPr="004A41B0" w:rsidRDefault="00E91B55" w:rsidP="004F7FEA">
            <w:pPr>
              <w:jc w:val="center"/>
              <w:rPr>
                <w:color w:val="000000"/>
              </w:rPr>
            </w:pPr>
            <w:r w:rsidRPr="004A41B0">
              <w:rPr>
                <w:color w:val="000000"/>
              </w:rPr>
              <w:t>12</w:t>
            </w:r>
          </w:p>
        </w:tc>
        <w:tc>
          <w:tcPr>
            <w:tcW w:w="2871" w:type="dxa"/>
            <w:tcBorders>
              <w:top w:val="nil"/>
              <w:left w:val="nil"/>
              <w:bottom w:val="single" w:sz="4" w:space="0" w:color="auto"/>
              <w:right w:val="single" w:sz="4" w:space="0" w:color="auto"/>
            </w:tcBorders>
            <w:vAlign w:val="bottom"/>
          </w:tcPr>
          <w:p w:rsidR="00E91B55" w:rsidRPr="004A41B0" w:rsidRDefault="00E91B55" w:rsidP="004F7FEA">
            <w:pPr>
              <w:rPr>
                <w:color w:val="000000"/>
              </w:rPr>
            </w:pPr>
            <w:r w:rsidRPr="004A41B0">
              <w:rPr>
                <w:color w:val="000000"/>
              </w:rPr>
              <w:t xml:space="preserve">Solar glass with 91% </w:t>
            </w:r>
            <w:r w:rsidRPr="004A41B0">
              <w:rPr>
                <w:color w:val="000000"/>
              </w:rPr>
              <w:br/>
              <w:t>transmittance</w:t>
            </w:r>
          </w:p>
        </w:tc>
        <w:tc>
          <w:tcPr>
            <w:tcW w:w="870" w:type="dxa"/>
            <w:tcBorders>
              <w:top w:val="nil"/>
              <w:left w:val="nil"/>
              <w:bottom w:val="single" w:sz="4" w:space="0" w:color="auto"/>
              <w:right w:val="single" w:sz="4" w:space="0" w:color="auto"/>
            </w:tcBorders>
            <w:noWrap/>
            <w:vAlign w:val="bottom"/>
          </w:tcPr>
          <w:p w:rsidR="00E91B55" w:rsidRPr="004A41B0" w:rsidRDefault="00E91B55" w:rsidP="004F7FEA">
            <w:pPr>
              <w:jc w:val="center"/>
              <w:rPr>
                <w:color w:val="000000"/>
              </w:rPr>
            </w:pPr>
            <w:r w:rsidRPr="004A41B0">
              <w:rPr>
                <w:color w:val="000000"/>
              </w:rPr>
              <w:t>M2</w:t>
            </w:r>
          </w:p>
        </w:tc>
        <w:tc>
          <w:tcPr>
            <w:tcW w:w="1335"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6,000</w:t>
            </w:r>
          </w:p>
        </w:tc>
        <w:tc>
          <w:tcPr>
            <w:tcW w:w="1000"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288 </w:t>
            </w:r>
          </w:p>
        </w:tc>
        <w:tc>
          <w:tcPr>
            <w:tcW w:w="778"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346 </w:t>
            </w:r>
          </w:p>
        </w:tc>
        <w:tc>
          <w:tcPr>
            <w:tcW w:w="912"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1,728 </w:t>
            </w:r>
          </w:p>
        </w:tc>
        <w:tc>
          <w:tcPr>
            <w:tcW w:w="1250"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2,074 </w:t>
            </w:r>
          </w:p>
        </w:tc>
      </w:tr>
      <w:tr w:rsidR="00E91B55" w:rsidRPr="004A41B0">
        <w:trPr>
          <w:trHeight w:val="315"/>
        </w:trPr>
        <w:tc>
          <w:tcPr>
            <w:tcW w:w="630" w:type="dxa"/>
            <w:tcBorders>
              <w:top w:val="nil"/>
              <w:left w:val="single" w:sz="4" w:space="0" w:color="auto"/>
              <w:bottom w:val="single" w:sz="4" w:space="0" w:color="auto"/>
              <w:right w:val="single" w:sz="4" w:space="0" w:color="auto"/>
            </w:tcBorders>
            <w:noWrap/>
            <w:vAlign w:val="bottom"/>
          </w:tcPr>
          <w:p w:rsidR="00E91B55" w:rsidRPr="004A41B0" w:rsidRDefault="00E91B55" w:rsidP="004F7FEA">
            <w:pPr>
              <w:jc w:val="center"/>
              <w:rPr>
                <w:color w:val="000000"/>
              </w:rPr>
            </w:pPr>
            <w:r w:rsidRPr="004A41B0">
              <w:rPr>
                <w:color w:val="000000"/>
              </w:rPr>
              <w:t>13</w:t>
            </w:r>
          </w:p>
        </w:tc>
        <w:tc>
          <w:tcPr>
            <w:tcW w:w="2871" w:type="dxa"/>
            <w:tcBorders>
              <w:top w:val="nil"/>
              <w:left w:val="nil"/>
              <w:bottom w:val="single" w:sz="4" w:space="0" w:color="auto"/>
              <w:right w:val="single" w:sz="4" w:space="0" w:color="auto"/>
            </w:tcBorders>
            <w:noWrap/>
            <w:vAlign w:val="bottom"/>
          </w:tcPr>
          <w:p w:rsidR="00E91B55" w:rsidRPr="004A41B0" w:rsidRDefault="00E91B55" w:rsidP="004F7FEA">
            <w:pPr>
              <w:rPr>
                <w:color w:val="000000"/>
              </w:rPr>
            </w:pPr>
            <w:r w:rsidRPr="004A41B0">
              <w:rPr>
                <w:color w:val="000000"/>
              </w:rPr>
              <w:t>Teflon film</w:t>
            </w:r>
          </w:p>
        </w:tc>
        <w:tc>
          <w:tcPr>
            <w:tcW w:w="870" w:type="dxa"/>
            <w:tcBorders>
              <w:top w:val="nil"/>
              <w:left w:val="nil"/>
              <w:bottom w:val="single" w:sz="4" w:space="0" w:color="auto"/>
              <w:right w:val="single" w:sz="4" w:space="0" w:color="auto"/>
            </w:tcBorders>
            <w:noWrap/>
            <w:vAlign w:val="bottom"/>
          </w:tcPr>
          <w:p w:rsidR="00E91B55" w:rsidRPr="004A41B0" w:rsidRDefault="00E91B55" w:rsidP="004F7FEA">
            <w:pPr>
              <w:jc w:val="center"/>
              <w:rPr>
                <w:color w:val="000000"/>
              </w:rPr>
            </w:pPr>
            <w:r w:rsidRPr="004A41B0">
              <w:rPr>
                <w:color w:val="000000"/>
              </w:rPr>
              <w:t>KG</w:t>
            </w:r>
          </w:p>
        </w:tc>
        <w:tc>
          <w:tcPr>
            <w:tcW w:w="1335"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60</w:t>
            </w:r>
          </w:p>
        </w:tc>
        <w:tc>
          <w:tcPr>
            <w:tcW w:w="1000"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810 </w:t>
            </w:r>
          </w:p>
        </w:tc>
        <w:tc>
          <w:tcPr>
            <w:tcW w:w="778"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10 </w:t>
            </w:r>
          </w:p>
        </w:tc>
        <w:tc>
          <w:tcPr>
            <w:tcW w:w="912"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49 </w:t>
            </w:r>
          </w:p>
        </w:tc>
        <w:tc>
          <w:tcPr>
            <w:tcW w:w="1250"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58 </w:t>
            </w:r>
          </w:p>
        </w:tc>
      </w:tr>
      <w:tr w:rsidR="00E91B55" w:rsidRPr="004A41B0">
        <w:trPr>
          <w:trHeight w:val="315"/>
        </w:trPr>
        <w:tc>
          <w:tcPr>
            <w:tcW w:w="630" w:type="dxa"/>
            <w:tcBorders>
              <w:top w:val="nil"/>
              <w:left w:val="single" w:sz="4" w:space="0" w:color="auto"/>
              <w:bottom w:val="single" w:sz="4" w:space="0" w:color="auto"/>
              <w:right w:val="single" w:sz="4" w:space="0" w:color="auto"/>
            </w:tcBorders>
            <w:noWrap/>
            <w:vAlign w:val="bottom"/>
          </w:tcPr>
          <w:p w:rsidR="00E91B55" w:rsidRPr="004A41B0" w:rsidRDefault="00E91B55" w:rsidP="004F7FEA">
            <w:pPr>
              <w:jc w:val="center"/>
              <w:rPr>
                <w:color w:val="000000"/>
              </w:rPr>
            </w:pPr>
            <w:r w:rsidRPr="004A41B0">
              <w:rPr>
                <w:color w:val="000000"/>
              </w:rPr>
              <w:t>14</w:t>
            </w:r>
          </w:p>
        </w:tc>
        <w:tc>
          <w:tcPr>
            <w:tcW w:w="2871" w:type="dxa"/>
            <w:tcBorders>
              <w:top w:val="nil"/>
              <w:left w:val="nil"/>
              <w:bottom w:val="single" w:sz="4" w:space="0" w:color="auto"/>
              <w:right w:val="single" w:sz="4" w:space="0" w:color="auto"/>
            </w:tcBorders>
            <w:noWrap/>
            <w:vAlign w:val="bottom"/>
          </w:tcPr>
          <w:p w:rsidR="00E91B55" w:rsidRPr="004A41B0" w:rsidRDefault="00E91B55" w:rsidP="004F7FEA">
            <w:pPr>
              <w:rPr>
                <w:color w:val="000000"/>
              </w:rPr>
            </w:pPr>
            <w:r w:rsidRPr="004A41B0">
              <w:rPr>
                <w:color w:val="000000"/>
              </w:rPr>
              <w:t>Continuous rubber  gasket</w:t>
            </w:r>
          </w:p>
        </w:tc>
        <w:tc>
          <w:tcPr>
            <w:tcW w:w="870" w:type="dxa"/>
            <w:tcBorders>
              <w:top w:val="nil"/>
              <w:left w:val="nil"/>
              <w:bottom w:val="single" w:sz="4" w:space="0" w:color="auto"/>
              <w:right w:val="single" w:sz="4" w:space="0" w:color="auto"/>
            </w:tcBorders>
            <w:noWrap/>
            <w:vAlign w:val="bottom"/>
          </w:tcPr>
          <w:p w:rsidR="00E91B55" w:rsidRPr="004A41B0" w:rsidRDefault="00E91B55" w:rsidP="004F7FEA">
            <w:pPr>
              <w:jc w:val="center"/>
              <w:rPr>
                <w:color w:val="000000"/>
              </w:rPr>
            </w:pPr>
            <w:r w:rsidRPr="004A41B0">
              <w:rPr>
                <w:color w:val="000000"/>
              </w:rPr>
              <w:t>KG</w:t>
            </w:r>
          </w:p>
        </w:tc>
        <w:tc>
          <w:tcPr>
            <w:tcW w:w="1335"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84</w:t>
            </w:r>
          </w:p>
        </w:tc>
        <w:tc>
          <w:tcPr>
            <w:tcW w:w="1000"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4,050 </w:t>
            </w:r>
          </w:p>
        </w:tc>
        <w:tc>
          <w:tcPr>
            <w:tcW w:w="778"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68 </w:t>
            </w:r>
          </w:p>
        </w:tc>
        <w:tc>
          <w:tcPr>
            <w:tcW w:w="912"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340 </w:t>
            </w:r>
          </w:p>
        </w:tc>
        <w:tc>
          <w:tcPr>
            <w:tcW w:w="1250"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408 </w:t>
            </w:r>
          </w:p>
        </w:tc>
      </w:tr>
      <w:tr w:rsidR="00E91B55" w:rsidRPr="004A41B0">
        <w:trPr>
          <w:trHeight w:val="315"/>
        </w:trPr>
        <w:tc>
          <w:tcPr>
            <w:tcW w:w="630" w:type="dxa"/>
            <w:tcBorders>
              <w:top w:val="nil"/>
              <w:left w:val="single" w:sz="4" w:space="0" w:color="auto"/>
              <w:bottom w:val="single" w:sz="4" w:space="0" w:color="auto"/>
              <w:right w:val="single" w:sz="4" w:space="0" w:color="auto"/>
            </w:tcBorders>
            <w:noWrap/>
            <w:vAlign w:val="bottom"/>
          </w:tcPr>
          <w:p w:rsidR="00E91B55" w:rsidRPr="004A41B0" w:rsidRDefault="00E91B55" w:rsidP="004F7FEA">
            <w:pPr>
              <w:jc w:val="center"/>
              <w:rPr>
                <w:color w:val="000000"/>
              </w:rPr>
            </w:pPr>
            <w:r w:rsidRPr="004A41B0">
              <w:rPr>
                <w:color w:val="000000"/>
              </w:rPr>
              <w:t>15</w:t>
            </w:r>
          </w:p>
        </w:tc>
        <w:tc>
          <w:tcPr>
            <w:tcW w:w="2871" w:type="dxa"/>
            <w:tcBorders>
              <w:top w:val="nil"/>
              <w:left w:val="nil"/>
              <w:bottom w:val="single" w:sz="4" w:space="0" w:color="auto"/>
              <w:right w:val="single" w:sz="4" w:space="0" w:color="auto"/>
            </w:tcBorders>
            <w:noWrap/>
            <w:vAlign w:val="bottom"/>
          </w:tcPr>
          <w:p w:rsidR="00E91B55" w:rsidRPr="004A41B0" w:rsidRDefault="00E91B55" w:rsidP="004F7FEA">
            <w:pPr>
              <w:rPr>
                <w:color w:val="000000"/>
              </w:rPr>
            </w:pPr>
            <w:r w:rsidRPr="004A41B0">
              <w:rPr>
                <w:color w:val="000000"/>
              </w:rPr>
              <w:t>Valves and  fittings</w:t>
            </w:r>
          </w:p>
        </w:tc>
        <w:tc>
          <w:tcPr>
            <w:tcW w:w="870" w:type="dxa"/>
            <w:tcBorders>
              <w:top w:val="nil"/>
              <w:left w:val="nil"/>
              <w:bottom w:val="single" w:sz="4" w:space="0" w:color="auto"/>
              <w:right w:val="single" w:sz="4" w:space="0" w:color="auto"/>
            </w:tcBorders>
            <w:noWrap/>
            <w:vAlign w:val="bottom"/>
          </w:tcPr>
          <w:p w:rsidR="00E91B55" w:rsidRPr="004A41B0" w:rsidRDefault="00E91B55" w:rsidP="004F7FEA">
            <w:pPr>
              <w:jc w:val="center"/>
              <w:rPr>
                <w:color w:val="000000"/>
              </w:rPr>
            </w:pPr>
            <w:r w:rsidRPr="004A41B0">
              <w:rPr>
                <w:color w:val="000000"/>
              </w:rPr>
              <w:t xml:space="preserve">set </w:t>
            </w:r>
          </w:p>
        </w:tc>
        <w:tc>
          <w:tcPr>
            <w:tcW w:w="1335"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3,000</w:t>
            </w:r>
          </w:p>
        </w:tc>
        <w:tc>
          <w:tcPr>
            <w:tcW w:w="1000"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243 </w:t>
            </w:r>
          </w:p>
        </w:tc>
        <w:tc>
          <w:tcPr>
            <w:tcW w:w="778"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146 </w:t>
            </w:r>
          </w:p>
        </w:tc>
        <w:tc>
          <w:tcPr>
            <w:tcW w:w="912"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729 </w:t>
            </w:r>
          </w:p>
        </w:tc>
        <w:tc>
          <w:tcPr>
            <w:tcW w:w="1250"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875 </w:t>
            </w:r>
          </w:p>
        </w:tc>
      </w:tr>
      <w:tr w:rsidR="00E91B55" w:rsidRPr="004A41B0">
        <w:trPr>
          <w:trHeight w:val="315"/>
        </w:trPr>
        <w:tc>
          <w:tcPr>
            <w:tcW w:w="630" w:type="dxa"/>
            <w:tcBorders>
              <w:top w:val="nil"/>
              <w:left w:val="single" w:sz="4" w:space="0" w:color="auto"/>
              <w:bottom w:val="single" w:sz="4" w:space="0" w:color="auto"/>
              <w:right w:val="single" w:sz="4" w:space="0" w:color="auto"/>
            </w:tcBorders>
            <w:noWrap/>
            <w:vAlign w:val="bottom"/>
          </w:tcPr>
          <w:p w:rsidR="00E91B55" w:rsidRPr="004A41B0" w:rsidRDefault="00E91B55" w:rsidP="004F7FEA">
            <w:pPr>
              <w:jc w:val="center"/>
              <w:rPr>
                <w:color w:val="000000"/>
              </w:rPr>
            </w:pPr>
            <w:r w:rsidRPr="004A41B0">
              <w:rPr>
                <w:color w:val="000000"/>
              </w:rPr>
              <w:t>16</w:t>
            </w:r>
          </w:p>
        </w:tc>
        <w:tc>
          <w:tcPr>
            <w:tcW w:w="2871" w:type="dxa"/>
            <w:tcBorders>
              <w:top w:val="nil"/>
              <w:left w:val="nil"/>
              <w:bottom w:val="single" w:sz="4" w:space="0" w:color="auto"/>
              <w:right w:val="single" w:sz="4" w:space="0" w:color="auto"/>
            </w:tcBorders>
            <w:noWrap/>
            <w:vAlign w:val="bottom"/>
          </w:tcPr>
          <w:p w:rsidR="00E91B55" w:rsidRPr="004A41B0" w:rsidRDefault="00E91B55" w:rsidP="004F7FEA">
            <w:pPr>
              <w:rPr>
                <w:color w:val="000000"/>
              </w:rPr>
            </w:pPr>
            <w:r w:rsidRPr="004A41B0">
              <w:rPr>
                <w:color w:val="000000"/>
              </w:rPr>
              <w:t>Galvanized pipe ½'</w:t>
            </w:r>
          </w:p>
        </w:tc>
        <w:tc>
          <w:tcPr>
            <w:tcW w:w="870" w:type="dxa"/>
            <w:tcBorders>
              <w:top w:val="nil"/>
              <w:left w:val="nil"/>
              <w:bottom w:val="single" w:sz="4" w:space="0" w:color="auto"/>
              <w:right w:val="single" w:sz="4" w:space="0" w:color="auto"/>
            </w:tcBorders>
            <w:noWrap/>
            <w:vAlign w:val="bottom"/>
          </w:tcPr>
          <w:p w:rsidR="00E91B55" w:rsidRPr="004A41B0" w:rsidRDefault="00E91B55" w:rsidP="004F7FEA">
            <w:pPr>
              <w:jc w:val="center"/>
              <w:rPr>
                <w:color w:val="000000"/>
              </w:rPr>
            </w:pPr>
            <w:r w:rsidRPr="004A41B0">
              <w:rPr>
                <w:color w:val="000000"/>
              </w:rPr>
              <w:t>Mtr</w:t>
            </w:r>
          </w:p>
        </w:tc>
        <w:tc>
          <w:tcPr>
            <w:tcW w:w="1335"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200</w:t>
            </w:r>
          </w:p>
        </w:tc>
        <w:tc>
          <w:tcPr>
            <w:tcW w:w="1000"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87 </w:t>
            </w:r>
          </w:p>
        </w:tc>
        <w:tc>
          <w:tcPr>
            <w:tcW w:w="778"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3 </w:t>
            </w:r>
          </w:p>
        </w:tc>
        <w:tc>
          <w:tcPr>
            <w:tcW w:w="912"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17 </w:t>
            </w:r>
          </w:p>
        </w:tc>
        <w:tc>
          <w:tcPr>
            <w:tcW w:w="1250"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21 </w:t>
            </w:r>
          </w:p>
        </w:tc>
      </w:tr>
      <w:tr w:rsidR="00E91B55" w:rsidRPr="004A41B0">
        <w:trPr>
          <w:trHeight w:val="315"/>
        </w:trPr>
        <w:tc>
          <w:tcPr>
            <w:tcW w:w="630" w:type="dxa"/>
            <w:tcBorders>
              <w:top w:val="nil"/>
              <w:left w:val="single" w:sz="4" w:space="0" w:color="auto"/>
              <w:bottom w:val="single" w:sz="4" w:space="0" w:color="auto"/>
              <w:right w:val="single" w:sz="4" w:space="0" w:color="auto"/>
            </w:tcBorders>
            <w:noWrap/>
            <w:vAlign w:val="bottom"/>
          </w:tcPr>
          <w:p w:rsidR="00E91B55" w:rsidRPr="004A41B0" w:rsidRDefault="00E91B55" w:rsidP="004F7FEA">
            <w:pPr>
              <w:jc w:val="center"/>
              <w:rPr>
                <w:color w:val="000000"/>
              </w:rPr>
            </w:pPr>
            <w:r w:rsidRPr="004A41B0">
              <w:rPr>
                <w:color w:val="000000"/>
              </w:rPr>
              <w:t>17</w:t>
            </w:r>
          </w:p>
        </w:tc>
        <w:tc>
          <w:tcPr>
            <w:tcW w:w="2871" w:type="dxa"/>
            <w:tcBorders>
              <w:top w:val="nil"/>
              <w:left w:val="nil"/>
              <w:bottom w:val="single" w:sz="4" w:space="0" w:color="auto"/>
              <w:right w:val="single" w:sz="4" w:space="0" w:color="auto"/>
            </w:tcBorders>
            <w:noWrap/>
            <w:vAlign w:val="bottom"/>
          </w:tcPr>
          <w:p w:rsidR="00E91B55" w:rsidRPr="004A41B0" w:rsidRDefault="00E91B55" w:rsidP="004F7FEA">
            <w:pPr>
              <w:rPr>
                <w:color w:val="000000"/>
              </w:rPr>
            </w:pPr>
            <w:r w:rsidRPr="004A41B0">
              <w:rPr>
                <w:color w:val="000000"/>
              </w:rPr>
              <w:t>Aluminum sheet, 2mm thick</w:t>
            </w:r>
          </w:p>
        </w:tc>
        <w:tc>
          <w:tcPr>
            <w:tcW w:w="870" w:type="dxa"/>
            <w:tcBorders>
              <w:top w:val="nil"/>
              <w:left w:val="nil"/>
              <w:bottom w:val="single" w:sz="4" w:space="0" w:color="auto"/>
              <w:right w:val="single" w:sz="4" w:space="0" w:color="auto"/>
            </w:tcBorders>
            <w:noWrap/>
            <w:vAlign w:val="bottom"/>
          </w:tcPr>
          <w:p w:rsidR="00E91B55" w:rsidRPr="004A41B0" w:rsidRDefault="00E91B55" w:rsidP="004F7FEA">
            <w:pPr>
              <w:jc w:val="center"/>
              <w:rPr>
                <w:color w:val="000000"/>
              </w:rPr>
            </w:pPr>
            <w:r w:rsidRPr="004A41B0">
              <w:rPr>
                <w:color w:val="000000"/>
              </w:rPr>
              <w:t>Tone</w:t>
            </w:r>
          </w:p>
        </w:tc>
        <w:tc>
          <w:tcPr>
            <w:tcW w:w="1335"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25</w:t>
            </w:r>
          </w:p>
        </w:tc>
        <w:tc>
          <w:tcPr>
            <w:tcW w:w="1000"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52,200 </w:t>
            </w:r>
          </w:p>
        </w:tc>
        <w:tc>
          <w:tcPr>
            <w:tcW w:w="778"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261 </w:t>
            </w:r>
          </w:p>
        </w:tc>
        <w:tc>
          <w:tcPr>
            <w:tcW w:w="912"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1,305 </w:t>
            </w:r>
          </w:p>
        </w:tc>
        <w:tc>
          <w:tcPr>
            <w:tcW w:w="1250"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1,566 </w:t>
            </w:r>
          </w:p>
        </w:tc>
      </w:tr>
      <w:tr w:rsidR="00E91B55" w:rsidRPr="004A41B0">
        <w:trPr>
          <w:trHeight w:val="315"/>
        </w:trPr>
        <w:tc>
          <w:tcPr>
            <w:tcW w:w="630" w:type="dxa"/>
            <w:tcBorders>
              <w:top w:val="nil"/>
              <w:left w:val="single" w:sz="4" w:space="0" w:color="auto"/>
              <w:bottom w:val="single" w:sz="4" w:space="0" w:color="auto"/>
              <w:right w:val="single" w:sz="4" w:space="0" w:color="auto"/>
            </w:tcBorders>
            <w:noWrap/>
            <w:vAlign w:val="bottom"/>
          </w:tcPr>
          <w:p w:rsidR="00E91B55" w:rsidRPr="004A41B0" w:rsidRDefault="00E91B55" w:rsidP="004F7FEA">
            <w:pPr>
              <w:jc w:val="center"/>
              <w:rPr>
                <w:color w:val="000000"/>
              </w:rPr>
            </w:pPr>
            <w:r w:rsidRPr="004A41B0">
              <w:rPr>
                <w:color w:val="000000"/>
              </w:rPr>
              <w:t>18</w:t>
            </w:r>
          </w:p>
        </w:tc>
        <w:tc>
          <w:tcPr>
            <w:tcW w:w="2871" w:type="dxa"/>
            <w:tcBorders>
              <w:top w:val="nil"/>
              <w:left w:val="nil"/>
              <w:bottom w:val="single" w:sz="4" w:space="0" w:color="auto"/>
              <w:right w:val="single" w:sz="4" w:space="0" w:color="auto"/>
            </w:tcBorders>
            <w:noWrap/>
            <w:vAlign w:val="bottom"/>
          </w:tcPr>
          <w:p w:rsidR="00E91B55" w:rsidRPr="004A41B0" w:rsidRDefault="00E91B55" w:rsidP="004F7FEA">
            <w:pPr>
              <w:rPr>
                <w:color w:val="000000"/>
              </w:rPr>
            </w:pPr>
            <w:r w:rsidRPr="004A41B0">
              <w:rPr>
                <w:color w:val="000000"/>
              </w:rPr>
              <w:t>Soldering flux 2mm</w:t>
            </w:r>
          </w:p>
        </w:tc>
        <w:tc>
          <w:tcPr>
            <w:tcW w:w="870" w:type="dxa"/>
            <w:tcBorders>
              <w:top w:val="nil"/>
              <w:left w:val="nil"/>
              <w:bottom w:val="single" w:sz="4" w:space="0" w:color="auto"/>
              <w:right w:val="single" w:sz="4" w:space="0" w:color="auto"/>
            </w:tcBorders>
            <w:noWrap/>
            <w:vAlign w:val="bottom"/>
          </w:tcPr>
          <w:p w:rsidR="00E91B55" w:rsidRPr="004A41B0" w:rsidRDefault="00E91B55" w:rsidP="004F7FEA">
            <w:pPr>
              <w:jc w:val="center"/>
              <w:rPr>
                <w:color w:val="000000"/>
              </w:rPr>
            </w:pPr>
            <w:r w:rsidRPr="004A41B0">
              <w:rPr>
                <w:color w:val="000000"/>
              </w:rPr>
              <w:t>Roll</w:t>
            </w:r>
          </w:p>
        </w:tc>
        <w:tc>
          <w:tcPr>
            <w:tcW w:w="1335"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300</w:t>
            </w:r>
          </w:p>
        </w:tc>
        <w:tc>
          <w:tcPr>
            <w:tcW w:w="1000"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720 </w:t>
            </w:r>
          </w:p>
        </w:tc>
        <w:tc>
          <w:tcPr>
            <w:tcW w:w="778"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43 </w:t>
            </w:r>
          </w:p>
        </w:tc>
        <w:tc>
          <w:tcPr>
            <w:tcW w:w="912"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216 </w:t>
            </w:r>
          </w:p>
        </w:tc>
        <w:tc>
          <w:tcPr>
            <w:tcW w:w="1250"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259 </w:t>
            </w:r>
          </w:p>
        </w:tc>
      </w:tr>
      <w:tr w:rsidR="00E91B55" w:rsidRPr="004A41B0">
        <w:trPr>
          <w:trHeight w:val="315"/>
        </w:trPr>
        <w:tc>
          <w:tcPr>
            <w:tcW w:w="630" w:type="dxa"/>
            <w:tcBorders>
              <w:top w:val="nil"/>
              <w:left w:val="single" w:sz="4" w:space="0" w:color="auto"/>
              <w:bottom w:val="single" w:sz="4" w:space="0" w:color="auto"/>
              <w:right w:val="single" w:sz="4" w:space="0" w:color="auto"/>
            </w:tcBorders>
            <w:noWrap/>
            <w:vAlign w:val="bottom"/>
          </w:tcPr>
          <w:p w:rsidR="00E91B55" w:rsidRPr="004A41B0" w:rsidRDefault="00E91B55" w:rsidP="004F7FEA">
            <w:pPr>
              <w:jc w:val="center"/>
              <w:rPr>
                <w:color w:val="000000"/>
              </w:rPr>
            </w:pPr>
            <w:r w:rsidRPr="004A41B0">
              <w:rPr>
                <w:color w:val="000000"/>
              </w:rPr>
              <w:t>19</w:t>
            </w:r>
          </w:p>
        </w:tc>
        <w:tc>
          <w:tcPr>
            <w:tcW w:w="2871" w:type="dxa"/>
            <w:tcBorders>
              <w:top w:val="nil"/>
              <w:left w:val="nil"/>
              <w:bottom w:val="single" w:sz="4" w:space="0" w:color="auto"/>
              <w:right w:val="single" w:sz="4" w:space="0" w:color="auto"/>
            </w:tcBorders>
            <w:noWrap/>
            <w:vAlign w:val="bottom"/>
          </w:tcPr>
          <w:p w:rsidR="00E91B55" w:rsidRPr="004A41B0" w:rsidRDefault="00E91B55" w:rsidP="004F7FEA">
            <w:pPr>
              <w:rPr>
                <w:color w:val="000000"/>
              </w:rPr>
            </w:pPr>
            <w:r w:rsidRPr="004A41B0">
              <w:rPr>
                <w:color w:val="000000"/>
              </w:rPr>
              <w:t>Brazing rod</w:t>
            </w:r>
          </w:p>
        </w:tc>
        <w:tc>
          <w:tcPr>
            <w:tcW w:w="870" w:type="dxa"/>
            <w:tcBorders>
              <w:top w:val="nil"/>
              <w:left w:val="nil"/>
              <w:bottom w:val="single" w:sz="4" w:space="0" w:color="auto"/>
              <w:right w:val="single" w:sz="4" w:space="0" w:color="auto"/>
            </w:tcBorders>
            <w:noWrap/>
            <w:vAlign w:val="bottom"/>
          </w:tcPr>
          <w:p w:rsidR="00E91B55" w:rsidRPr="004A41B0" w:rsidRDefault="00E91B55" w:rsidP="004F7FEA">
            <w:pPr>
              <w:jc w:val="center"/>
              <w:rPr>
                <w:color w:val="000000"/>
              </w:rPr>
            </w:pPr>
            <w:r w:rsidRPr="004A41B0">
              <w:rPr>
                <w:color w:val="000000"/>
              </w:rPr>
              <w:t>Kg</w:t>
            </w:r>
          </w:p>
        </w:tc>
        <w:tc>
          <w:tcPr>
            <w:tcW w:w="1335"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120</w:t>
            </w:r>
          </w:p>
        </w:tc>
        <w:tc>
          <w:tcPr>
            <w:tcW w:w="1000"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585 </w:t>
            </w:r>
          </w:p>
        </w:tc>
        <w:tc>
          <w:tcPr>
            <w:tcW w:w="778"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14 </w:t>
            </w:r>
          </w:p>
        </w:tc>
        <w:tc>
          <w:tcPr>
            <w:tcW w:w="912"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70 </w:t>
            </w:r>
          </w:p>
        </w:tc>
        <w:tc>
          <w:tcPr>
            <w:tcW w:w="1250"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84 </w:t>
            </w:r>
          </w:p>
        </w:tc>
      </w:tr>
      <w:tr w:rsidR="00E91B55" w:rsidRPr="004A41B0">
        <w:trPr>
          <w:trHeight w:val="315"/>
        </w:trPr>
        <w:tc>
          <w:tcPr>
            <w:tcW w:w="630" w:type="dxa"/>
            <w:tcBorders>
              <w:top w:val="nil"/>
              <w:left w:val="single" w:sz="4" w:space="0" w:color="auto"/>
              <w:bottom w:val="single" w:sz="4" w:space="0" w:color="auto"/>
              <w:right w:val="single" w:sz="4" w:space="0" w:color="auto"/>
            </w:tcBorders>
            <w:noWrap/>
            <w:vAlign w:val="bottom"/>
          </w:tcPr>
          <w:p w:rsidR="00E91B55" w:rsidRPr="004A41B0" w:rsidRDefault="00E91B55" w:rsidP="004F7FEA">
            <w:pPr>
              <w:jc w:val="center"/>
              <w:rPr>
                <w:color w:val="000000"/>
              </w:rPr>
            </w:pPr>
            <w:r w:rsidRPr="004A41B0">
              <w:rPr>
                <w:color w:val="000000"/>
              </w:rPr>
              <w:t>20</w:t>
            </w:r>
          </w:p>
        </w:tc>
        <w:tc>
          <w:tcPr>
            <w:tcW w:w="2871" w:type="dxa"/>
            <w:tcBorders>
              <w:top w:val="nil"/>
              <w:left w:val="nil"/>
              <w:bottom w:val="single" w:sz="4" w:space="0" w:color="auto"/>
              <w:right w:val="single" w:sz="4" w:space="0" w:color="auto"/>
            </w:tcBorders>
            <w:noWrap/>
            <w:vAlign w:val="bottom"/>
          </w:tcPr>
          <w:p w:rsidR="00E91B55" w:rsidRPr="004A41B0" w:rsidRDefault="00E91B55" w:rsidP="004F7FEA">
            <w:pPr>
              <w:rPr>
                <w:color w:val="000000"/>
              </w:rPr>
            </w:pPr>
            <w:r w:rsidRPr="004A41B0">
              <w:rPr>
                <w:color w:val="000000"/>
              </w:rPr>
              <w:t>RHS pipe (40x40x2 mm)</w:t>
            </w:r>
          </w:p>
        </w:tc>
        <w:tc>
          <w:tcPr>
            <w:tcW w:w="870" w:type="dxa"/>
            <w:tcBorders>
              <w:top w:val="nil"/>
              <w:left w:val="nil"/>
              <w:bottom w:val="single" w:sz="4" w:space="0" w:color="auto"/>
              <w:right w:val="single" w:sz="4" w:space="0" w:color="auto"/>
            </w:tcBorders>
            <w:noWrap/>
            <w:vAlign w:val="bottom"/>
          </w:tcPr>
          <w:p w:rsidR="00E91B55" w:rsidRPr="004A41B0" w:rsidRDefault="00E91B55" w:rsidP="004F7FEA">
            <w:pPr>
              <w:jc w:val="center"/>
              <w:rPr>
                <w:color w:val="000000"/>
              </w:rPr>
            </w:pPr>
            <w:r w:rsidRPr="004A41B0">
              <w:rPr>
                <w:color w:val="000000"/>
              </w:rPr>
              <w:t>Mtr</w:t>
            </w:r>
          </w:p>
        </w:tc>
        <w:tc>
          <w:tcPr>
            <w:tcW w:w="1335"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18,000</w:t>
            </w:r>
          </w:p>
        </w:tc>
        <w:tc>
          <w:tcPr>
            <w:tcW w:w="1000"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125 </w:t>
            </w:r>
          </w:p>
        </w:tc>
        <w:tc>
          <w:tcPr>
            <w:tcW w:w="778"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450 </w:t>
            </w:r>
          </w:p>
        </w:tc>
        <w:tc>
          <w:tcPr>
            <w:tcW w:w="912"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2,250 </w:t>
            </w:r>
          </w:p>
        </w:tc>
        <w:tc>
          <w:tcPr>
            <w:tcW w:w="1250"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2,700 </w:t>
            </w:r>
          </w:p>
        </w:tc>
      </w:tr>
      <w:tr w:rsidR="00E91B55" w:rsidRPr="004A41B0">
        <w:trPr>
          <w:trHeight w:val="315"/>
        </w:trPr>
        <w:tc>
          <w:tcPr>
            <w:tcW w:w="630" w:type="dxa"/>
            <w:tcBorders>
              <w:top w:val="nil"/>
              <w:left w:val="single" w:sz="4" w:space="0" w:color="auto"/>
              <w:bottom w:val="single" w:sz="4" w:space="0" w:color="auto"/>
              <w:right w:val="single" w:sz="4" w:space="0" w:color="auto"/>
            </w:tcBorders>
            <w:noWrap/>
            <w:vAlign w:val="bottom"/>
          </w:tcPr>
          <w:p w:rsidR="00E91B55" w:rsidRPr="004A41B0" w:rsidRDefault="00E91B55" w:rsidP="004F7FEA">
            <w:pPr>
              <w:jc w:val="center"/>
              <w:rPr>
                <w:b/>
                <w:bCs/>
                <w:color w:val="000000"/>
              </w:rPr>
            </w:pPr>
            <w:r w:rsidRPr="004A41B0">
              <w:rPr>
                <w:b/>
                <w:bCs/>
                <w:color w:val="000000"/>
              </w:rPr>
              <w:t>B</w:t>
            </w:r>
          </w:p>
        </w:tc>
        <w:tc>
          <w:tcPr>
            <w:tcW w:w="2871" w:type="dxa"/>
            <w:tcBorders>
              <w:top w:val="nil"/>
              <w:left w:val="nil"/>
              <w:bottom w:val="single" w:sz="4" w:space="0" w:color="auto"/>
              <w:right w:val="single" w:sz="4" w:space="0" w:color="auto"/>
            </w:tcBorders>
            <w:noWrap/>
            <w:vAlign w:val="bottom"/>
          </w:tcPr>
          <w:p w:rsidR="00E91B55" w:rsidRPr="004A41B0" w:rsidRDefault="00E91B55" w:rsidP="004F7FEA">
            <w:pPr>
              <w:rPr>
                <w:b/>
                <w:bCs/>
                <w:color w:val="000000"/>
              </w:rPr>
            </w:pPr>
            <w:r w:rsidRPr="004A41B0">
              <w:rPr>
                <w:b/>
                <w:bCs/>
                <w:color w:val="000000"/>
              </w:rPr>
              <w:t>SOLAR  WATER  PUMP</w:t>
            </w:r>
          </w:p>
        </w:tc>
        <w:tc>
          <w:tcPr>
            <w:tcW w:w="870" w:type="dxa"/>
            <w:tcBorders>
              <w:top w:val="nil"/>
              <w:left w:val="nil"/>
              <w:bottom w:val="single" w:sz="4" w:space="0" w:color="auto"/>
              <w:right w:val="single" w:sz="4" w:space="0" w:color="auto"/>
            </w:tcBorders>
            <w:noWrap/>
            <w:vAlign w:val="bottom"/>
          </w:tcPr>
          <w:p w:rsidR="00E91B55" w:rsidRPr="004A41B0" w:rsidRDefault="00E91B55" w:rsidP="004F7FEA">
            <w:pPr>
              <w:jc w:val="center"/>
              <w:rPr>
                <w:color w:val="000000"/>
              </w:rPr>
            </w:pPr>
            <w:r w:rsidRPr="004A41B0">
              <w:rPr>
                <w:color w:val="000000"/>
              </w:rPr>
              <w:t> </w:t>
            </w:r>
          </w:p>
        </w:tc>
        <w:tc>
          <w:tcPr>
            <w:tcW w:w="1335"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w:t>
            </w:r>
          </w:p>
        </w:tc>
        <w:tc>
          <w:tcPr>
            <w:tcW w:w="1000"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w:t>
            </w:r>
          </w:p>
        </w:tc>
        <w:tc>
          <w:tcPr>
            <w:tcW w:w="778"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w:t>
            </w:r>
          </w:p>
        </w:tc>
        <w:tc>
          <w:tcPr>
            <w:tcW w:w="912"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w:t>
            </w:r>
          </w:p>
        </w:tc>
        <w:tc>
          <w:tcPr>
            <w:tcW w:w="1250"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w:t>
            </w:r>
          </w:p>
        </w:tc>
      </w:tr>
      <w:tr w:rsidR="00E91B55" w:rsidRPr="004A41B0">
        <w:trPr>
          <w:trHeight w:val="945"/>
        </w:trPr>
        <w:tc>
          <w:tcPr>
            <w:tcW w:w="630" w:type="dxa"/>
            <w:tcBorders>
              <w:top w:val="nil"/>
              <w:left w:val="single" w:sz="4" w:space="0" w:color="auto"/>
              <w:bottom w:val="single" w:sz="4" w:space="0" w:color="auto"/>
              <w:right w:val="single" w:sz="4" w:space="0" w:color="auto"/>
            </w:tcBorders>
            <w:noWrap/>
            <w:vAlign w:val="bottom"/>
          </w:tcPr>
          <w:p w:rsidR="00E91B55" w:rsidRPr="004A41B0" w:rsidRDefault="00E91B55" w:rsidP="004F7FEA">
            <w:pPr>
              <w:jc w:val="center"/>
              <w:rPr>
                <w:color w:val="000000"/>
              </w:rPr>
            </w:pPr>
            <w:r w:rsidRPr="004A41B0">
              <w:rPr>
                <w:color w:val="000000"/>
              </w:rPr>
              <w:t>1</w:t>
            </w:r>
          </w:p>
        </w:tc>
        <w:tc>
          <w:tcPr>
            <w:tcW w:w="2871" w:type="dxa"/>
            <w:tcBorders>
              <w:top w:val="nil"/>
              <w:left w:val="nil"/>
              <w:bottom w:val="single" w:sz="4" w:space="0" w:color="auto"/>
              <w:right w:val="single" w:sz="4" w:space="0" w:color="auto"/>
            </w:tcBorders>
            <w:vAlign w:val="bottom"/>
          </w:tcPr>
          <w:p w:rsidR="00E91B55" w:rsidRPr="004A41B0" w:rsidRDefault="00E91B55" w:rsidP="004F7FEA">
            <w:pPr>
              <w:rPr>
                <w:color w:val="000000"/>
              </w:rPr>
            </w:pPr>
            <w:r w:rsidRPr="004A41B0">
              <w:rPr>
                <w:color w:val="000000"/>
              </w:rPr>
              <w:t xml:space="preserve">Parts of the pump set </w:t>
            </w:r>
            <w:r w:rsidRPr="004A41B0">
              <w:rPr>
                <w:color w:val="000000"/>
              </w:rPr>
              <w:br/>
              <w:t>(Pump parts,</w:t>
            </w:r>
            <w:r w:rsidRPr="004A41B0">
              <w:rPr>
                <w:b/>
                <w:bCs/>
                <w:color w:val="000000"/>
              </w:rPr>
              <w:t xml:space="preserve"> </w:t>
            </w:r>
            <w:r w:rsidRPr="004A41B0">
              <w:rPr>
                <w:color w:val="000000"/>
              </w:rPr>
              <w:t>PV modules,</w:t>
            </w:r>
            <w:r w:rsidRPr="004A41B0">
              <w:rPr>
                <w:b/>
                <w:bCs/>
                <w:color w:val="000000"/>
              </w:rPr>
              <w:t xml:space="preserve"> </w:t>
            </w:r>
            <w:r w:rsidRPr="004A41B0">
              <w:rPr>
                <w:b/>
                <w:bCs/>
                <w:color w:val="000000"/>
              </w:rPr>
              <w:br/>
            </w:r>
            <w:r w:rsidRPr="004A41B0">
              <w:rPr>
                <w:color w:val="000000"/>
              </w:rPr>
              <w:t>wiring, motor, control system)</w:t>
            </w:r>
          </w:p>
        </w:tc>
        <w:tc>
          <w:tcPr>
            <w:tcW w:w="870" w:type="dxa"/>
            <w:tcBorders>
              <w:top w:val="nil"/>
              <w:left w:val="nil"/>
              <w:bottom w:val="single" w:sz="4" w:space="0" w:color="auto"/>
              <w:right w:val="single" w:sz="4" w:space="0" w:color="auto"/>
            </w:tcBorders>
            <w:noWrap/>
            <w:vAlign w:val="bottom"/>
          </w:tcPr>
          <w:p w:rsidR="00E91B55" w:rsidRPr="004A41B0" w:rsidRDefault="00E91B55" w:rsidP="004F7FEA">
            <w:pPr>
              <w:jc w:val="center"/>
              <w:rPr>
                <w:color w:val="000000"/>
              </w:rPr>
            </w:pPr>
            <w:r w:rsidRPr="004A41B0">
              <w:rPr>
                <w:color w:val="000000"/>
              </w:rPr>
              <w:t>Set</w:t>
            </w:r>
          </w:p>
        </w:tc>
        <w:tc>
          <w:tcPr>
            <w:tcW w:w="1335"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3,000</w:t>
            </w:r>
          </w:p>
        </w:tc>
        <w:tc>
          <w:tcPr>
            <w:tcW w:w="1000"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8,000 </w:t>
            </w:r>
          </w:p>
        </w:tc>
        <w:tc>
          <w:tcPr>
            <w:tcW w:w="778"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4,800 </w:t>
            </w:r>
          </w:p>
        </w:tc>
        <w:tc>
          <w:tcPr>
            <w:tcW w:w="912"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24,000 </w:t>
            </w:r>
          </w:p>
        </w:tc>
        <w:tc>
          <w:tcPr>
            <w:tcW w:w="1250"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28,800 </w:t>
            </w:r>
          </w:p>
        </w:tc>
      </w:tr>
      <w:tr w:rsidR="00E91B55" w:rsidRPr="004A41B0">
        <w:trPr>
          <w:trHeight w:val="315"/>
        </w:trPr>
        <w:tc>
          <w:tcPr>
            <w:tcW w:w="630" w:type="dxa"/>
            <w:tcBorders>
              <w:top w:val="nil"/>
              <w:left w:val="single" w:sz="4" w:space="0" w:color="auto"/>
              <w:bottom w:val="single" w:sz="4" w:space="0" w:color="auto"/>
              <w:right w:val="single" w:sz="4" w:space="0" w:color="auto"/>
            </w:tcBorders>
            <w:noWrap/>
            <w:vAlign w:val="bottom"/>
          </w:tcPr>
          <w:p w:rsidR="00E91B55" w:rsidRPr="004A41B0" w:rsidRDefault="00E91B55" w:rsidP="004F7FEA">
            <w:pPr>
              <w:jc w:val="center"/>
              <w:rPr>
                <w:color w:val="000000"/>
              </w:rPr>
            </w:pPr>
            <w:r w:rsidRPr="004A41B0">
              <w:rPr>
                <w:color w:val="000000"/>
              </w:rPr>
              <w:t>2</w:t>
            </w:r>
          </w:p>
        </w:tc>
        <w:tc>
          <w:tcPr>
            <w:tcW w:w="2871" w:type="dxa"/>
            <w:tcBorders>
              <w:top w:val="nil"/>
              <w:left w:val="nil"/>
              <w:bottom w:val="single" w:sz="4" w:space="0" w:color="auto"/>
              <w:right w:val="single" w:sz="4" w:space="0" w:color="auto"/>
            </w:tcBorders>
            <w:noWrap/>
            <w:vAlign w:val="bottom"/>
          </w:tcPr>
          <w:p w:rsidR="00E91B55" w:rsidRPr="004A41B0" w:rsidRDefault="00E91B55" w:rsidP="004F7FEA">
            <w:pPr>
              <w:rPr>
                <w:color w:val="000000"/>
              </w:rPr>
            </w:pPr>
            <w:r w:rsidRPr="004A41B0">
              <w:rPr>
                <w:color w:val="000000"/>
              </w:rPr>
              <w:t>RHS pipe (40x40x2 mm)</w:t>
            </w:r>
          </w:p>
        </w:tc>
        <w:tc>
          <w:tcPr>
            <w:tcW w:w="870" w:type="dxa"/>
            <w:tcBorders>
              <w:top w:val="nil"/>
              <w:left w:val="nil"/>
              <w:bottom w:val="single" w:sz="4" w:space="0" w:color="auto"/>
              <w:right w:val="single" w:sz="4" w:space="0" w:color="auto"/>
            </w:tcBorders>
            <w:noWrap/>
            <w:vAlign w:val="bottom"/>
          </w:tcPr>
          <w:p w:rsidR="00E91B55" w:rsidRPr="004A41B0" w:rsidRDefault="00E91B55" w:rsidP="004F7FEA">
            <w:pPr>
              <w:jc w:val="center"/>
              <w:rPr>
                <w:color w:val="000000"/>
              </w:rPr>
            </w:pPr>
            <w:r w:rsidRPr="004A41B0">
              <w:rPr>
                <w:color w:val="000000"/>
              </w:rPr>
              <w:t>Mtr</w:t>
            </w:r>
          </w:p>
        </w:tc>
        <w:tc>
          <w:tcPr>
            <w:tcW w:w="1335"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22,500</w:t>
            </w:r>
          </w:p>
        </w:tc>
        <w:tc>
          <w:tcPr>
            <w:tcW w:w="1000"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125 </w:t>
            </w:r>
          </w:p>
        </w:tc>
        <w:tc>
          <w:tcPr>
            <w:tcW w:w="778"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563 </w:t>
            </w:r>
          </w:p>
        </w:tc>
        <w:tc>
          <w:tcPr>
            <w:tcW w:w="912"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2,813 </w:t>
            </w:r>
          </w:p>
        </w:tc>
        <w:tc>
          <w:tcPr>
            <w:tcW w:w="1250" w:type="dxa"/>
            <w:tcBorders>
              <w:top w:val="nil"/>
              <w:left w:val="nil"/>
              <w:bottom w:val="single" w:sz="4" w:space="0" w:color="auto"/>
              <w:right w:val="single" w:sz="4" w:space="0" w:color="auto"/>
            </w:tcBorders>
            <w:noWrap/>
            <w:vAlign w:val="bottom"/>
          </w:tcPr>
          <w:p w:rsidR="00E91B55" w:rsidRPr="004A41B0" w:rsidRDefault="00E91B55" w:rsidP="00CB19F9">
            <w:pPr>
              <w:jc w:val="right"/>
              <w:rPr>
                <w:color w:val="000000"/>
              </w:rPr>
            </w:pPr>
            <w:r w:rsidRPr="004A41B0">
              <w:rPr>
                <w:color w:val="000000"/>
              </w:rPr>
              <w:t xml:space="preserve">         3,375 </w:t>
            </w:r>
          </w:p>
        </w:tc>
      </w:tr>
      <w:tr w:rsidR="00E91B55" w:rsidRPr="004A41B0">
        <w:trPr>
          <w:trHeight w:val="315"/>
        </w:trPr>
        <w:tc>
          <w:tcPr>
            <w:tcW w:w="6706" w:type="dxa"/>
            <w:gridSpan w:val="5"/>
            <w:tcBorders>
              <w:top w:val="single" w:sz="4" w:space="0" w:color="auto"/>
              <w:left w:val="single" w:sz="4" w:space="0" w:color="auto"/>
              <w:bottom w:val="single" w:sz="4" w:space="0" w:color="auto"/>
              <w:right w:val="single" w:sz="4" w:space="0" w:color="auto"/>
            </w:tcBorders>
            <w:noWrap/>
            <w:vAlign w:val="bottom"/>
          </w:tcPr>
          <w:p w:rsidR="00E91B55" w:rsidRPr="004A41B0" w:rsidRDefault="00E91B55" w:rsidP="00CB19F9">
            <w:pPr>
              <w:jc w:val="right"/>
              <w:rPr>
                <w:b/>
                <w:bCs/>
                <w:color w:val="000000"/>
              </w:rPr>
            </w:pPr>
            <w:r w:rsidRPr="004A41B0">
              <w:rPr>
                <w:b/>
                <w:bCs/>
                <w:color w:val="000000"/>
              </w:rPr>
              <w:t>Total</w:t>
            </w:r>
          </w:p>
        </w:tc>
        <w:tc>
          <w:tcPr>
            <w:tcW w:w="778" w:type="dxa"/>
            <w:tcBorders>
              <w:top w:val="nil"/>
              <w:left w:val="nil"/>
              <w:bottom w:val="single" w:sz="4" w:space="0" w:color="auto"/>
              <w:right w:val="single" w:sz="4" w:space="0" w:color="auto"/>
            </w:tcBorders>
            <w:noWrap/>
            <w:vAlign w:val="bottom"/>
          </w:tcPr>
          <w:p w:rsidR="00E91B55" w:rsidRPr="004A41B0" w:rsidRDefault="00E91B55" w:rsidP="00CB19F9">
            <w:pPr>
              <w:jc w:val="right"/>
              <w:rPr>
                <w:b/>
                <w:bCs/>
                <w:color w:val="000000"/>
              </w:rPr>
            </w:pPr>
            <w:r w:rsidRPr="004A41B0">
              <w:rPr>
                <w:b/>
                <w:bCs/>
                <w:color w:val="000000"/>
              </w:rPr>
              <w:t xml:space="preserve">  7,629 </w:t>
            </w:r>
          </w:p>
        </w:tc>
        <w:tc>
          <w:tcPr>
            <w:tcW w:w="912" w:type="dxa"/>
            <w:tcBorders>
              <w:top w:val="nil"/>
              <w:left w:val="nil"/>
              <w:bottom w:val="single" w:sz="4" w:space="0" w:color="auto"/>
              <w:right w:val="single" w:sz="4" w:space="0" w:color="auto"/>
            </w:tcBorders>
            <w:noWrap/>
            <w:vAlign w:val="bottom"/>
          </w:tcPr>
          <w:p w:rsidR="00E91B55" w:rsidRPr="004A41B0" w:rsidRDefault="00E91B55" w:rsidP="00CB19F9">
            <w:pPr>
              <w:jc w:val="right"/>
              <w:rPr>
                <w:b/>
                <w:bCs/>
                <w:color w:val="000000"/>
              </w:rPr>
            </w:pPr>
            <w:r w:rsidRPr="004A41B0">
              <w:rPr>
                <w:b/>
                <w:bCs/>
                <w:color w:val="000000"/>
              </w:rPr>
              <w:t xml:space="preserve">  38,144 </w:t>
            </w:r>
          </w:p>
        </w:tc>
        <w:tc>
          <w:tcPr>
            <w:tcW w:w="1250" w:type="dxa"/>
            <w:tcBorders>
              <w:top w:val="nil"/>
              <w:left w:val="nil"/>
              <w:bottom w:val="single" w:sz="4" w:space="0" w:color="auto"/>
              <w:right w:val="single" w:sz="4" w:space="0" w:color="auto"/>
            </w:tcBorders>
            <w:noWrap/>
            <w:vAlign w:val="bottom"/>
          </w:tcPr>
          <w:p w:rsidR="00E91B55" w:rsidRPr="004A41B0" w:rsidRDefault="00E91B55" w:rsidP="00CB19F9">
            <w:pPr>
              <w:jc w:val="right"/>
              <w:rPr>
                <w:b/>
                <w:bCs/>
                <w:color w:val="000000"/>
              </w:rPr>
            </w:pPr>
            <w:r w:rsidRPr="004A41B0">
              <w:rPr>
                <w:b/>
                <w:bCs/>
                <w:color w:val="000000"/>
              </w:rPr>
              <w:t xml:space="preserve">       45,773 </w:t>
            </w:r>
          </w:p>
        </w:tc>
      </w:tr>
    </w:tbl>
    <w:p w:rsidR="00E91B55" w:rsidRPr="004A41B0" w:rsidRDefault="00E91B55" w:rsidP="00E16775">
      <w:pPr>
        <w:spacing w:line="360" w:lineRule="auto"/>
        <w:jc w:val="center"/>
        <w:rPr>
          <w:b/>
          <w:bCs/>
          <w:u w:val="single"/>
        </w:rPr>
      </w:pPr>
    </w:p>
    <w:p w:rsidR="00E91B55" w:rsidRPr="004A41B0" w:rsidRDefault="00E91B55" w:rsidP="003B58DD">
      <w:pPr>
        <w:pStyle w:val="NormalWeb"/>
        <w:spacing w:after="0" w:afterAutospacing="0" w:line="360" w:lineRule="auto"/>
        <w:jc w:val="both"/>
        <w:rPr>
          <w:rFonts w:ascii="Times New Roman" w:hAnsi="Times New Roman" w:cs="Times New Roman"/>
          <w:b/>
          <w:bCs/>
          <w:color w:val="auto"/>
          <w:sz w:val="24"/>
          <w:szCs w:val="24"/>
        </w:rPr>
      </w:pPr>
      <w:r w:rsidRPr="004A41B0">
        <w:rPr>
          <w:rFonts w:ascii="Times New Roman" w:hAnsi="Times New Roman" w:cs="Times New Roman"/>
          <w:b/>
          <w:bCs/>
          <w:color w:val="auto"/>
          <w:sz w:val="24"/>
          <w:szCs w:val="24"/>
        </w:rPr>
        <w:t xml:space="preserve">B. </w:t>
      </w:r>
      <w:r w:rsidRPr="004A41B0">
        <w:rPr>
          <w:rFonts w:ascii="Times New Roman" w:hAnsi="Times New Roman" w:cs="Times New Roman"/>
          <w:b/>
          <w:bCs/>
          <w:color w:val="auto"/>
          <w:sz w:val="24"/>
          <w:szCs w:val="24"/>
        </w:rPr>
        <w:tab/>
        <w:t xml:space="preserve">UTILITES </w:t>
      </w:r>
    </w:p>
    <w:p w:rsidR="00E91B55" w:rsidRPr="004A41B0" w:rsidRDefault="00E91B55" w:rsidP="00EB1CB9">
      <w:pPr>
        <w:pStyle w:val="NormalWeb"/>
        <w:spacing w:line="360" w:lineRule="auto"/>
        <w:jc w:val="both"/>
        <w:rPr>
          <w:rFonts w:ascii="Times New Roman" w:hAnsi="Times New Roman" w:cs="Times New Roman"/>
          <w:color w:val="auto"/>
          <w:sz w:val="24"/>
          <w:szCs w:val="24"/>
        </w:rPr>
      </w:pPr>
      <w:r w:rsidRPr="004A41B0">
        <w:rPr>
          <w:rFonts w:ascii="Times New Roman" w:hAnsi="Times New Roman" w:cs="Times New Roman"/>
          <w:color w:val="auto"/>
          <w:sz w:val="24"/>
          <w:szCs w:val="24"/>
        </w:rPr>
        <w:t xml:space="preserve">The   annual   utility requirements such as electricity as a source of energy and water as a cleaning agent are estimated with their associated cost for the envisaged plant with planned production program and capacity shown below: </w:t>
      </w:r>
    </w:p>
    <w:p w:rsidR="00E91B55" w:rsidRPr="004A41B0" w:rsidRDefault="00E91B55" w:rsidP="00F05792">
      <w:pPr>
        <w:spacing w:line="360" w:lineRule="auto"/>
        <w:jc w:val="center"/>
        <w:rPr>
          <w:b/>
          <w:bCs/>
          <w:u w:val="single"/>
        </w:rPr>
      </w:pPr>
      <w:r w:rsidRPr="004A41B0">
        <w:rPr>
          <w:b/>
          <w:bCs/>
          <w:u w:val="single"/>
        </w:rPr>
        <w:t>Table 4.2</w:t>
      </w:r>
    </w:p>
    <w:p w:rsidR="00E91B55" w:rsidRPr="004A41B0" w:rsidRDefault="00E91B55" w:rsidP="00F05792">
      <w:pPr>
        <w:spacing w:line="360" w:lineRule="auto"/>
        <w:jc w:val="center"/>
        <w:rPr>
          <w:b/>
          <w:bCs/>
          <w:u w:val="single"/>
        </w:rPr>
      </w:pPr>
      <w:r w:rsidRPr="004A41B0">
        <w:rPr>
          <w:b/>
          <w:bCs/>
          <w:u w:val="single"/>
        </w:rPr>
        <w:t>UTILITY CONSUMPTION</w:t>
      </w:r>
    </w:p>
    <w:p w:rsidR="00E91B55" w:rsidRPr="004A41B0" w:rsidRDefault="00E91B55" w:rsidP="00F05792">
      <w:pPr>
        <w:spacing w:line="360" w:lineRule="auto"/>
        <w:jc w:val="center"/>
        <w:rPr>
          <w:b/>
          <w:bCs/>
          <w:sz w:val="20"/>
          <w:szCs w:val="20"/>
        </w:rPr>
      </w:pPr>
    </w:p>
    <w:tbl>
      <w:tblPr>
        <w:tblW w:w="8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4"/>
        <w:gridCol w:w="1403"/>
        <w:gridCol w:w="1946"/>
        <w:gridCol w:w="1288"/>
        <w:gridCol w:w="1555"/>
        <w:gridCol w:w="1821"/>
      </w:tblGrid>
      <w:tr w:rsidR="00E91B55" w:rsidRPr="004A41B0">
        <w:trPr>
          <w:trHeight w:val="276"/>
          <w:jc w:val="center"/>
        </w:trPr>
        <w:tc>
          <w:tcPr>
            <w:tcW w:w="644" w:type="dxa"/>
            <w:vMerge w:val="restart"/>
            <w:noWrap/>
            <w:vAlign w:val="bottom"/>
          </w:tcPr>
          <w:p w:rsidR="00E91B55" w:rsidRPr="004A41B0" w:rsidRDefault="00E91B55" w:rsidP="00756F77">
            <w:pPr>
              <w:jc w:val="center"/>
              <w:rPr>
                <w:b/>
                <w:bCs/>
                <w:color w:val="000000"/>
              </w:rPr>
            </w:pPr>
            <w:r w:rsidRPr="004A41B0">
              <w:rPr>
                <w:b/>
                <w:bCs/>
                <w:color w:val="000000"/>
              </w:rPr>
              <w:t>No.</w:t>
            </w:r>
          </w:p>
        </w:tc>
        <w:tc>
          <w:tcPr>
            <w:tcW w:w="1308" w:type="dxa"/>
            <w:vMerge w:val="restart"/>
            <w:noWrap/>
            <w:vAlign w:val="bottom"/>
          </w:tcPr>
          <w:p w:rsidR="00E91B55" w:rsidRPr="004A41B0" w:rsidRDefault="00E91B55" w:rsidP="00756F77">
            <w:pPr>
              <w:rPr>
                <w:b/>
                <w:bCs/>
                <w:color w:val="000000"/>
              </w:rPr>
            </w:pPr>
            <w:r w:rsidRPr="004A41B0">
              <w:rPr>
                <w:b/>
                <w:bCs/>
                <w:color w:val="000000"/>
              </w:rPr>
              <w:t xml:space="preserve">Description </w:t>
            </w:r>
          </w:p>
        </w:tc>
        <w:tc>
          <w:tcPr>
            <w:tcW w:w="1946" w:type="dxa"/>
            <w:vMerge w:val="restart"/>
            <w:noWrap/>
            <w:vAlign w:val="bottom"/>
          </w:tcPr>
          <w:p w:rsidR="00E91B55" w:rsidRPr="004A41B0" w:rsidRDefault="00E91B55" w:rsidP="00756F77">
            <w:pPr>
              <w:jc w:val="center"/>
              <w:rPr>
                <w:b/>
                <w:bCs/>
                <w:color w:val="000000"/>
              </w:rPr>
            </w:pPr>
            <w:r w:rsidRPr="004A41B0">
              <w:rPr>
                <w:b/>
                <w:bCs/>
                <w:color w:val="000000"/>
              </w:rPr>
              <w:t xml:space="preserve">Annual consumption </w:t>
            </w:r>
          </w:p>
        </w:tc>
        <w:tc>
          <w:tcPr>
            <w:tcW w:w="1288" w:type="dxa"/>
            <w:vMerge w:val="restart"/>
            <w:noWrap/>
            <w:vAlign w:val="bottom"/>
          </w:tcPr>
          <w:p w:rsidR="00E91B55" w:rsidRPr="004A41B0" w:rsidRDefault="00E91B55" w:rsidP="00756F77">
            <w:pPr>
              <w:jc w:val="center"/>
              <w:rPr>
                <w:b/>
                <w:bCs/>
                <w:color w:val="000000"/>
              </w:rPr>
            </w:pPr>
            <w:r w:rsidRPr="004A41B0">
              <w:rPr>
                <w:b/>
                <w:bCs/>
                <w:color w:val="000000"/>
              </w:rPr>
              <w:t xml:space="preserve">Unit </w:t>
            </w:r>
          </w:p>
        </w:tc>
        <w:tc>
          <w:tcPr>
            <w:tcW w:w="1555" w:type="dxa"/>
            <w:vMerge w:val="restart"/>
            <w:noWrap/>
            <w:vAlign w:val="bottom"/>
          </w:tcPr>
          <w:p w:rsidR="00E91B55" w:rsidRPr="004A41B0" w:rsidRDefault="00E91B55" w:rsidP="00756F77">
            <w:pPr>
              <w:jc w:val="center"/>
              <w:rPr>
                <w:b/>
                <w:bCs/>
                <w:color w:val="000000"/>
              </w:rPr>
            </w:pPr>
            <w:r w:rsidRPr="004A41B0">
              <w:rPr>
                <w:b/>
                <w:bCs/>
                <w:color w:val="000000"/>
              </w:rPr>
              <w:t xml:space="preserve">Unit Cost </w:t>
            </w:r>
          </w:p>
          <w:p w:rsidR="00E91B55" w:rsidRPr="004A41B0" w:rsidRDefault="00E91B55" w:rsidP="00756F77">
            <w:pPr>
              <w:jc w:val="center"/>
              <w:rPr>
                <w:b/>
                <w:bCs/>
                <w:color w:val="000000"/>
              </w:rPr>
            </w:pPr>
            <w:r w:rsidRPr="004A41B0">
              <w:rPr>
                <w:b/>
                <w:bCs/>
                <w:color w:val="000000"/>
              </w:rPr>
              <w:t xml:space="preserve">( Birr) </w:t>
            </w:r>
          </w:p>
        </w:tc>
        <w:tc>
          <w:tcPr>
            <w:tcW w:w="1821" w:type="dxa"/>
            <w:vMerge w:val="restart"/>
            <w:noWrap/>
            <w:vAlign w:val="bottom"/>
          </w:tcPr>
          <w:p w:rsidR="00E91B55" w:rsidRPr="004A41B0" w:rsidRDefault="00E91B55" w:rsidP="00756F77">
            <w:pPr>
              <w:jc w:val="center"/>
              <w:rPr>
                <w:b/>
                <w:bCs/>
                <w:color w:val="000000"/>
              </w:rPr>
            </w:pPr>
            <w:r w:rsidRPr="004A41B0">
              <w:rPr>
                <w:b/>
                <w:bCs/>
                <w:color w:val="000000"/>
              </w:rPr>
              <w:t xml:space="preserve">Total Cost </w:t>
            </w:r>
          </w:p>
          <w:p w:rsidR="00E91B55" w:rsidRPr="004A41B0" w:rsidRDefault="00E91B55" w:rsidP="00756F77">
            <w:pPr>
              <w:jc w:val="center"/>
              <w:rPr>
                <w:b/>
                <w:bCs/>
                <w:color w:val="000000"/>
              </w:rPr>
            </w:pPr>
            <w:r w:rsidRPr="004A41B0">
              <w:rPr>
                <w:b/>
                <w:bCs/>
                <w:color w:val="000000"/>
              </w:rPr>
              <w:t xml:space="preserve">( `000  ) Birr   </w:t>
            </w:r>
          </w:p>
        </w:tc>
      </w:tr>
      <w:tr w:rsidR="00E91B55" w:rsidRPr="004A41B0">
        <w:trPr>
          <w:trHeight w:val="276"/>
          <w:jc w:val="center"/>
        </w:trPr>
        <w:tc>
          <w:tcPr>
            <w:tcW w:w="644" w:type="dxa"/>
            <w:vMerge/>
            <w:vAlign w:val="center"/>
          </w:tcPr>
          <w:p w:rsidR="00E91B55" w:rsidRPr="004A41B0" w:rsidRDefault="00E91B55" w:rsidP="00756F77">
            <w:pPr>
              <w:rPr>
                <w:color w:val="000000"/>
              </w:rPr>
            </w:pPr>
          </w:p>
        </w:tc>
        <w:tc>
          <w:tcPr>
            <w:tcW w:w="1308" w:type="dxa"/>
            <w:vMerge/>
            <w:vAlign w:val="center"/>
          </w:tcPr>
          <w:p w:rsidR="00E91B55" w:rsidRPr="004A41B0" w:rsidRDefault="00E91B55" w:rsidP="00756F77">
            <w:pPr>
              <w:rPr>
                <w:color w:val="000000"/>
              </w:rPr>
            </w:pPr>
          </w:p>
        </w:tc>
        <w:tc>
          <w:tcPr>
            <w:tcW w:w="1946" w:type="dxa"/>
            <w:vMerge/>
            <w:vAlign w:val="center"/>
          </w:tcPr>
          <w:p w:rsidR="00E91B55" w:rsidRPr="004A41B0" w:rsidRDefault="00E91B55" w:rsidP="00756F77">
            <w:pPr>
              <w:rPr>
                <w:color w:val="000000"/>
              </w:rPr>
            </w:pPr>
          </w:p>
        </w:tc>
        <w:tc>
          <w:tcPr>
            <w:tcW w:w="1288" w:type="dxa"/>
            <w:vMerge/>
            <w:vAlign w:val="center"/>
          </w:tcPr>
          <w:p w:rsidR="00E91B55" w:rsidRPr="004A41B0" w:rsidRDefault="00E91B55" w:rsidP="00756F77">
            <w:pPr>
              <w:rPr>
                <w:color w:val="000000"/>
              </w:rPr>
            </w:pPr>
          </w:p>
        </w:tc>
        <w:tc>
          <w:tcPr>
            <w:tcW w:w="1555" w:type="dxa"/>
            <w:vMerge/>
            <w:vAlign w:val="center"/>
          </w:tcPr>
          <w:p w:rsidR="00E91B55" w:rsidRPr="004A41B0" w:rsidRDefault="00E91B55" w:rsidP="00756F77">
            <w:pPr>
              <w:rPr>
                <w:color w:val="000000"/>
              </w:rPr>
            </w:pPr>
          </w:p>
        </w:tc>
        <w:tc>
          <w:tcPr>
            <w:tcW w:w="1821" w:type="dxa"/>
            <w:vMerge/>
            <w:vAlign w:val="center"/>
          </w:tcPr>
          <w:p w:rsidR="00E91B55" w:rsidRPr="004A41B0" w:rsidRDefault="00E91B55" w:rsidP="00756F77">
            <w:pPr>
              <w:rPr>
                <w:color w:val="000000"/>
              </w:rPr>
            </w:pPr>
          </w:p>
        </w:tc>
      </w:tr>
      <w:tr w:rsidR="00E91B55" w:rsidRPr="004A41B0">
        <w:trPr>
          <w:trHeight w:val="124"/>
          <w:jc w:val="center"/>
        </w:trPr>
        <w:tc>
          <w:tcPr>
            <w:tcW w:w="644" w:type="dxa"/>
            <w:noWrap/>
            <w:vAlign w:val="bottom"/>
          </w:tcPr>
          <w:p w:rsidR="00E91B55" w:rsidRPr="004A41B0" w:rsidRDefault="00E91B55" w:rsidP="00756F77">
            <w:pPr>
              <w:jc w:val="center"/>
              <w:rPr>
                <w:color w:val="000000"/>
              </w:rPr>
            </w:pPr>
            <w:r w:rsidRPr="004A41B0">
              <w:rPr>
                <w:color w:val="000000"/>
              </w:rPr>
              <w:t>1</w:t>
            </w:r>
          </w:p>
        </w:tc>
        <w:tc>
          <w:tcPr>
            <w:tcW w:w="1308" w:type="dxa"/>
            <w:noWrap/>
            <w:vAlign w:val="bottom"/>
          </w:tcPr>
          <w:p w:rsidR="00E91B55" w:rsidRPr="004A41B0" w:rsidRDefault="00E91B55" w:rsidP="00756F77">
            <w:pPr>
              <w:rPr>
                <w:color w:val="000000"/>
              </w:rPr>
            </w:pPr>
            <w:r w:rsidRPr="004A41B0">
              <w:rPr>
                <w:color w:val="000000"/>
              </w:rPr>
              <w:t xml:space="preserve">Electricity  </w:t>
            </w:r>
          </w:p>
        </w:tc>
        <w:tc>
          <w:tcPr>
            <w:tcW w:w="1946" w:type="dxa"/>
            <w:noWrap/>
            <w:vAlign w:val="bottom"/>
          </w:tcPr>
          <w:p w:rsidR="00E91B55" w:rsidRPr="004A41B0" w:rsidRDefault="00E91B55" w:rsidP="00756F77">
            <w:pPr>
              <w:jc w:val="center"/>
              <w:rPr>
                <w:color w:val="000000"/>
              </w:rPr>
            </w:pPr>
            <w:r w:rsidRPr="004A41B0">
              <w:rPr>
                <w:color w:val="000000"/>
              </w:rPr>
              <w:t>1,152,000</w:t>
            </w:r>
          </w:p>
        </w:tc>
        <w:tc>
          <w:tcPr>
            <w:tcW w:w="1288" w:type="dxa"/>
            <w:noWrap/>
            <w:vAlign w:val="bottom"/>
          </w:tcPr>
          <w:p w:rsidR="00E91B55" w:rsidRPr="004A41B0" w:rsidRDefault="00E91B55" w:rsidP="00756F77">
            <w:pPr>
              <w:jc w:val="center"/>
              <w:rPr>
                <w:color w:val="000000"/>
              </w:rPr>
            </w:pPr>
            <w:r w:rsidRPr="004A41B0">
              <w:rPr>
                <w:color w:val="000000"/>
              </w:rPr>
              <w:t>kwh</w:t>
            </w:r>
          </w:p>
        </w:tc>
        <w:tc>
          <w:tcPr>
            <w:tcW w:w="1555" w:type="dxa"/>
            <w:noWrap/>
            <w:vAlign w:val="bottom"/>
          </w:tcPr>
          <w:p w:rsidR="00E91B55" w:rsidRPr="004A41B0" w:rsidRDefault="00E91B55" w:rsidP="00756F77">
            <w:pPr>
              <w:jc w:val="center"/>
              <w:rPr>
                <w:color w:val="000000"/>
              </w:rPr>
            </w:pPr>
            <w:r w:rsidRPr="004A41B0">
              <w:rPr>
                <w:color w:val="000000"/>
              </w:rPr>
              <w:t xml:space="preserve"> 0.65</w:t>
            </w:r>
          </w:p>
        </w:tc>
        <w:tc>
          <w:tcPr>
            <w:tcW w:w="1821" w:type="dxa"/>
            <w:noWrap/>
            <w:vAlign w:val="bottom"/>
          </w:tcPr>
          <w:p w:rsidR="00E91B55" w:rsidRPr="004A41B0" w:rsidRDefault="00E91B55" w:rsidP="00756F77">
            <w:pPr>
              <w:jc w:val="center"/>
              <w:rPr>
                <w:color w:val="000000"/>
              </w:rPr>
            </w:pPr>
            <w:r w:rsidRPr="004A41B0">
              <w:rPr>
                <w:color w:val="000000"/>
              </w:rPr>
              <w:t>748.8</w:t>
            </w:r>
          </w:p>
        </w:tc>
      </w:tr>
      <w:tr w:rsidR="00E91B55" w:rsidRPr="004A41B0">
        <w:trPr>
          <w:trHeight w:val="124"/>
          <w:jc w:val="center"/>
        </w:trPr>
        <w:tc>
          <w:tcPr>
            <w:tcW w:w="644" w:type="dxa"/>
            <w:noWrap/>
            <w:vAlign w:val="bottom"/>
          </w:tcPr>
          <w:p w:rsidR="00E91B55" w:rsidRPr="004A41B0" w:rsidRDefault="00E91B55" w:rsidP="00756F77">
            <w:pPr>
              <w:jc w:val="center"/>
              <w:rPr>
                <w:color w:val="000000"/>
              </w:rPr>
            </w:pPr>
            <w:r w:rsidRPr="004A41B0">
              <w:rPr>
                <w:color w:val="000000"/>
              </w:rPr>
              <w:t>2</w:t>
            </w:r>
          </w:p>
        </w:tc>
        <w:tc>
          <w:tcPr>
            <w:tcW w:w="1308" w:type="dxa"/>
            <w:noWrap/>
            <w:vAlign w:val="bottom"/>
          </w:tcPr>
          <w:p w:rsidR="00E91B55" w:rsidRPr="004A41B0" w:rsidRDefault="00E91B55" w:rsidP="00756F77">
            <w:pPr>
              <w:rPr>
                <w:color w:val="000000"/>
              </w:rPr>
            </w:pPr>
            <w:r w:rsidRPr="004A41B0">
              <w:rPr>
                <w:color w:val="000000"/>
              </w:rPr>
              <w:t xml:space="preserve">water </w:t>
            </w:r>
          </w:p>
        </w:tc>
        <w:tc>
          <w:tcPr>
            <w:tcW w:w="1946" w:type="dxa"/>
            <w:noWrap/>
            <w:vAlign w:val="bottom"/>
          </w:tcPr>
          <w:p w:rsidR="00E91B55" w:rsidRPr="004A41B0" w:rsidRDefault="00E91B55" w:rsidP="00756F77">
            <w:pPr>
              <w:jc w:val="center"/>
              <w:rPr>
                <w:color w:val="000000"/>
              </w:rPr>
            </w:pPr>
            <w:r w:rsidRPr="004A41B0">
              <w:rPr>
                <w:color w:val="000000"/>
              </w:rPr>
              <w:t>1,200</w:t>
            </w:r>
          </w:p>
        </w:tc>
        <w:tc>
          <w:tcPr>
            <w:tcW w:w="1288" w:type="dxa"/>
            <w:noWrap/>
            <w:vAlign w:val="bottom"/>
          </w:tcPr>
          <w:p w:rsidR="00E91B55" w:rsidRPr="004A41B0" w:rsidRDefault="00E91B55" w:rsidP="00756F77">
            <w:pPr>
              <w:jc w:val="center"/>
              <w:rPr>
                <w:color w:val="000000"/>
              </w:rPr>
            </w:pPr>
            <w:r w:rsidRPr="004A41B0">
              <w:rPr>
                <w:color w:val="000000"/>
              </w:rPr>
              <w:t>m³</w:t>
            </w:r>
          </w:p>
        </w:tc>
        <w:tc>
          <w:tcPr>
            <w:tcW w:w="1555" w:type="dxa"/>
            <w:noWrap/>
            <w:vAlign w:val="bottom"/>
          </w:tcPr>
          <w:p w:rsidR="00E91B55" w:rsidRPr="004A41B0" w:rsidRDefault="00E91B55" w:rsidP="00756F77">
            <w:pPr>
              <w:jc w:val="center"/>
              <w:rPr>
                <w:color w:val="000000"/>
              </w:rPr>
            </w:pPr>
            <w:r w:rsidRPr="004A41B0">
              <w:rPr>
                <w:color w:val="000000"/>
              </w:rPr>
              <w:t>10.00</w:t>
            </w:r>
          </w:p>
        </w:tc>
        <w:tc>
          <w:tcPr>
            <w:tcW w:w="1821" w:type="dxa"/>
            <w:noWrap/>
            <w:vAlign w:val="bottom"/>
          </w:tcPr>
          <w:p w:rsidR="00E91B55" w:rsidRPr="004A41B0" w:rsidRDefault="00E91B55" w:rsidP="00756F77">
            <w:pPr>
              <w:jc w:val="center"/>
              <w:rPr>
                <w:color w:val="000000"/>
              </w:rPr>
            </w:pPr>
            <w:r w:rsidRPr="004A41B0">
              <w:rPr>
                <w:color w:val="000000"/>
              </w:rPr>
              <w:t xml:space="preserve">  12.0</w:t>
            </w:r>
          </w:p>
        </w:tc>
      </w:tr>
      <w:tr w:rsidR="00E91B55" w:rsidRPr="004A41B0">
        <w:trPr>
          <w:trHeight w:val="276"/>
          <w:jc w:val="center"/>
        </w:trPr>
        <w:tc>
          <w:tcPr>
            <w:tcW w:w="6741" w:type="dxa"/>
            <w:gridSpan w:val="5"/>
            <w:vMerge w:val="restart"/>
            <w:noWrap/>
            <w:vAlign w:val="bottom"/>
          </w:tcPr>
          <w:p w:rsidR="00E91B55" w:rsidRPr="004A41B0" w:rsidRDefault="00E91B55" w:rsidP="00756F77">
            <w:pPr>
              <w:jc w:val="center"/>
              <w:rPr>
                <w:b/>
                <w:bCs/>
                <w:color w:val="000000"/>
              </w:rPr>
            </w:pPr>
            <w:r w:rsidRPr="004A41B0">
              <w:rPr>
                <w:b/>
                <w:bCs/>
                <w:color w:val="000000"/>
              </w:rPr>
              <w:t xml:space="preserve">Total Annual  cost  </w:t>
            </w:r>
          </w:p>
        </w:tc>
        <w:tc>
          <w:tcPr>
            <w:tcW w:w="1821" w:type="dxa"/>
            <w:vMerge w:val="restart"/>
            <w:noWrap/>
            <w:vAlign w:val="bottom"/>
          </w:tcPr>
          <w:p w:rsidR="00E91B55" w:rsidRPr="004A41B0" w:rsidRDefault="00E91B55" w:rsidP="00756F77">
            <w:pPr>
              <w:jc w:val="center"/>
              <w:rPr>
                <w:b/>
                <w:bCs/>
                <w:color w:val="000000"/>
              </w:rPr>
            </w:pPr>
            <w:r w:rsidRPr="004A41B0">
              <w:rPr>
                <w:b/>
                <w:bCs/>
                <w:color w:val="000000"/>
              </w:rPr>
              <w:t>760.8</w:t>
            </w:r>
          </w:p>
        </w:tc>
      </w:tr>
      <w:tr w:rsidR="00E91B55" w:rsidRPr="004A41B0">
        <w:trPr>
          <w:trHeight w:val="276"/>
          <w:jc w:val="center"/>
        </w:trPr>
        <w:tc>
          <w:tcPr>
            <w:tcW w:w="6741" w:type="dxa"/>
            <w:gridSpan w:val="5"/>
            <w:vMerge/>
            <w:vAlign w:val="center"/>
          </w:tcPr>
          <w:p w:rsidR="00E91B55" w:rsidRPr="004A41B0" w:rsidRDefault="00E91B55" w:rsidP="00756F77">
            <w:pPr>
              <w:rPr>
                <w:b/>
                <w:bCs/>
                <w:color w:val="000000"/>
              </w:rPr>
            </w:pPr>
          </w:p>
        </w:tc>
        <w:tc>
          <w:tcPr>
            <w:tcW w:w="1821" w:type="dxa"/>
            <w:vMerge/>
            <w:vAlign w:val="center"/>
          </w:tcPr>
          <w:p w:rsidR="00E91B55" w:rsidRPr="004A41B0" w:rsidRDefault="00E91B55" w:rsidP="00756F77">
            <w:pPr>
              <w:rPr>
                <w:b/>
                <w:bCs/>
                <w:color w:val="000000"/>
              </w:rPr>
            </w:pPr>
          </w:p>
        </w:tc>
      </w:tr>
    </w:tbl>
    <w:p w:rsidR="00E91B55" w:rsidRPr="004A41B0" w:rsidRDefault="00E91B55" w:rsidP="00F05792">
      <w:pPr>
        <w:spacing w:line="360" w:lineRule="auto"/>
        <w:jc w:val="center"/>
        <w:rPr>
          <w:b/>
          <w:bCs/>
          <w:sz w:val="20"/>
          <w:szCs w:val="20"/>
        </w:rPr>
      </w:pPr>
    </w:p>
    <w:p w:rsidR="00E91B55" w:rsidRPr="004A41B0" w:rsidRDefault="00E91B55" w:rsidP="004A41B0">
      <w:pPr>
        <w:pStyle w:val="Heading1"/>
      </w:pPr>
      <w:bookmarkStart w:id="4" w:name="_Toc369146089"/>
      <w:r w:rsidRPr="004A41B0">
        <w:t xml:space="preserve">V.   </w:t>
      </w:r>
      <w:r w:rsidRPr="004A41B0">
        <w:tab/>
        <w:t>TECHNOLOGY AND ENGINNERING</w:t>
      </w:r>
      <w:bookmarkEnd w:id="4"/>
    </w:p>
    <w:p w:rsidR="00E91B55" w:rsidRPr="004A41B0" w:rsidRDefault="00E91B55" w:rsidP="00D01C12">
      <w:pPr>
        <w:spacing w:line="276" w:lineRule="auto"/>
        <w:rPr>
          <w:sz w:val="12"/>
          <w:szCs w:val="12"/>
        </w:rPr>
      </w:pPr>
    </w:p>
    <w:p w:rsidR="00E91B55" w:rsidRPr="004A41B0" w:rsidRDefault="00E91B55" w:rsidP="00D01C12">
      <w:pPr>
        <w:pStyle w:val="NormalWeb"/>
        <w:spacing w:after="0" w:afterAutospacing="0" w:line="276" w:lineRule="auto"/>
        <w:jc w:val="both"/>
        <w:rPr>
          <w:rFonts w:ascii="Times New Roman" w:hAnsi="Times New Roman" w:cs="Times New Roman"/>
          <w:b/>
          <w:bCs/>
          <w:color w:val="auto"/>
          <w:sz w:val="24"/>
          <w:szCs w:val="24"/>
        </w:rPr>
      </w:pPr>
      <w:r w:rsidRPr="004A41B0">
        <w:rPr>
          <w:rFonts w:ascii="Times New Roman" w:hAnsi="Times New Roman" w:cs="Times New Roman"/>
          <w:b/>
          <w:bCs/>
          <w:color w:val="auto"/>
          <w:sz w:val="24"/>
          <w:szCs w:val="24"/>
        </w:rPr>
        <w:t xml:space="preserve">A.   </w:t>
      </w:r>
      <w:r w:rsidRPr="004A41B0">
        <w:rPr>
          <w:rFonts w:ascii="Times New Roman" w:hAnsi="Times New Roman" w:cs="Times New Roman"/>
          <w:b/>
          <w:bCs/>
          <w:color w:val="auto"/>
          <w:sz w:val="24"/>
          <w:szCs w:val="24"/>
        </w:rPr>
        <w:tab/>
        <w:t xml:space="preserve">TECHNOLOGY </w:t>
      </w:r>
    </w:p>
    <w:p w:rsidR="00E91B55" w:rsidRPr="004A41B0" w:rsidRDefault="00E91B55" w:rsidP="00D01C12">
      <w:pPr>
        <w:pStyle w:val="Heading2"/>
        <w:spacing w:line="276" w:lineRule="auto"/>
        <w:rPr>
          <w:rFonts w:ascii="Times New Roman" w:hAnsi="Times New Roman" w:cs="Times New Roman"/>
          <w:i w:val="0"/>
          <w:iCs w:val="0"/>
          <w:snapToGrid w:val="0"/>
          <w:sz w:val="24"/>
          <w:szCs w:val="24"/>
        </w:rPr>
      </w:pPr>
      <w:bookmarkStart w:id="5" w:name="_Toc369146090"/>
      <w:r w:rsidRPr="004A41B0">
        <w:rPr>
          <w:rFonts w:ascii="Times New Roman" w:hAnsi="Times New Roman" w:cs="Times New Roman"/>
          <w:i w:val="0"/>
          <w:iCs w:val="0"/>
          <w:snapToGrid w:val="0"/>
          <w:sz w:val="24"/>
          <w:szCs w:val="24"/>
        </w:rPr>
        <w:t xml:space="preserve">1.     </w:t>
      </w:r>
      <w:r w:rsidRPr="004A41B0">
        <w:rPr>
          <w:rFonts w:ascii="Times New Roman" w:hAnsi="Times New Roman" w:cs="Times New Roman"/>
          <w:i w:val="0"/>
          <w:iCs w:val="0"/>
          <w:snapToGrid w:val="0"/>
          <w:sz w:val="24"/>
          <w:szCs w:val="24"/>
        </w:rPr>
        <w:tab/>
        <w:t>Production process</w:t>
      </w:r>
      <w:bookmarkEnd w:id="5"/>
    </w:p>
    <w:p w:rsidR="00E91B55" w:rsidRPr="004A41B0" w:rsidRDefault="00E91B55" w:rsidP="00AB3E71">
      <w:pPr>
        <w:rPr>
          <w:sz w:val="12"/>
          <w:szCs w:val="12"/>
        </w:rPr>
      </w:pPr>
    </w:p>
    <w:p w:rsidR="00E91B55" w:rsidRPr="004A41B0" w:rsidRDefault="00E91B55" w:rsidP="00AB3E71">
      <w:pPr>
        <w:pStyle w:val="Heading2"/>
        <w:numPr>
          <w:ilvl w:val="0"/>
          <w:numId w:val="19"/>
        </w:numPr>
        <w:ind w:left="360"/>
        <w:rPr>
          <w:rFonts w:ascii="Times New Roman" w:hAnsi="Times New Roman" w:cs="Times New Roman"/>
          <w:i w:val="0"/>
          <w:iCs w:val="0"/>
          <w:snapToGrid w:val="0"/>
          <w:sz w:val="24"/>
          <w:szCs w:val="24"/>
        </w:rPr>
      </w:pPr>
      <w:bookmarkStart w:id="6" w:name="_Toc369146091"/>
      <w:r w:rsidRPr="004A41B0">
        <w:rPr>
          <w:rFonts w:ascii="Times New Roman" w:hAnsi="Times New Roman" w:cs="Times New Roman"/>
          <w:i w:val="0"/>
          <w:iCs w:val="0"/>
          <w:snapToGrid w:val="0"/>
          <w:sz w:val="24"/>
          <w:szCs w:val="24"/>
        </w:rPr>
        <w:t>Solar Water Heater</w:t>
      </w:r>
      <w:bookmarkEnd w:id="6"/>
      <w:r w:rsidRPr="004A41B0">
        <w:rPr>
          <w:rFonts w:ascii="Times New Roman" w:hAnsi="Times New Roman" w:cs="Times New Roman"/>
          <w:i w:val="0"/>
          <w:iCs w:val="0"/>
          <w:snapToGrid w:val="0"/>
          <w:sz w:val="24"/>
          <w:szCs w:val="24"/>
        </w:rPr>
        <w:t xml:space="preserve"> </w:t>
      </w:r>
    </w:p>
    <w:p w:rsidR="00E91B55" w:rsidRPr="004A41B0" w:rsidRDefault="00E91B55" w:rsidP="00F9722F">
      <w:pPr>
        <w:pStyle w:val="NormalWeb"/>
        <w:spacing w:before="0" w:beforeAutospacing="0" w:after="0" w:afterAutospacing="0" w:line="360" w:lineRule="auto"/>
        <w:jc w:val="both"/>
        <w:rPr>
          <w:rFonts w:ascii="Times New Roman" w:hAnsi="Times New Roman" w:cs="Times New Roman"/>
          <w:color w:val="auto"/>
          <w:sz w:val="20"/>
          <w:szCs w:val="20"/>
        </w:rPr>
      </w:pPr>
    </w:p>
    <w:p w:rsidR="00E91B55" w:rsidRPr="004A41B0" w:rsidRDefault="00E91B55" w:rsidP="00F9722F">
      <w:pPr>
        <w:pStyle w:val="NormalWeb"/>
        <w:spacing w:before="0" w:beforeAutospacing="0" w:after="0" w:afterAutospacing="0" w:line="360" w:lineRule="auto"/>
        <w:jc w:val="both"/>
        <w:rPr>
          <w:rFonts w:ascii="Times New Roman" w:hAnsi="Times New Roman" w:cs="Times New Roman"/>
          <w:color w:val="auto"/>
          <w:sz w:val="24"/>
          <w:szCs w:val="24"/>
        </w:rPr>
      </w:pPr>
      <w:r w:rsidRPr="004A41B0">
        <w:rPr>
          <w:rFonts w:ascii="Times New Roman" w:hAnsi="Times New Roman" w:cs="Times New Roman"/>
          <w:color w:val="auto"/>
          <w:sz w:val="24"/>
          <w:szCs w:val="24"/>
        </w:rPr>
        <w:t xml:space="preserve">In the solar collector unit progressive Tube collectors are highly insulated with special closed cell foam, and the unit is double glazed for maximized heat retention. Eight copper tubes are welded into a "series" flow pattern - so that the top of the lower tube feeds the bottom of the next tube. This allows the Progressive Tube to contain the colder replacement water in the lower tubes where the sun heats it as it flows from one tube to the next. </w:t>
      </w:r>
    </w:p>
    <w:p w:rsidR="00E91B55" w:rsidRPr="004A41B0" w:rsidRDefault="00E91B55" w:rsidP="00F9722F">
      <w:pPr>
        <w:pStyle w:val="NormalWeb"/>
        <w:spacing w:before="0" w:beforeAutospacing="0" w:after="0" w:afterAutospacing="0" w:line="360" w:lineRule="auto"/>
        <w:jc w:val="both"/>
        <w:rPr>
          <w:rFonts w:ascii="Times New Roman" w:hAnsi="Times New Roman" w:cs="Times New Roman"/>
          <w:color w:val="auto"/>
          <w:sz w:val="24"/>
          <w:szCs w:val="24"/>
        </w:rPr>
      </w:pPr>
    </w:p>
    <w:p w:rsidR="00E91B55" w:rsidRPr="004A41B0" w:rsidRDefault="00E91B55" w:rsidP="009357E4">
      <w:pPr>
        <w:spacing w:line="360" w:lineRule="auto"/>
        <w:jc w:val="both"/>
      </w:pPr>
      <w:r w:rsidRPr="004A41B0">
        <w:t xml:space="preserve">The main components of solar water heater with their manufacturing process and their main function is described below  </w:t>
      </w:r>
    </w:p>
    <w:p w:rsidR="00E91B55" w:rsidRPr="004A41B0" w:rsidRDefault="00E91B55" w:rsidP="009357E4">
      <w:pPr>
        <w:spacing w:line="360" w:lineRule="auto"/>
        <w:jc w:val="both"/>
        <w:rPr>
          <w:rStyle w:val="style11"/>
          <w:b w:val="0"/>
          <w:bCs w:val="0"/>
        </w:rPr>
      </w:pPr>
    </w:p>
    <w:p w:rsidR="00E91B55" w:rsidRPr="004A41B0" w:rsidRDefault="00E91B55" w:rsidP="009357E4">
      <w:pPr>
        <w:pStyle w:val="NormalWeb"/>
        <w:spacing w:before="0" w:beforeAutospacing="0" w:after="0" w:afterAutospacing="0" w:line="360" w:lineRule="auto"/>
        <w:jc w:val="both"/>
        <w:rPr>
          <w:rFonts w:ascii="Times New Roman" w:hAnsi="Times New Roman" w:cs="Times New Roman"/>
          <w:color w:val="auto"/>
          <w:sz w:val="24"/>
          <w:szCs w:val="24"/>
        </w:rPr>
      </w:pPr>
      <w:r w:rsidRPr="004A41B0">
        <w:rPr>
          <w:rStyle w:val="style11"/>
          <w:rFonts w:ascii="Times New Roman" w:hAnsi="Times New Roman" w:cs="Times New Roman"/>
          <w:color w:val="auto"/>
          <w:sz w:val="24"/>
          <w:szCs w:val="24"/>
        </w:rPr>
        <w:t>Fluid Connection</w:t>
      </w:r>
      <w:r w:rsidRPr="004A41B0">
        <w:rPr>
          <w:rFonts w:ascii="Times New Roman" w:hAnsi="Times New Roman" w:cs="Times New Roman"/>
          <w:color w:val="auto"/>
          <w:sz w:val="24"/>
          <w:szCs w:val="24"/>
        </w:rPr>
        <w:t xml:space="preserve"> – Inlet and outlet connections are made hard copper pipes. This allows for fast, leak-free "sweat fit" soldering of plumbing connections. </w:t>
      </w:r>
    </w:p>
    <w:p w:rsidR="00E91B55" w:rsidRPr="004A41B0" w:rsidRDefault="00E91B55" w:rsidP="009357E4">
      <w:pPr>
        <w:pStyle w:val="NormalWeb"/>
        <w:spacing w:before="0" w:beforeAutospacing="0" w:after="0" w:afterAutospacing="0" w:line="360" w:lineRule="auto"/>
        <w:jc w:val="both"/>
        <w:rPr>
          <w:rStyle w:val="Strong"/>
          <w:rFonts w:ascii="Times New Roman" w:hAnsi="Times New Roman" w:cs="Times New Roman"/>
          <w:color w:val="auto"/>
          <w:sz w:val="24"/>
          <w:szCs w:val="24"/>
        </w:rPr>
      </w:pPr>
    </w:p>
    <w:p w:rsidR="00E91B55" w:rsidRPr="004A41B0" w:rsidRDefault="00E91B55" w:rsidP="009357E4">
      <w:pPr>
        <w:pStyle w:val="NormalWeb"/>
        <w:spacing w:before="0" w:beforeAutospacing="0" w:after="0" w:afterAutospacing="0" w:line="360" w:lineRule="auto"/>
        <w:jc w:val="both"/>
        <w:rPr>
          <w:rFonts w:ascii="Times New Roman" w:hAnsi="Times New Roman" w:cs="Times New Roman"/>
          <w:color w:val="auto"/>
          <w:sz w:val="24"/>
          <w:szCs w:val="24"/>
        </w:rPr>
      </w:pPr>
      <w:r w:rsidRPr="004A41B0">
        <w:rPr>
          <w:rStyle w:val="style11"/>
          <w:rFonts w:ascii="Times New Roman" w:hAnsi="Times New Roman" w:cs="Times New Roman"/>
          <w:i/>
          <w:iCs/>
          <w:color w:val="auto"/>
          <w:sz w:val="24"/>
          <w:szCs w:val="24"/>
        </w:rPr>
        <w:t xml:space="preserve"> </w:t>
      </w:r>
      <w:r w:rsidRPr="004A41B0">
        <w:rPr>
          <w:rStyle w:val="style11"/>
          <w:rFonts w:ascii="Times New Roman" w:hAnsi="Times New Roman" w:cs="Times New Roman"/>
          <w:color w:val="auto"/>
          <w:sz w:val="24"/>
          <w:szCs w:val="24"/>
        </w:rPr>
        <w:t>Collector Case –</w:t>
      </w:r>
      <w:r w:rsidRPr="004A41B0">
        <w:rPr>
          <w:rFonts w:ascii="Times New Roman" w:hAnsi="Times New Roman" w:cs="Times New Roman"/>
          <w:color w:val="auto"/>
          <w:sz w:val="24"/>
          <w:szCs w:val="24"/>
        </w:rPr>
        <w:t xml:space="preserve"> The baked-on bronze acrylic finish of the extruded aluminum frame wall and glazing caps assures years of attractive rust-free appearance. All rivets and bolts are aluminum or stainless steel.</w:t>
      </w:r>
    </w:p>
    <w:p w:rsidR="00E91B55" w:rsidRPr="004A41B0" w:rsidRDefault="00E91B55" w:rsidP="009357E4">
      <w:pPr>
        <w:pStyle w:val="NormalWeb"/>
        <w:spacing w:before="0" w:beforeAutospacing="0" w:after="0" w:afterAutospacing="0" w:line="360" w:lineRule="auto"/>
        <w:jc w:val="both"/>
        <w:rPr>
          <w:rStyle w:val="Strong"/>
          <w:rFonts w:ascii="Times New Roman" w:hAnsi="Times New Roman" w:cs="Times New Roman"/>
          <w:color w:val="auto"/>
          <w:sz w:val="24"/>
          <w:szCs w:val="24"/>
        </w:rPr>
      </w:pPr>
    </w:p>
    <w:p w:rsidR="00E91B55" w:rsidRPr="004A41B0" w:rsidRDefault="00E91B55" w:rsidP="009357E4">
      <w:pPr>
        <w:pStyle w:val="NormalWeb"/>
        <w:spacing w:before="0" w:beforeAutospacing="0" w:after="0" w:afterAutospacing="0" w:line="360" w:lineRule="auto"/>
        <w:jc w:val="both"/>
        <w:rPr>
          <w:rFonts w:ascii="Times New Roman" w:hAnsi="Times New Roman" w:cs="Times New Roman"/>
          <w:color w:val="auto"/>
          <w:sz w:val="24"/>
          <w:szCs w:val="24"/>
        </w:rPr>
      </w:pPr>
      <w:r w:rsidRPr="004A41B0">
        <w:rPr>
          <w:rStyle w:val="style11"/>
          <w:rFonts w:ascii="Times New Roman" w:hAnsi="Times New Roman" w:cs="Times New Roman"/>
          <w:color w:val="auto"/>
          <w:sz w:val="24"/>
          <w:szCs w:val="24"/>
        </w:rPr>
        <w:t>Absorber / Storage Tank</w:t>
      </w:r>
      <w:r w:rsidRPr="004A41B0">
        <w:rPr>
          <w:rFonts w:ascii="Times New Roman" w:hAnsi="Times New Roman" w:cs="Times New Roman"/>
          <w:color w:val="auto"/>
          <w:sz w:val="24"/>
          <w:szCs w:val="24"/>
        </w:rPr>
        <w:t xml:space="preserve"> </w:t>
      </w:r>
      <w:r w:rsidRPr="004A41B0">
        <w:rPr>
          <w:rFonts w:ascii="Times New Roman" w:hAnsi="Times New Roman" w:cs="Times New Roman"/>
          <w:b/>
          <w:bCs/>
          <w:color w:val="auto"/>
          <w:sz w:val="24"/>
          <w:szCs w:val="24"/>
        </w:rPr>
        <w:t xml:space="preserve">– </w:t>
      </w:r>
      <w:r w:rsidRPr="004A41B0">
        <w:rPr>
          <w:rFonts w:ascii="Times New Roman" w:hAnsi="Times New Roman" w:cs="Times New Roman"/>
          <w:color w:val="auto"/>
          <w:sz w:val="24"/>
          <w:szCs w:val="24"/>
        </w:rPr>
        <w:t xml:space="preserve">Constructed entirely of copper tubes are welded to the interconnecting pipes to form a "series" flow pattern. Each tank is pressure rated to 300 psi and is coated with a high-temperature selective solar radiation absorption surface that maximizes heat gain and reduces heat loss. </w:t>
      </w:r>
    </w:p>
    <w:p w:rsidR="00E91B55" w:rsidRPr="004A41B0" w:rsidRDefault="00E91B55" w:rsidP="009357E4">
      <w:pPr>
        <w:pStyle w:val="NormalWeb"/>
        <w:spacing w:before="0" w:beforeAutospacing="0" w:after="0" w:afterAutospacing="0" w:line="360" w:lineRule="auto"/>
        <w:jc w:val="both"/>
        <w:rPr>
          <w:rStyle w:val="Strong"/>
          <w:rFonts w:ascii="Times New Roman" w:hAnsi="Times New Roman" w:cs="Times New Roman"/>
          <w:color w:val="auto"/>
          <w:sz w:val="24"/>
          <w:szCs w:val="24"/>
        </w:rPr>
      </w:pPr>
    </w:p>
    <w:p w:rsidR="00E91B55" w:rsidRPr="004A41B0" w:rsidRDefault="00E91B55" w:rsidP="009357E4">
      <w:pPr>
        <w:pStyle w:val="NormalWeb"/>
        <w:spacing w:before="0" w:beforeAutospacing="0" w:after="0" w:afterAutospacing="0" w:line="360" w:lineRule="auto"/>
        <w:jc w:val="both"/>
        <w:rPr>
          <w:rFonts w:ascii="Times New Roman" w:hAnsi="Times New Roman" w:cs="Times New Roman"/>
          <w:color w:val="auto"/>
          <w:sz w:val="24"/>
          <w:szCs w:val="24"/>
        </w:rPr>
      </w:pPr>
      <w:r w:rsidRPr="004A41B0">
        <w:rPr>
          <w:rStyle w:val="Strong"/>
          <w:rFonts w:ascii="Times New Roman" w:hAnsi="Times New Roman" w:cs="Times New Roman"/>
          <w:color w:val="auto"/>
          <w:sz w:val="24"/>
          <w:szCs w:val="24"/>
        </w:rPr>
        <w:t>Insulation</w:t>
      </w:r>
      <w:r w:rsidRPr="004A41B0">
        <w:rPr>
          <w:rFonts w:ascii="Times New Roman" w:hAnsi="Times New Roman" w:cs="Times New Roman"/>
          <w:color w:val="auto"/>
          <w:sz w:val="24"/>
          <w:szCs w:val="24"/>
        </w:rPr>
        <w:t xml:space="preserve"> – Rigid closed cell polyisocyanurate foam board, the most efficient available, is used to maximize heat retention. </w:t>
      </w:r>
    </w:p>
    <w:p w:rsidR="00E91B55" w:rsidRPr="004A41B0" w:rsidRDefault="00E91B55" w:rsidP="009357E4">
      <w:pPr>
        <w:pStyle w:val="NormalWeb"/>
        <w:spacing w:before="0" w:beforeAutospacing="0" w:after="0" w:afterAutospacing="0" w:line="360" w:lineRule="auto"/>
        <w:jc w:val="both"/>
        <w:rPr>
          <w:rStyle w:val="Strong"/>
          <w:rFonts w:ascii="Times New Roman" w:hAnsi="Times New Roman" w:cs="Times New Roman"/>
          <w:color w:val="auto"/>
          <w:sz w:val="24"/>
          <w:szCs w:val="24"/>
        </w:rPr>
      </w:pPr>
    </w:p>
    <w:p w:rsidR="00E91B55" w:rsidRPr="004A41B0" w:rsidRDefault="00E91B55" w:rsidP="009357E4">
      <w:pPr>
        <w:pStyle w:val="NormalWeb"/>
        <w:spacing w:before="0" w:beforeAutospacing="0" w:after="0" w:afterAutospacing="0" w:line="360" w:lineRule="auto"/>
        <w:jc w:val="both"/>
        <w:rPr>
          <w:rFonts w:ascii="Times New Roman" w:hAnsi="Times New Roman" w:cs="Times New Roman"/>
          <w:color w:val="auto"/>
          <w:sz w:val="24"/>
          <w:szCs w:val="24"/>
        </w:rPr>
      </w:pPr>
      <w:r w:rsidRPr="004A41B0">
        <w:rPr>
          <w:rStyle w:val="Strong"/>
          <w:rFonts w:ascii="Times New Roman" w:hAnsi="Times New Roman" w:cs="Times New Roman"/>
          <w:color w:val="auto"/>
          <w:sz w:val="24"/>
          <w:szCs w:val="24"/>
        </w:rPr>
        <w:t>Glazing</w:t>
      </w:r>
      <w:r w:rsidRPr="004A41B0">
        <w:rPr>
          <w:rFonts w:ascii="Times New Roman" w:hAnsi="Times New Roman" w:cs="Times New Roman"/>
          <w:color w:val="auto"/>
          <w:sz w:val="24"/>
          <w:szCs w:val="24"/>
        </w:rPr>
        <w:t xml:space="preserve"> – Outer glazing is a tempered low-iron solar glass with 91% transmittance. Inner glazing is Teflon film, known for its high temperature tolerance [525°F] and its long-term durability and stability, with 96% transmittance. The 3/4" air space between glazing’s reduces heat loss. </w:t>
      </w:r>
    </w:p>
    <w:p w:rsidR="00E91B55" w:rsidRPr="004A41B0" w:rsidRDefault="00E91B55" w:rsidP="009357E4">
      <w:pPr>
        <w:pStyle w:val="NormalWeb"/>
        <w:spacing w:before="0" w:beforeAutospacing="0" w:after="0" w:afterAutospacing="0" w:line="360" w:lineRule="auto"/>
        <w:jc w:val="both"/>
        <w:rPr>
          <w:rFonts w:ascii="Times New Roman" w:hAnsi="Times New Roman" w:cs="Times New Roman"/>
          <w:color w:val="auto"/>
          <w:sz w:val="24"/>
          <w:szCs w:val="24"/>
        </w:rPr>
      </w:pPr>
    </w:p>
    <w:p w:rsidR="00E91B55" w:rsidRPr="004A41B0" w:rsidRDefault="00E91B55" w:rsidP="009357E4">
      <w:pPr>
        <w:pStyle w:val="NormalWeb"/>
        <w:spacing w:before="0" w:beforeAutospacing="0" w:after="0" w:afterAutospacing="0" w:line="360" w:lineRule="auto"/>
        <w:jc w:val="both"/>
        <w:rPr>
          <w:rFonts w:ascii="Times New Roman" w:hAnsi="Times New Roman" w:cs="Times New Roman"/>
          <w:color w:val="auto"/>
          <w:sz w:val="24"/>
          <w:szCs w:val="24"/>
        </w:rPr>
      </w:pPr>
      <w:r w:rsidRPr="004A41B0">
        <w:rPr>
          <w:rStyle w:val="Strong"/>
          <w:rFonts w:ascii="Times New Roman" w:hAnsi="Times New Roman" w:cs="Times New Roman"/>
          <w:color w:val="auto"/>
          <w:sz w:val="24"/>
          <w:szCs w:val="24"/>
        </w:rPr>
        <w:t>Glazing Gaskets</w:t>
      </w:r>
      <w:r w:rsidRPr="004A41B0">
        <w:rPr>
          <w:rFonts w:ascii="Times New Roman" w:hAnsi="Times New Roman" w:cs="Times New Roman"/>
          <w:color w:val="auto"/>
          <w:sz w:val="24"/>
          <w:szCs w:val="24"/>
        </w:rPr>
        <w:t xml:space="preserve"> – A continuous gasket made of special long life EDPM synthetic the glazing caps to seal compress rubber out the weather. The inner glazing spine is made of high-temperature tolerant EPDM. </w:t>
      </w:r>
    </w:p>
    <w:p w:rsidR="00E91B55" w:rsidRPr="004A41B0" w:rsidRDefault="00E91B55" w:rsidP="00AB3E71">
      <w:pPr>
        <w:pStyle w:val="Heading6"/>
        <w:spacing w:line="360" w:lineRule="auto"/>
        <w:jc w:val="both"/>
        <w:rPr>
          <w:rFonts w:ascii="Times New Roman" w:hAnsi="Times New Roman" w:cs="Times New Roman"/>
          <w:b w:val="0"/>
          <w:bCs w:val="0"/>
        </w:rPr>
      </w:pPr>
      <w:r w:rsidRPr="004A41B0">
        <w:rPr>
          <w:rFonts w:ascii="Times New Roman" w:hAnsi="Times New Roman" w:cs="Times New Roman"/>
          <w:sz w:val="24"/>
          <w:szCs w:val="24"/>
        </w:rPr>
        <w:t xml:space="preserve">Water Collector- </w:t>
      </w:r>
      <w:r w:rsidRPr="004A41B0">
        <w:rPr>
          <w:rFonts w:ascii="Times New Roman" w:hAnsi="Times New Roman" w:cs="Times New Roman"/>
          <w:b w:val="0"/>
          <w:bCs w:val="0"/>
        </w:rPr>
        <w:t>The water collector is made of aluminum plate by shearing, bending, welding and insulating by layers of lagging materials to retain the heat.</w:t>
      </w:r>
    </w:p>
    <w:p w:rsidR="00E91B55" w:rsidRPr="004A41B0" w:rsidRDefault="00E91B55" w:rsidP="00AB3E71">
      <w:pPr>
        <w:pStyle w:val="Heading6"/>
        <w:spacing w:line="360" w:lineRule="auto"/>
        <w:jc w:val="both"/>
        <w:rPr>
          <w:rFonts w:ascii="Times New Roman" w:hAnsi="Times New Roman" w:cs="Times New Roman"/>
          <w:b w:val="0"/>
          <w:bCs w:val="0"/>
        </w:rPr>
      </w:pPr>
      <w:r w:rsidRPr="004A41B0">
        <w:rPr>
          <w:rFonts w:ascii="Times New Roman" w:hAnsi="Times New Roman" w:cs="Times New Roman"/>
          <w:sz w:val="24"/>
          <w:szCs w:val="24"/>
        </w:rPr>
        <w:t>Pipes and Fittings-</w:t>
      </w:r>
      <w:r w:rsidRPr="004A41B0">
        <w:rPr>
          <w:rFonts w:ascii="Times New Roman" w:hAnsi="Times New Roman" w:cs="Times New Roman"/>
          <w:b w:val="0"/>
          <w:bCs w:val="0"/>
          <w:sz w:val="24"/>
          <w:szCs w:val="24"/>
        </w:rPr>
        <w:t xml:space="preserve"> </w:t>
      </w:r>
      <w:r w:rsidRPr="004A41B0">
        <w:rPr>
          <w:rFonts w:ascii="Times New Roman" w:hAnsi="Times New Roman" w:cs="Times New Roman"/>
          <w:b w:val="0"/>
          <w:bCs w:val="0"/>
        </w:rPr>
        <w:t xml:space="preserve">Pipes, made of galvanized steel, are cut in to required size and fittings like unions, elbows T-joints, reducers and bronze valves are put in place </w:t>
      </w:r>
    </w:p>
    <w:p w:rsidR="00E91B55" w:rsidRPr="004A41B0" w:rsidRDefault="00E91B55" w:rsidP="009357E4">
      <w:pPr>
        <w:spacing w:line="360" w:lineRule="auto"/>
        <w:jc w:val="both"/>
        <w:rPr>
          <w:b/>
          <w:bCs/>
          <w:i/>
          <w:iCs/>
          <w:color w:val="000000"/>
          <w:sz w:val="16"/>
          <w:szCs w:val="16"/>
        </w:rPr>
      </w:pPr>
    </w:p>
    <w:p w:rsidR="00E91B55" w:rsidRPr="004A41B0" w:rsidRDefault="00E91B55" w:rsidP="009357E4">
      <w:pPr>
        <w:spacing w:line="360" w:lineRule="auto"/>
        <w:jc w:val="both"/>
        <w:rPr>
          <w:color w:val="000000"/>
        </w:rPr>
      </w:pPr>
      <w:r w:rsidRPr="004A41B0">
        <w:rPr>
          <w:b/>
          <w:bCs/>
          <w:color w:val="000000"/>
        </w:rPr>
        <w:t xml:space="preserve">Assembling- </w:t>
      </w:r>
      <w:r w:rsidRPr="004A41B0">
        <w:rPr>
          <w:color w:val="000000"/>
        </w:rPr>
        <w:t>Solar Water Heater set assembling is a manual process involving:</w:t>
      </w:r>
    </w:p>
    <w:p w:rsidR="00E91B55" w:rsidRPr="004A41B0" w:rsidRDefault="00E91B55" w:rsidP="00D01C12">
      <w:pPr>
        <w:spacing w:line="360" w:lineRule="auto"/>
        <w:ind w:left="720"/>
        <w:jc w:val="both"/>
        <w:rPr>
          <w:color w:val="000000"/>
        </w:rPr>
      </w:pPr>
      <w:r w:rsidRPr="004A41B0">
        <w:rPr>
          <w:color w:val="000000"/>
        </w:rPr>
        <w:t>--Assembling of parts of the Heater, Solar collector,</w:t>
      </w:r>
      <w:r w:rsidRPr="004A41B0">
        <w:rPr>
          <w:b/>
          <w:bCs/>
          <w:color w:val="000000"/>
        </w:rPr>
        <w:t xml:space="preserve"> </w:t>
      </w:r>
      <w:r w:rsidRPr="004A41B0">
        <w:rPr>
          <w:color w:val="000000"/>
        </w:rPr>
        <w:t>Water collector, Pipes and Fittings</w:t>
      </w:r>
    </w:p>
    <w:p w:rsidR="00E91B55" w:rsidRPr="004A41B0" w:rsidRDefault="00E91B55" w:rsidP="00D01C12">
      <w:pPr>
        <w:spacing w:line="360" w:lineRule="auto"/>
        <w:ind w:left="720"/>
        <w:jc w:val="both"/>
        <w:rPr>
          <w:color w:val="000000"/>
        </w:rPr>
      </w:pPr>
      <w:r w:rsidRPr="004A41B0">
        <w:rPr>
          <w:color w:val="000000"/>
        </w:rPr>
        <w:t>--Testing (Mechanical and electrical)</w:t>
      </w:r>
    </w:p>
    <w:p w:rsidR="00E91B55" w:rsidRPr="004A41B0" w:rsidRDefault="00E91B55" w:rsidP="00D01C12">
      <w:pPr>
        <w:spacing w:line="360" w:lineRule="auto"/>
        <w:ind w:left="720"/>
        <w:jc w:val="both"/>
        <w:rPr>
          <w:color w:val="000000"/>
        </w:rPr>
      </w:pPr>
      <w:r w:rsidRPr="004A41B0">
        <w:rPr>
          <w:color w:val="000000"/>
        </w:rPr>
        <w:t xml:space="preserve">--Packing </w:t>
      </w:r>
    </w:p>
    <w:p w:rsidR="00E91B55" w:rsidRPr="004A41B0" w:rsidRDefault="00E91B55" w:rsidP="009357E4">
      <w:pPr>
        <w:spacing w:line="360" w:lineRule="auto"/>
        <w:jc w:val="both"/>
        <w:rPr>
          <w:spacing w:val="-3"/>
          <w:sz w:val="12"/>
          <w:szCs w:val="12"/>
          <w:lang w:val="en-GB"/>
        </w:rPr>
      </w:pPr>
    </w:p>
    <w:p w:rsidR="00E91B55" w:rsidRPr="004A41B0" w:rsidRDefault="00E91B55" w:rsidP="00AB3E71">
      <w:pPr>
        <w:numPr>
          <w:ilvl w:val="0"/>
          <w:numId w:val="21"/>
        </w:numPr>
        <w:spacing w:line="360" w:lineRule="auto"/>
        <w:ind w:left="360"/>
        <w:jc w:val="both"/>
        <w:rPr>
          <w:b/>
          <w:bCs/>
        </w:rPr>
      </w:pPr>
      <w:r w:rsidRPr="004A41B0">
        <w:rPr>
          <w:b/>
          <w:bCs/>
        </w:rPr>
        <w:t>Solar Water Pump</w:t>
      </w:r>
    </w:p>
    <w:p w:rsidR="00E91B55" w:rsidRPr="004A41B0" w:rsidRDefault="00E91B55" w:rsidP="008B6699">
      <w:pPr>
        <w:spacing w:line="360" w:lineRule="auto"/>
        <w:jc w:val="both"/>
        <w:rPr>
          <w:sz w:val="12"/>
          <w:szCs w:val="12"/>
        </w:rPr>
      </w:pPr>
    </w:p>
    <w:p w:rsidR="00E91B55" w:rsidRPr="004A41B0" w:rsidRDefault="00E91B55" w:rsidP="008B6699">
      <w:pPr>
        <w:spacing w:line="360" w:lineRule="auto"/>
        <w:jc w:val="both"/>
      </w:pPr>
      <w:r w:rsidRPr="004A41B0">
        <w:t xml:space="preserve">Solar Water Pump parts will be imported as raw material component wise and will be assembled in the factory manually further to be  tested by special equipments and the production process involves </w:t>
      </w:r>
    </w:p>
    <w:p w:rsidR="00E91B55" w:rsidRPr="004A41B0" w:rsidRDefault="00E91B55" w:rsidP="008B6699">
      <w:pPr>
        <w:spacing w:line="360" w:lineRule="auto"/>
        <w:jc w:val="both"/>
        <w:rPr>
          <w:sz w:val="8"/>
          <w:szCs w:val="8"/>
        </w:rPr>
      </w:pPr>
    </w:p>
    <w:p w:rsidR="00E91B55" w:rsidRPr="004A41B0" w:rsidRDefault="00E91B55" w:rsidP="008B6699">
      <w:pPr>
        <w:spacing w:line="360" w:lineRule="auto"/>
        <w:jc w:val="both"/>
      </w:pPr>
      <w:r w:rsidRPr="004A41B0">
        <w:t>---Assembly of parts of the pump, PV modules, motor, control system ,and  accessories</w:t>
      </w:r>
    </w:p>
    <w:p w:rsidR="00E91B55" w:rsidRPr="004A41B0" w:rsidRDefault="00E91B55" w:rsidP="009357E4">
      <w:pPr>
        <w:spacing w:line="360" w:lineRule="auto"/>
        <w:jc w:val="both"/>
      </w:pPr>
      <w:r w:rsidRPr="004A41B0">
        <w:t>---Assembling of pump set together with wiring system;</w:t>
      </w:r>
    </w:p>
    <w:p w:rsidR="00E91B55" w:rsidRPr="004A41B0" w:rsidRDefault="00E91B55" w:rsidP="009357E4">
      <w:pPr>
        <w:spacing w:line="360" w:lineRule="auto"/>
        <w:jc w:val="both"/>
      </w:pPr>
      <w:r w:rsidRPr="004A41B0">
        <w:t>---Testing (Mechanical and electrical); and</w:t>
      </w:r>
    </w:p>
    <w:p w:rsidR="00E91B55" w:rsidRPr="004A41B0" w:rsidRDefault="00E91B55" w:rsidP="009357E4">
      <w:pPr>
        <w:spacing w:line="360" w:lineRule="auto"/>
        <w:jc w:val="both"/>
      </w:pPr>
      <w:r w:rsidRPr="004A41B0">
        <w:t>---Packing.</w:t>
      </w:r>
    </w:p>
    <w:p w:rsidR="00E91B55" w:rsidRPr="004A41B0" w:rsidRDefault="00E91B55" w:rsidP="009357E4">
      <w:pPr>
        <w:spacing w:line="360" w:lineRule="auto"/>
        <w:jc w:val="both"/>
        <w:rPr>
          <w:sz w:val="8"/>
          <w:szCs w:val="8"/>
        </w:rPr>
      </w:pPr>
    </w:p>
    <w:p w:rsidR="00E91B55" w:rsidRPr="004A41B0" w:rsidRDefault="00E91B55" w:rsidP="009357E4">
      <w:pPr>
        <w:pStyle w:val="BodyText"/>
        <w:spacing w:line="360" w:lineRule="auto"/>
      </w:pPr>
      <w:r w:rsidRPr="004A41B0">
        <w:t>The envisaged plant will assemble a solar water pump set having the specification given below:</w:t>
      </w:r>
    </w:p>
    <w:p w:rsidR="00E91B55" w:rsidRPr="004A41B0" w:rsidRDefault="00E91B55" w:rsidP="009357E4">
      <w:pPr>
        <w:pStyle w:val="BodyText"/>
        <w:overflowPunct/>
        <w:autoSpaceDE/>
        <w:autoSpaceDN/>
        <w:adjustRightInd/>
        <w:spacing w:line="360" w:lineRule="auto"/>
        <w:textAlignment w:val="auto"/>
      </w:pPr>
      <w:r w:rsidRPr="004A41B0">
        <w:t>Motor pump/configuration: ----------- Submerged borehole motor pump</w:t>
      </w:r>
    </w:p>
    <w:p w:rsidR="00E91B55" w:rsidRPr="004A41B0" w:rsidRDefault="00E91B55" w:rsidP="009357E4">
      <w:pPr>
        <w:pStyle w:val="BodyText"/>
        <w:overflowPunct/>
        <w:autoSpaceDE/>
        <w:autoSpaceDN/>
        <w:adjustRightInd/>
        <w:spacing w:line="360" w:lineRule="auto"/>
        <w:textAlignment w:val="auto"/>
      </w:pPr>
      <w:r w:rsidRPr="004A41B0">
        <w:t>Output (m</w:t>
      </w:r>
      <w:r w:rsidRPr="004A41B0">
        <w:rPr>
          <w:vertAlign w:val="superscript"/>
        </w:rPr>
        <w:t>3</w:t>
      </w:r>
      <w:r w:rsidRPr="004A41B0">
        <w:t xml:space="preserve">/day) isolation: -------------------------------   </w:t>
      </w:r>
      <w:r w:rsidRPr="004A41B0">
        <w:tab/>
        <w:t xml:space="preserve">  25</w:t>
      </w:r>
    </w:p>
    <w:p w:rsidR="00E91B55" w:rsidRPr="004A41B0" w:rsidRDefault="00E91B55" w:rsidP="009357E4">
      <w:pPr>
        <w:spacing w:line="360" w:lineRule="auto"/>
        <w:jc w:val="both"/>
      </w:pPr>
      <w:r w:rsidRPr="004A41B0">
        <w:t xml:space="preserve">Head (Mt.): ------------------------------------------------  </w:t>
      </w:r>
      <w:r w:rsidRPr="004A41B0">
        <w:tab/>
        <w:t xml:space="preserve">  20</w:t>
      </w:r>
    </w:p>
    <w:p w:rsidR="00E91B55" w:rsidRPr="004A41B0" w:rsidRDefault="00E91B55" w:rsidP="006D3F0C">
      <w:pPr>
        <w:pStyle w:val="Heading2"/>
        <w:rPr>
          <w:rFonts w:ascii="Times New Roman" w:hAnsi="Times New Roman" w:cs="Times New Roman"/>
          <w:i w:val="0"/>
          <w:iCs w:val="0"/>
          <w:snapToGrid w:val="0"/>
          <w:sz w:val="24"/>
          <w:szCs w:val="24"/>
        </w:rPr>
      </w:pPr>
      <w:bookmarkStart w:id="7" w:name="_Toc369146092"/>
      <w:r w:rsidRPr="004A41B0">
        <w:rPr>
          <w:rFonts w:ascii="Times New Roman" w:hAnsi="Times New Roman" w:cs="Times New Roman"/>
          <w:i w:val="0"/>
          <w:iCs w:val="0"/>
          <w:snapToGrid w:val="0"/>
          <w:sz w:val="24"/>
          <w:szCs w:val="24"/>
        </w:rPr>
        <w:t xml:space="preserve">2. </w:t>
      </w:r>
      <w:r w:rsidRPr="004A41B0">
        <w:rPr>
          <w:rFonts w:ascii="Times New Roman" w:hAnsi="Times New Roman" w:cs="Times New Roman"/>
          <w:i w:val="0"/>
          <w:iCs w:val="0"/>
          <w:snapToGrid w:val="0"/>
          <w:sz w:val="24"/>
          <w:szCs w:val="24"/>
        </w:rPr>
        <w:tab/>
        <w:t>Environmental Impact</w:t>
      </w:r>
      <w:bookmarkEnd w:id="7"/>
      <w:r w:rsidRPr="004A41B0">
        <w:rPr>
          <w:rFonts w:ascii="Times New Roman" w:hAnsi="Times New Roman" w:cs="Times New Roman"/>
          <w:i w:val="0"/>
          <w:iCs w:val="0"/>
          <w:snapToGrid w:val="0"/>
          <w:sz w:val="24"/>
          <w:szCs w:val="24"/>
        </w:rPr>
        <w:t xml:space="preserve">    </w:t>
      </w:r>
    </w:p>
    <w:p w:rsidR="00E91B55" w:rsidRPr="004A41B0" w:rsidRDefault="00E91B55" w:rsidP="00E0552E">
      <w:pPr>
        <w:spacing w:before="100" w:beforeAutospacing="1" w:after="100" w:afterAutospacing="1" w:line="360" w:lineRule="auto"/>
        <w:jc w:val="both"/>
        <w:rPr>
          <w:spacing w:val="-3"/>
          <w:lang w:val="en-GB"/>
        </w:rPr>
      </w:pPr>
      <w:r w:rsidRPr="004A41B0">
        <w:rPr>
          <w:spacing w:val="-3"/>
          <w:lang w:val="en-GB"/>
        </w:rPr>
        <w:t>The envisaged plant is a manufacturing plant with no chemical or any hazardous waste to the surrounding environment and there will not be additional investment for environmental protection.</w:t>
      </w:r>
    </w:p>
    <w:p w:rsidR="00E91B55" w:rsidRPr="004A41B0" w:rsidRDefault="00E91B55" w:rsidP="00C43194">
      <w:pPr>
        <w:pStyle w:val="NormalWeb"/>
        <w:spacing w:after="0" w:afterAutospacing="0" w:line="360" w:lineRule="auto"/>
        <w:jc w:val="both"/>
        <w:rPr>
          <w:rFonts w:ascii="Times New Roman" w:hAnsi="Times New Roman" w:cs="Times New Roman"/>
          <w:b/>
          <w:bCs/>
          <w:color w:val="auto"/>
          <w:sz w:val="24"/>
          <w:szCs w:val="24"/>
        </w:rPr>
      </w:pPr>
      <w:r w:rsidRPr="004A41B0">
        <w:rPr>
          <w:rFonts w:ascii="Times New Roman" w:hAnsi="Times New Roman" w:cs="Times New Roman"/>
          <w:b/>
          <w:bCs/>
          <w:color w:val="auto"/>
          <w:sz w:val="24"/>
          <w:szCs w:val="24"/>
        </w:rPr>
        <w:t xml:space="preserve">B.   </w:t>
      </w:r>
      <w:r w:rsidRPr="004A41B0">
        <w:rPr>
          <w:rFonts w:ascii="Times New Roman" w:hAnsi="Times New Roman" w:cs="Times New Roman"/>
          <w:b/>
          <w:bCs/>
          <w:color w:val="auto"/>
          <w:sz w:val="24"/>
          <w:szCs w:val="24"/>
        </w:rPr>
        <w:tab/>
        <w:t>ENGINNERING</w:t>
      </w:r>
    </w:p>
    <w:p w:rsidR="00E91B55" w:rsidRPr="004A41B0" w:rsidRDefault="00E91B55" w:rsidP="00C21BA4">
      <w:pPr>
        <w:pStyle w:val="Heading2"/>
        <w:rPr>
          <w:rFonts w:ascii="Times New Roman" w:hAnsi="Times New Roman" w:cs="Times New Roman"/>
          <w:i w:val="0"/>
          <w:iCs w:val="0"/>
          <w:snapToGrid w:val="0"/>
          <w:sz w:val="24"/>
          <w:szCs w:val="24"/>
        </w:rPr>
      </w:pPr>
      <w:bookmarkStart w:id="8" w:name="_Toc369146093"/>
      <w:r w:rsidRPr="004A41B0">
        <w:rPr>
          <w:rFonts w:ascii="Times New Roman" w:hAnsi="Times New Roman" w:cs="Times New Roman"/>
          <w:i w:val="0"/>
          <w:iCs w:val="0"/>
          <w:snapToGrid w:val="0"/>
          <w:sz w:val="24"/>
          <w:szCs w:val="24"/>
        </w:rPr>
        <w:t xml:space="preserve">1.   </w:t>
      </w:r>
      <w:r w:rsidRPr="004A41B0">
        <w:rPr>
          <w:rFonts w:ascii="Times New Roman" w:hAnsi="Times New Roman" w:cs="Times New Roman"/>
          <w:i w:val="0"/>
          <w:iCs w:val="0"/>
          <w:snapToGrid w:val="0"/>
          <w:sz w:val="24"/>
          <w:szCs w:val="24"/>
        </w:rPr>
        <w:tab/>
        <w:t>Machinery and Equipment</w:t>
      </w:r>
      <w:bookmarkEnd w:id="8"/>
      <w:r w:rsidRPr="004A41B0">
        <w:rPr>
          <w:rFonts w:ascii="Times New Roman" w:hAnsi="Times New Roman" w:cs="Times New Roman"/>
          <w:i w:val="0"/>
          <w:iCs w:val="0"/>
          <w:snapToGrid w:val="0"/>
          <w:sz w:val="24"/>
          <w:szCs w:val="24"/>
        </w:rPr>
        <w:t xml:space="preserve"> </w:t>
      </w:r>
    </w:p>
    <w:p w:rsidR="00E91B55" w:rsidRPr="004A41B0" w:rsidRDefault="00E91B55" w:rsidP="005F3471"/>
    <w:p w:rsidR="00E91B55" w:rsidRPr="004A41B0" w:rsidRDefault="00E91B55" w:rsidP="00B15A6B">
      <w:pPr>
        <w:spacing w:line="360" w:lineRule="auto"/>
      </w:pPr>
      <w:r w:rsidRPr="004A41B0">
        <w:t>The list of direct and auxiliary machinery, tools and equipments required for the plant and their estimated cost is shown in Table 5.1.</w:t>
      </w:r>
    </w:p>
    <w:p w:rsidR="00E91B55" w:rsidRPr="004A41B0" w:rsidRDefault="00E91B55" w:rsidP="00AA6DB5">
      <w:pPr>
        <w:spacing w:line="360" w:lineRule="auto"/>
        <w:ind w:left="720"/>
        <w:jc w:val="center"/>
        <w:rPr>
          <w:b/>
          <w:bCs/>
          <w:u w:val="single"/>
        </w:rPr>
      </w:pPr>
      <w:r w:rsidRPr="004A41B0">
        <w:rPr>
          <w:b/>
          <w:bCs/>
          <w:u w:val="single"/>
        </w:rPr>
        <w:t>Table 5.1</w:t>
      </w:r>
    </w:p>
    <w:p w:rsidR="00E91B55" w:rsidRPr="004A41B0" w:rsidRDefault="00E91B55" w:rsidP="00AA6DB5">
      <w:pPr>
        <w:spacing w:line="360" w:lineRule="auto"/>
        <w:ind w:left="720"/>
        <w:jc w:val="center"/>
        <w:rPr>
          <w:b/>
          <w:bCs/>
          <w:u w:val="single"/>
        </w:rPr>
      </w:pPr>
      <w:r w:rsidRPr="004A41B0">
        <w:rPr>
          <w:b/>
          <w:bCs/>
          <w:u w:val="single"/>
        </w:rPr>
        <w:t>LIST OF MACHINERIES, TOOLS ANDEQUIPMENTS</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4"/>
        <w:gridCol w:w="2973"/>
        <w:gridCol w:w="764"/>
        <w:gridCol w:w="817"/>
        <w:gridCol w:w="1476"/>
        <w:gridCol w:w="1116"/>
        <w:gridCol w:w="1176"/>
        <w:gridCol w:w="1176"/>
      </w:tblGrid>
      <w:tr w:rsidR="00E91B55" w:rsidRPr="004A41B0">
        <w:trPr>
          <w:trHeight w:val="273"/>
          <w:tblHeader/>
          <w:jc w:val="center"/>
        </w:trPr>
        <w:tc>
          <w:tcPr>
            <w:tcW w:w="784" w:type="dxa"/>
            <w:vMerge w:val="restart"/>
            <w:noWrap/>
            <w:vAlign w:val="bottom"/>
          </w:tcPr>
          <w:p w:rsidR="00E91B55" w:rsidRPr="004A41B0" w:rsidRDefault="00E91B55" w:rsidP="00CB590E">
            <w:pPr>
              <w:jc w:val="center"/>
              <w:rPr>
                <w:b/>
                <w:bCs/>
                <w:color w:val="000000"/>
              </w:rPr>
            </w:pPr>
            <w:r w:rsidRPr="004A41B0">
              <w:rPr>
                <w:b/>
                <w:bCs/>
                <w:color w:val="000000"/>
              </w:rPr>
              <w:t>NO.</w:t>
            </w:r>
          </w:p>
        </w:tc>
        <w:tc>
          <w:tcPr>
            <w:tcW w:w="2973" w:type="dxa"/>
            <w:vMerge w:val="restart"/>
            <w:noWrap/>
            <w:vAlign w:val="bottom"/>
          </w:tcPr>
          <w:p w:rsidR="00E91B55" w:rsidRPr="004A41B0" w:rsidRDefault="00E91B55" w:rsidP="00CB590E">
            <w:pPr>
              <w:rPr>
                <w:b/>
                <w:bCs/>
                <w:color w:val="000000"/>
              </w:rPr>
            </w:pPr>
            <w:r w:rsidRPr="004A41B0">
              <w:rPr>
                <w:b/>
                <w:bCs/>
                <w:color w:val="000000"/>
              </w:rPr>
              <w:t xml:space="preserve">Description </w:t>
            </w:r>
          </w:p>
        </w:tc>
        <w:tc>
          <w:tcPr>
            <w:tcW w:w="764" w:type="dxa"/>
            <w:vMerge w:val="restart"/>
            <w:noWrap/>
            <w:vAlign w:val="bottom"/>
          </w:tcPr>
          <w:p w:rsidR="00E91B55" w:rsidRPr="004A41B0" w:rsidRDefault="00E91B55" w:rsidP="00CB590E">
            <w:pPr>
              <w:jc w:val="center"/>
              <w:rPr>
                <w:b/>
                <w:bCs/>
                <w:color w:val="000000"/>
              </w:rPr>
            </w:pPr>
            <w:r w:rsidRPr="004A41B0">
              <w:rPr>
                <w:b/>
                <w:bCs/>
                <w:color w:val="000000"/>
              </w:rPr>
              <w:t xml:space="preserve">Qty </w:t>
            </w:r>
          </w:p>
        </w:tc>
        <w:tc>
          <w:tcPr>
            <w:tcW w:w="817" w:type="dxa"/>
            <w:vMerge w:val="restart"/>
            <w:noWrap/>
            <w:vAlign w:val="bottom"/>
          </w:tcPr>
          <w:p w:rsidR="00E91B55" w:rsidRPr="004A41B0" w:rsidRDefault="00E91B55" w:rsidP="00CB590E">
            <w:pPr>
              <w:jc w:val="center"/>
              <w:rPr>
                <w:b/>
                <w:bCs/>
                <w:color w:val="000000"/>
              </w:rPr>
            </w:pPr>
            <w:r w:rsidRPr="004A41B0">
              <w:rPr>
                <w:b/>
                <w:bCs/>
                <w:color w:val="000000"/>
              </w:rPr>
              <w:t xml:space="preserve">Unit  </w:t>
            </w:r>
          </w:p>
        </w:tc>
        <w:tc>
          <w:tcPr>
            <w:tcW w:w="1476" w:type="dxa"/>
            <w:vMerge w:val="restart"/>
            <w:noWrap/>
            <w:vAlign w:val="center"/>
          </w:tcPr>
          <w:p w:rsidR="00E91B55" w:rsidRPr="004A41B0" w:rsidRDefault="00E91B55" w:rsidP="00CB590E">
            <w:pPr>
              <w:jc w:val="center"/>
              <w:rPr>
                <w:b/>
                <w:bCs/>
                <w:color w:val="000000"/>
              </w:rPr>
            </w:pPr>
            <w:r w:rsidRPr="004A41B0">
              <w:rPr>
                <w:b/>
                <w:bCs/>
                <w:color w:val="000000"/>
              </w:rPr>
              <w:t>Unit Cost Birr</w:t>
            </w:r>
          </w:p>
        </w:tc>
        <w:tc>
          <w:tcPr>
            <w:tcW w:w="2900" w:type="dxa"/>
            <w:gridSpan w:val="3"/>
            <w:noWrap/>
            <w:vAlign w:val="bottom"/>
          </w:tcPr>
          <w:p w:rsidR="00E91B55" w:rsidRPr="004A41B0" w:rsidRDefault="00E91B55" w:rsidP="00CB590E">
            <w:pPr>
              <w:jc w:val="center"/>
              <w:rPr>
                <w:b/>
                <w:bCs/>
                <w:color w:val="000000"/>
              </w:rPr>
            </w:pPr>
            <w:r w:rsidRPr="004A41B0">
              <w:rPr>
                <w:b/>
                <w:bCs/>
                <w:color w:val="000000"/>
              </w:rPr>
              <w:t xml:space="preserve"> Cost ( "000  ) Birr   </w:t>
            </w:r>
          </w:p>
        </w:tc>
      </w:tr>
      <w:tr w:rsidR="00E91B55" w:rsidRPr="004A41B0">
        <w:trPr>
          <w:trHeight w:val="260"/>
          <w:tblHeader/>
          <w:jc w:val="center"/>
        </w:trPr>
        <w:tc>
          <w:tcPr>
            <w:tcW w:w="784" w:type="dxa"/>
            <w:vMerge/>
            <w:vAlign w:val="center"/>
          </w:tcPr>
          <w:p w:rsidR="00E91B55" w:rsidRPr="004A41B0" w:rsidRDefault="00E91B55" w:rsidP="00CB590E">
            <w:pPr>
              <w:rPr>
                <w:b/>
                <w:bCs/>
                <w:color w:val="000000"/>
              </w:rPr>
            </w:pPr>
          </w:p>
        </w:tc>
        <w:tc>
          <w:tcPr>
            <w:tcW w:w="2973" w:type="dxa"/>
            <w:vMerge/>
            <w:vAlign w:val="center"/>
          </w:tcPr>
          <w:p w:rsidR="00E91B55" w:rsidRPr="004A41B0" w:rsidRDefault="00E91B55" w:rsidP="00CB590E">
            <w:pPr>
              <w:rPr>
                <w:b/>
                <w:bCs/>
                <w:color w:val="000000"/>
              </w:rPr>
            </w:pPr>
          </w:p>
        </w:tc>
        <w:tc>
          <w:tcPr>
            <w:tcW w:w="764" w:type="dxa"/>
            <w:vMerge/>
            <w:vAlign w:val="center"/>
          </w:tcPr>
          <w:p w:rsidR="00E91B55" w:rsidRPr="004A41B0" w:rsidRDefault="00E91B55" w:rsidP="00CB590E">
            <w:pPr>
              <w:rPr>
                <w:b/>
                <w:bCs/>
                <w:color w:val="000000"/>
              </w:rPr>
            </w:pPr>
          </w:p>
        </w:tc>
        <w:tc>
          <w:tcPr>
            <w:tcW w:w="817" w:type="dxa"/>
            <w:vMerge/>
            <w:vAlign w:val="center"/>
          </w:tcPr>
          <w:p w:rsidR="00E91B55" w:rsidRPr="004A41B0" w:rsidRDefault="00E91B55" w:rsidP="00CB590E">
            <w:pPr>
              <w:rPr>
                <w:b/>
                <w:bCs/>
                <w:color w:val="000000"/>
              </w:rPr>
            </w:pPr>
          </w:p>
        </w:tc>
        <w:tc>
          <w:tcPr>
            <w:tcW w:w="1476" w:type="dxa"/>
            <w:vMerge/>
            <w:vAlign w:val="center"/>
          </w:tcPr>
          <w:p w:rsidR="00E91B55" w:rsidRPr="004A41B0" w:rsidRDefault="00E91B55" w:rsidP="00CB590E">
            <w:pPr>
              <w:rPr>
                <w:b/>
                <w:bCs/>
                <w:color w:val="000000"/>
              </w:rPr>
            </w:pPr>
          </w:p>
        </w:tc>
        <w:tc>
          <w:tcPr>
            <w:tcW w:w="966" w:type="dxa"/>
            <w:noWrap/>
            <w:vAlign w:val="bottom"/>
          </w:tcPr>
          <w:p w:rsidR="00E91B55" w:rsidRPr="004A41B0" w:rsidRDefault="00E91B55" w:rsidP="00CB590E">
            <w:pPr>
              <w:jc w:val="center"/>
              <w:rPr>
                <w:b/>
                <w:bCs/>
                <w:color w:val="000000"/>
              </w:rPr>
            </w:pPr>
            <w:r w:rsidRPr="004A41B0">
              <w:rPr>
                <w:b/>
                <w:bCs/>
                <w:color w:val="000000"/>
              </w:rPr>
              <w:t>LC</w:t>
            </w:r>
          </w:p>
        </w:tc>
        <w:tc>
          <w:tcPr>
            <w:tcW w:w="1016" w:type="dxa"/>
            <w:noWrap/>
            <w:vAlign w:val="bottom"/>
          </w:tcPr>
          <w:p w:rsidR="00E91B55" w:rsidRPr="004A41B0" w:rsidRDefault="00E91B55" w:rsidP="00CB590E">
            <w:pPr>
              <w:jc w:val="center"/>
              <w:rPr>
                <w:b/>
                <w:bCs/>
                <w:color w:val="000000"/>
              </w:rPr>
            </w:pPr>
            <w:r w:rsidRPr="004A41B0">
              <w:rPr>
                <w:b/>
                <w:bCs/>
                <w:color w:val="000000"/>
              </w:rPr>
              <w:t xml:space="preserve">FC </w:t>
            </w:r>
          </w:p>
        </w:tc>
        <w:tc>
          <w:tcPr>
            <w:tcW w:w="918" w:type="dxa"/>
            <w:noWrap/>
            <w:vAlign w:val="bottom"/>
          </w:tcPr>
          <w:p w:rsidR="00E91B55" w:rsidRPr="004A41B0" w:rsidRDefault="00E91B55" w:rsidP="004A52A0">
            <w:pPr>
              <w:jc w:val="center"/>
              <w:rPr>
                <w:b/>
                <w:bCs/>
                <w:color w:val="000000"/>
              </w:rPr>
            </w:pPr>
            <w:r w:rsidRPr="004A41B0">
              <w:rPr>
                <w:b/>
                <w:bCs/>
                <w:color w:val="000000"/>
              </w:rPr>
              <w:t>Total (Birr)</w:t>
            </w:r>
          </w:p>
        </w:tc>
      </w:tr>
      <w:tr w:rsidR="00E91B55" w:rsidRPr="004A41B0">
        <w:trPr>
          <w:trHeight w:val="242"/>
          <w:jc w:val="center"/>
        </w:trPr>
        <w:tc>
          <w:tcPr>
            <w:tcW w:w="784" w:type="dxa"/>
            <w:noWrap/>
            <w:vAlign w:val="bottom"/>
          </w:tcPr>
          <w:p w:rsidR="00E91B55" w:rsidRPr="004A41B0" w:rsidRDefault="00E91B55" w:rsidP="00CB590E">
            <w:pPr>
              <w:jc w:val="center"/>
              <w:rPr>
                <w:b/>
                <w:bCs/>
                <w:color w:val="000000"/>
              </w:rPr>
            </w:pPr>
            <w:r w:rsidRPr="004A41B0">
              <w:rPr>
                <w:b/>
                <w:bCs/>
                <w:color w:val="000000"/>
              </w:rPr>
              <w:t>A</w:t>
            </w:r>
          </w:p>
        </w:tc>
        <w:tc>
          <w:tcPr>
            <w:tcW w:w="2973" w:type="dxa"/>
            <w:noWrap/>
            <w:vAlign w:val="bottom"/>
          </w:tcPr>
          <w:p w:rsidR="00E91B55" w:rsidRPr="004A41B0" w:rsidRDefault="00E91B55" w:rsidP="00CB590E">
            <w:pPr>
              <w:rPr>
                <w:b/>
                <w:bCs/>
                <w:color w:val="000000"/>
              </w:rPr>
            </w:pPr>
            <w:r w:rsidRPr="004A41B0">
              <w:rPr>
                <w:b/>
                <w:bCs/>
                <w:color w:val="000000"/>
              </w:rPr>
              <w:t xml:space="preserve">SOLAR HEATER  </w:t>
            </w:r>
          </w:p>
        </w:tc>
        <w:tc>
          <w:tcPr>
            <w:tcW w:w="764" w:type="dxa"/>
            <w:noWrap/>
            <w:vAlign w:val="bottom"/>
          </w:tcPr>
          <w:p w:rsidR="00E91B55" w:rsidRPr="004A41B0" w:rsidRDefault="00E91B55" w:rsidP="00CB590E">
            <w:pPr>
              <w:jc w:val="center"/>
              <w:rPr>
                <w:b/>
                <w:bCs/>
                <w:color w:val="000000"/>
              </w:rPr>
            </w:pPr>
            <w:r w:rsidRPr="004A41B0">
              <w:rPr>
                <w:b/>
                <w:bCs/>
                <w:color w:val="000000"/>
              </w:rPr>
              <w:t> </w:t>
            </w:r>
          </w:p>
        </w:tc>
        <w:tc>
          <w:tcPr>
            <w:tcW w:w="817" w:type="dxa"/>
            <w:noWrap/>
            <w:vAlign w:val="bottom"/>
          </w:tcPr>
          <w:p w:rsidR="00E91B55" w:rsidRPr="004A41B0" w:rsidRDefault="00E91B55" w:rsidP="00CB590E">
            <w:pPr>
              <w:jc w:val="center"/>
              <w:rPr>
                <w:b/>
                <w:bCs/>
                <w:color w:val="000000"/>
              </w:rPr>
            </w:pPr>
            <w:r w:rsidRPr="004A41B0">
              <w:rPr>
                <w:b/>
                <w:bCs/>
                <w:color w:val="000000"/>
              </w:rPr>
              <w:t> </w:t>
            </w:r>
          </w:p>
        </w:tc>
        <w:tc>
          <w:tcPr>
            <w:tcW w:w="1476" w:type="dxa"/>
            <w:noWrap/>
            <w:vAlign w:val="center"/>
          </w:tcPr>
          <w:p w:rsidR="00E91B55" w:rsidRPr="004A41B0" w:rsidRDefault="00E91B55" w:rsidP="00CB590E">
            <w:pPr>
              <w:jc w:val="center"/>
              <w:rPr>
                <w:b/>
                <w:bCs/>
                <w:color w:val="000000"/>
              </w:rPr>
            </w:pPr>
            <w:r w:rsidRPr="004A41B0">
              <w:rPr>
                <w:b/>
                <w:bCs/>
                <w:color w:val="000000"/>
              </w:rPr>
              <w:t> </w:t>
            </w:r>
          </w:p>
        </w:tc>
        <w:tc>
          <w:tcPr>
            <w:tcW w:w="966" w:type="dxa"/>
            <w:noWrap/>
            <w:vAlign w:val="bottom"/>
          </w:tcPr>
          <w:p w:rsidR="00E91B55" w:rsidRPr="004A41B0" w:rsidRDefault="00E91B55" w:rsidP="00CB590E">
            <w:pPr>
              <w:jc w:val="center"/>
              <w:rPr>
                <w:b/>
                <w:bCs/>
                <w:color w:val="000000"/>
              </w:rPr>
            </w:pPr>
            <w:r w:rsidRPr="004A41B0">
              <w:rPr>
                <w:b/>
                <w:bCs/>
                <w:color w:val="000000"/>
              </w:rPr>
              <w:t> </w:t>
            </w:r>
          </w:p>
        </w:tc>
        <w:tc>
          <w:tcPr>
            <w:tcW w:w="1016" w:type="dxa"/>
            <w:noWrap/>
            <w:vAlign w:val="bottom"/>
          </w:tcPr>
          <w:p w:rsidR="00E91B55" w:rsidRPr="004A41B0" w:rsidRDefault="00E91B55" w:rsidP="00CB590E">
            <w:pPr>
              <w:jc w:val="center"/>
              <w:rPr>
                <w:b/>
                <w:bCs/>
                <w:color w:val="000000"/>
              </w:rPr>
            </w:pPr>
            <w:r w:rsidRPr="004A41B0">
              <w:rPr>
                <w:b/>
                <w:bCs/>
                <w:color w:val="000000"/>
              </w:rPr>
              <w:t> </w:t>
            </w:r>
          </w:p>
        </w:tc>
        <w:tc>
          <w:tcPr>
            <w:tcW w:w="918" w:type="dxa"/>
            <w:noWrap/>
            <w:vAlign w:val="bottom"/>
          </w:tcPr>
          <w:p w:rsidR="00E91B55" w:rsidRPr="004A41B0" w:rsidRDefault="00E91B55" w:rsidP="00CB590E">
            <w:pPr>
              <w:jc w:val="center"/>
              <w:rPr>
                <w:b/>
                <w:bCs/>
                <w:color w:val="000000"/>
              </w:rPr>
            </w:pPr>
            <w:r w:rsidRPr="004A41B0">
              <w:rPr>
                <w:b/>
                <w:bCs/>
                <w:color w:val="000000"/>
              </w:rPr>
              <w:t> </w:t>
            </w:r>
          </w:p>
        </w:tc>
      </w:tr>
      <w:tr w:rsidR="00E91B55" w:rsidRPr="004A41B0">
        <w:trPr>
          <w:trHeight w:val="260"/>
          <w:jc w:val="center"/>
        </w:trPr>
        <w:tc>
          <w:tcPr>
            <w:tcW w:w="784" w:type="dxa"/>
            <w:noWrap/>
            <w:vAlign w:val="bottom"/>
          </w:tcPr>
          <w:p w:rsidR="00E91B55" w:rsidRPr="004A41B0" w:rsidRDefault="00E91B55" w:rsidP="00CB590E">
            <w:pPr>
              <w:jc w:val="center"/>
              <w:rPr>
                <w:color w:val="000000"/>
              </w:rPr>
            </w:pPr>
            <w:r w:rsidRPr="004A41B0">
              <w:rPr>
                <w:color w:val="000000"/>
              </w:rPr>
              <w:t>1</w:t>
            </w:r>
          </w:p>
        </w:tc>
        <w:tc>
          <w:tcPr>
            <w:tcW w:w="2973" w:type="dxa"/>
            <w:noWrap/>
            <w:vAlign w:val="bottom"/>
          </w:tcPr>
          <w:p w:rsidR="00E91B55" w:rsidRPr="004A41B0" w:rsidRDefault="00E91B55" w:rsidP="00CB590E">
            <w:pPr>
              <w:rPr>
                <w:color w:val="000000"/>
              </w:rPr>
            </w:pPr>
            <w:r w:rsidRPr="004A41B0">
              <w:rPr>
                <w:color w:val="000000"/>
              </w:rPr>
              <w:t>Hand drilling machine and its accessories</w:t>
            </w:r>
          </w:p>
        </w:tc>
        <w:tc>
          <w:tcPr>
            <w:tcW w:w="764" w:type="dxa"/>
            <w:noWrap/>
            <w:vAlign w:val="bottom"/>
          </w:tcPr>
          <w:p w:rsidR="00E91B55" w:rsidRPr="004A41B0" w:rsidRDefault="00E91B55" w:rsidP="00CB590E">
            <w:pPr>
              <w:jc w:val="center"/>
              <w:rPr>
                <w:color w:val="000000"/>
              </w:rPr>
            </w:pPr>
            <w:r w:rsidRPr="004A41B0">
              <w:rPr>
                <w:color w:val="000000"/>
              </w:rPr>
              <w:t>6</w:t>
            </w:r>
          </w:p>
        </w:tc>
        <w:tc>
          <w:tcPr>
            <w:tcW w:w="817" w:type="dxa"/>
            <w:noWrap/>
            <w:vAlign w:val="bottom"/>
          </w:tcPr>
          <w:p w:rsidR="00E91B55" w:rsidRPr="004A41B0" w:rsidRDefault="00E91B55" w:rsidP="00CB590E">
            <w:pPr>
              <w:jc w:val="center"/>
              <w:rPr>
                <w:color w:val="000000"/>
              </w:rPr>
            </w:pPr>
            <w:r w:rsidRPr="004A41B0">
              <w:rPr>
                <w:color w:val="000000"/>
              </w:rPr>
              <w:t>Set</w:t>
            </w:r>
          </w:p>
        </w:tc>
        <w:tc>
          <w:tcPr>
            <w:tcW w:w="1476" w:type="dxa"/>
            <w:noWrap/>
            <w:vAlign w:val="bottom"/>
          </w:tcPr>
          <w:p w:rsidR="00E91B55" w:rsidRPr="004A41B0" w:rsidRDefault="00E91B55" w:rsidP="00F1471D">
            <w:pPr>
              <w:jc w:val="right"/>
              <w:rPr>
                <w:color w:val="000000"/>
              </w:rPr>
            </w:pPr>
            <w:r w:rsidRPr="004A41B0">
              <w:rPr>
                <w:color w:val="000000"/>
              </w:rPr>
              <w:t>90,000.00</w:t>
            </w:r>
          </w:p>
        </w:tc>
        <w:tc>
          <w:tcPr>
            <w:tcW w:w="966" w:type="dxa"/>
            <w:noWrap/>
            <w:vAlign w:val="bottom"/>
          </w:tcPr>
          <w:p w:rsidR="00E91B55" w:rsidRPr="004A41B0" w:rsidRDefault="00E91B55" w:rsidP="00CB590E">
            <w:pPr>
              <w:jc w:val="center"/>
              <w:rPr>
                <w:color w:val="000000"/>
              </w:rPr>
            </w:pPr>
            <w:r w:rsidRPr="004A41B0">
              <w:rPr>
                <w:color w:val="000000"/>
              </w:rPr>
              <w:t> </w:t>
            </w:r>
          </w:p>
        </w:tc>
        <w:tc>
          <w:tcPr>
            <w:tcW w:w="1016" w:type="dxa"/>
            <w:noWrap/>
            <w:vAlign w:val="bottom"/>
          </w:tcPr>
          <w:p w:rsidR="00E91B55" w:rsidRPr="004A41B0" w:rsidRDefault="00E91B55" w:rsidP="00F1471D">
            <w:pPr>
              <w:jc w:val="right"/>
              <w:rPr>
                <w:color w:val="000000"/>
              </w:rPr>
            </w:pPr>
            <w:r w:rsidRPr="004A41B0">
              <w:rPr>
                <w:color w:val="000000"/>
              </w:rPr>
              <w:t>540.00</w:t>
            </w:r>
          </w:p>
        </w:tc>
        <w:tc>
          <w:tcPr>
            <w:tcW w:w="918" w:type="dxa"/>
            <w:noWrap/>
            <w:vAlign w:val="bottom"/>
          </w:tcPr>
          <w:p w:rsidR="00E91B55" w:rsidRPr="004A41B0" w:rsidRDefault="00E91B55" w:rsidP="00F1471D">
            <w:pPr>
              <w:jc w:val="right"/>
              <w:rPr>
                <w:color w:val="000000"/>
              </w:rPr>
            </w:pPr>
            <w:r w:rsidRPr="004A41B0">
              <w:rPr>
                <w:color w:val="000000"/>
              </w:rPr>
              <w:t>540.00</w:t>
            </w:r>
          </w:p>
        </w:tc>
      </w:tr>
      <w:tr w:rsidR="00E91B55" w:rsidRPr="004A41B0">
        <w:trPr>
          <w:trHeight w:val="260"/>
          <w:jc w:val="center"/>
        </w:trPr>
        <w:tc>
          <w:tcPr>
            <w:tcW w:w="784" w:type="dxa"/>
            <w:noWrap/>
            <w:vAlign w:val="bottom"/>
          </w:tcPr>
          <w:p w:rsidR="00E91B55" w:rsidRPr="004A41B0" w:rsidRDefault="00E91B55" w:rsidP="00CB590E">
            <w:pPr>
              <w:jc w:val="center"/>
              <w:rPr>
                <w:color w:val="000000"/>
              </w:rPr>
            </w:pPr>
            <w:r w:rsidRPr="004A41B0">
              <w:rPr>
                <w:color w:val="000000"/>
              </w:rPr>
              <w:t>2</w:t>
            </w:r>
          </w:p>
        </w:tc>
        <w:tc>
          <w:tcPr>
            <w:tcW w:w="2973" w:type="dxa"/>
            <w:noWrap/>
            <w:vAlign w:val="bottom"/>
          </w:tcPr>
          <w:p w:rsidR="00E91B55" w:rsidRPr="004A41B0" w:rsidRDefault="00E91B55" w:rsidP="00CB590E">
            <w:pPr>
              <w:rPr>
                <w:color w:val="000000"/>
              </w:rPr>
            </w:pPr>
            <w:r w:rsidRPr="004A41B0">
              <w:rPr>
                <w:color w:val="000000"/>
              </w:rPr>
              <w:t>Hand Grinding machine and its accessories</w:t>
            </w:r>
          </w:p>
        </w:tc>
        <w:tc>
          <w:tcPr>
            <w:tcW w:w="764" w:type="dxa"/>
            <w:noWrap/>
            <w:vAlign w:val="bottom"/>
          </w:tcPr>
          <w:p w:rsidR="00E91B55" w:rsidRPr="004A41B0" w:rsidRDefault="00E91B55" w:rsidP="00CB590E">
            <w:pPr>
              <w:jc w:val="center"/>
              <w:rPr>
                <w:color w:val="000000"/>
              </w:rPr>
            </w:pPr>
            <w:r w:rsidRPr="004A41B0">
              <w:rPr>
                <w:color w:val="000000"/>
              </w:rPr>
              <w:t>6</w:t>
            </w:r>
          </w:p>
        </w:tc>
        <w:tc>
          <w:tcPr>
            <w:tcW w:w="817" w:type="dxa"/>
            <w:noWrap/>
            <w:vAlign w:val="bottom"/>
          </w:tcPr>
          <w:p w:rsidR="00E91B55" w:rsidRPr="004A41B0" w:rsidRDefault="00E91B55" w:rsidP="00CB590E">
            <w:pPr>
              <w:jc w:val="center"/>
              <w:rPr>
                <w:color w:val="000000"/>
              </w:rPr>
            </w:pPr>
            <w:r w:rsidRPr="004A41B0">
              <w:rPr>
                <w:color w:val="000000"/>
              </w:rPr>
              <w:t>Set</w:t>
            </w:r>
          </w:p>
        </w:tc>
        <w:tc>
          <w:tcPr>
            <w:tcW w:w="1476" w:type="dxa"/>
            <w:noWrap/>
            <w:vAlign w:val="bottom"/>
          </w:tcPr>
          <w:p w:rsidR="00E91B55" w:rsidRPr="004A41B0" w:rsidRDefault="00E91B55" w:rsidP="00F1471D">
            <w:pPr>
              <w:jc w:val="right"/>
              <w:rPr>
                <w:color w:val="000000"/>
              </w:rPr>
            </w:pPr>
            <w:r w:rsidRPr="004A41B0">
              <w:rPr>
                <w:color w:val="000000"/>
              </w:rPr>
              <w:t>63,000.00</w:t>
            </w:r>
          </w:p>
        </w:tc>
        <w:tc>
          <w:tcPr>
            <w:tcW w:w="966" w:type="dxa"/>
            <w:noWrap/>
            <w:vAlign w:val="bottom"/>
          </w:tcPr>
          <w:p w:rsidR="00E91B55" w:rsidRPr="004A41B0" w:rsidRDefault="00E91B55" w:rsidP="00CB590E">
            <w:pPr>
              <w:jc w:val="center"/>
              <w:rPr>
                <w:color w:val="000000"/>
              </w:rPr>
            </w:pPr>
            <w:r w:rsidRPr="004A41B0">
              <w:rPr>
                <w:color w:val="000000"/>
              </w:rPr>
              <w:t> </w:t>
            </w:r>
          </w:p>
        </w:tc>
        <w:tc>
          <w:tcPr>
            <w:tcW w:w="1016" w:type="dxa"/>
            <w:noWrap/>
            <w:vAlign w:val="bottom"/>
          </w:tcPr>
          <w:p w:rsidR="00E91B55" w:rsidRPr="004A41B0" w:rsidRDefault="00E91B55" w:rsidP="00F1471D">
            <w:pPr>
              <w:jc w:val="right"/>
              <w:rPr>
                <w:color w:val="000000"/>
              </w:rPr>
            </w:pPr>
            <w:r w:rsidRPr="004A41B0">
              <w:rPr>
                <w:color w:val="000000"/>
              </w:rPr>
              <w:t>378.00</w:t>
            </w:r>
          </w:p>
        </w:tc>
        <w:tc>
          <w:tcPr>
            <w:tcW w:w="918" w:type="dxa"/>
            <w:noWrap/>
            <w:vAlign w:val="bottom"/>
          </w:tcPr>
          <w:p w:rsidR="00E91B55" w:rsidRPr="004A41B0" w:rsidRDefault="00E91B55" w:rsidP="00F1471D">
            <w:pPr>
              <w:jc w:val="right"/>
              <w:rPr>
                <w:color w:val="000000"/>
              </w:rPr>
            </w:pPr>
            <w:r w:rsidRPr="004A41B0">
              <w:rPr>
                <w:color w:val="000000"/>
              </w:rPr>
              <w:t>378.00</w:t>
            </w:r>
          </w:p>
        </w:tc>
      </w:tr>
      <w:tr w:rsidR="00E91B55" w:rsidRPr="004A41B0">
        <w:trPr>
          <w:trHeight w:val="260"/>
          <w:jc w:val="center"/>
        </w:trPr>
        <w:tc>
          <w:tcPr>
            <w:tcW w:w="784" w:type="dxa"/>
            <w:noWrap/>
            <w:vAlign w:val="bottom"/>
          </w:tcPr>
          <w:p w:rsidR="00E91B55" w:rsidRPr="004A41B0" w:rsidRDefault="00E91B55" w:rsidP="00CB590E">
            <w:pPr>
              <w:jc w:val="center"/>
              <w:rPr>
                <w:color w:val="000000"/>
              </w:rPr>
            </w:pPr>
            <w:r w:rsidRPr="004A41B0">
              <w:rPr>
                <w:color w:val="000000"/>
              </w:rPr>
              <w:t>3</w:t>
            </w:r>
          </w:p>
        </w:tc>
        <w:tc>
          <w:tcPr>
            <w:tcW w:w="2973" w:type="dxa"/>
            <w:noWrap/>
            <w:vAlign w:val="bottom"/>
          </w:tcPr>
          <w:p w:rsidR="00E91B55" w:rsidRPr="004A41B0" w:rsidRDefault="00E91B55" w:rsidP="00CB590E">
            <w:pPr>
              <w:rPr>
                <w:color w:val="000000"/>
              </w:rPr>
            </w:pPr>
            <w:r w:rsidRPr="004A41B0">
              <w:rPr>
                <w:color w:val="000000"/>
              </w:rPr>
              <w:t>Solar glass cutter</w:t>
            </w:r>
          </w:p>
        </w:tc>
        <w:tc>
          <w:tcPr>
            <w:tcW w:w="764" w:type="dxa"/>
            <w:noWrap/>
            <w:vAlign w:val="bottom"/>
          </w:tcPr>
          <w:p w:rsidR="00E91B55" w:rsidRPr="004A41B0" w:rsidRDefault="00E91B55" w:rsidP="00CB590E">
            <w:pPr>
              <w:jc w:val="center"/>
              <w:rPr>
                <w:color w:val="000000"/>
              </w:rPr>
            </w:pPr>
            <w:r w:rsidRPr="004A41B0">
              <w:rPr>
                <w:color w:val="000000"/>
              </w:rPr>
              <w:t>6</w:t>
            </w:r>
          </w:p>
        </w:tc>
        <w:tc>
          <w:tcPr>
            <w:tcW w:w="817" w:type="dxa"/>
            <w:noWrap/>
            <w:vAlign w:val="bottom"/>
          </w:tcPr>
          <w:p w:rsidR="00E91B55" w:rsidRPr="004A41B0" w:rsidRDefault="00E91B55" w:rsidP="00CB590E">
            <w:pPr>
              <w:jc w:val="center"/>
              <w:rPr>
                <w:color w:val="000000"/>
              </w:rPr>
            </w:pPr>
            <w:r w:rsidRPr="004A41B0">
              <w:rPr>
                <w:color w:val="000000"/>
              </w:rPr>
              <w:t>pcs</w:t>
            </w:r>
          </w:p>
        </w:tc>
        <w:tc>
          <w:tcPr>
            <w:tcW w:w="1476" w:type="dxa"/>
            <w:noWrap/>
            <w:vAlign w:val="bottom"/>
          </w:tcPr>
          <w:p w:rsidR="00E91B55" w:rsidRPr="004A41B0" w:rsidRDefault="00E91B55" w:rsidP="00F1471D">
            <w:pPr>
              <w:jc w:val="right"/>
              <w:rPr>
                <w:color w:val="000000"/>
              </w:rPr>
            </w:pPr>
            <w:r w:rsidRPr="004A41B0">
              <w:rPr>
                <w:color w:val="000000"/>
              </w:rPr>
              <w:t>720.00</w:t>
            </w:r>
          </w:p>
        </w:tc>
        <w:tc>
          <w:tcPr>
            <w:tcW w:w="966" w:type="dxa"/>
            <w:noWrap/>
            <w:vAlign w:val="bottom"/>
          </w:tcPr>
          <w:p w:rsidR="00E91B55" w:rsidRPr="004A41B0" w:rsidRDefault="00E91B55" w:rsidP="00CB590E">
            <w:pPr>
              <w:jc w:val="center"/>
              <w:rPr>
                <w:color w:val="000000"/>
              </w:rPr>
            </w:pPr>
            <w:r w:rsidRPr="004A41B0">
              <w:rPr>
                <w:color w:val="000000"/>
              </w:rPr>
              <w:t> </w:t>
            </w:r>
          </w:p>
        </w:tc>
        <w:tc>
          <w:tcPr>
            <w:tcW w:w="1016" w:type="dxa"/>
            <w:noWrap/>
            <w:vAlign w:val="bottom"/>
          </w:tcPr>
          <w:p w:rsidR="00E91B55" w:rsidRPr="004A41B0" w:rsidRDefault="00E91B55" w:rsidP="00F1471D">
            <w:pPr>
              <w:jc w:val="right"/>
              <w:rPr>
                <w:color w:val="000000"/>
              </w:rPr>
            </w:pPr>
            <w:r w:rsidRPr="004A41B0">
              <w:rPr>
                <w:color w:val="000000"/>
              </w:rPr>
              <w:t>4.32.00</w:t>
            </w:r>
          </w:p>
        </w:tc>
        <w:tc>
          <w:tcPr>
            <w:tcW w:w="918" w:type="dxa"/>
            <w:noWrap/>
            <w:vAlign w:val="bottom"/>
          </w:tcPr>
          <w:p w:rsidR="00E91B55" w:rsidRPr="004A41B0" w:rsidRDefault="00E91B55" w:rsidP="00F1471D">
            <w:pPr>
              <w:jc w:val="right"/>
              <w:rPr>
                <w:color w:val="000000"/>
              </w:rPr>
            </w:pPr>
            <w:r w:rsidRPr="004A41B0">
              <w:rPr>
                <w:color w:val="000000"/>
              </w:rPr>
              <w:t>4.32</w:t>
            </w:r>
          </w:p>
        </w:tc>
      </w:tr>
      <w:tr w:rsidR="00E91B55" w:rsidRPr="004A41B0">
        <w:trPr>
          <w:trHeight w:val="260"/>
          <w:jc w:val="center"/>
        </w:trPr>
        <w:tc>
          <w:tcPr>
            <w:tcW w:w="784" w:type="dxa"/>
            <w:noWrap/>
            <w:vAlign w:val="bottom"/>
          </w:tcPr>
          <w:p w:rsidR="00E91B55" w:rsidRPr="004A41B0" w:rsidRDefault="00E91B55" w:rsidP="00CB590E">
            <w:pPr>
              <w:jc w:val="center"/>
              <w:rPr>
                <w:color w:val="000000"/>
              </w:rPr>
            </w:pPr>
            <w:r w:rsidRPr="004A41B0">
              <w:rPr>
                <w:color w:val="000000"/>
              </w:rPr>
              <w:t>4</w:t>
            </w:r>
          </w:p>
        </w:tc>
        <w:tc>
          <w:tcPr>
            <w:tcW w:w="2973" w:type="dxa"/>
            <w:noWrap/>
            <w:vAlign w:val="bottom"/>
          </w:tcPr>
          <w:p w:rsidR="00E91B55" w:rsidRPr="004A41B0" w:rsidRDefault="00E91B55" w:rsidP="00CB590E">
            <w:pPr>
              <w:rPr>
                <w:color w:val="000000"/>
              </w:rPr>
            </w:pPr>
            <w:r w:rsidRPr="004A41B0">
              <w:rPr>
                <w:color w:val="000000"/>
              </w:rPr>
              <w:t xml:space="preserve">Air compressor, 7bar and its accessories </w:t>
            </w:r>
          </w:p>
        </w:tc>
        <w:tc>
          <w:tcPr>
            <w:tcW w:w="764" w:type="dxa"/>
            <w:noWrap/>
            <w:vAlign w:val="bottom"/>
          </w:tcPr>
          <w:p w:rsidR="00E91B55" w:rsidRPr="004A41B0" w:rsidRDefault="00E91B55" w:rsidP="00CB590E">
            <w:pPr>
              <w:jc w:val="center"/>
              <w:rPr>
                <w:color w:val="000000"/>
              </w:rPr>
            </w:pPr>
            <w:r w:rsidRPr="004A41B0">
              <w:rPr>
                <w:color w:val="000000"/>
              </w:rPr>
              <w:t>1</w:t>
            </w:r>
          </w:p>
        </w:tc>
        <w:tc>
          <w:tcPr>
            <w:tcW w:w="817" w:type="dxa"/>
            <w:noWrap/>
            <w:vAlign w:val="bottom"/>
          </w:tcPr>
          <w:p w:rsidR="00E91B55" w:rsidRPr="004A41B0" w:rsidRDefault="00E91B55" w:rsidP="00CB590E">
            <w:pPr>
              <w:jc w:val="center"/>
              <w:rPr>
                <w:color w:val="000000"/>
              </w:rPr>
            </w:pPr>
            <w:r w:rsidRPr="004A41B0">
              <w:rPr>
                <w:color w:val="000000"/>
              </w:rPr>
              <w:t>Set</w:t>
            </w:r>
          </w:p>
        </w:tc>
        <w:tc>
          <w:tcPr>
            <w:tcW w:w="1476" w:type="dxa"/>
            <w:noWrap/>
            <w:vAlign w:val="bottom"/>
          </w:tcPr>
          <w:p w:rsidR="00E91B55" w:rsidRPr="004A41B0" w:rsidRDefault="00E91B55" w:rsidP="00F1471D">
            <w:pPr>
              <w:jc w:val="right"/>
              <w:rPr>
                <w:color w:val="000000"/>
              </w:rPr>
            </w:pPr>
            <w:r w:rsidRPr="004A41B0">
              <w:rPr>
                <w:color w:val="000000"/>
              </w:rPr>
              <w:t>162,000.00</w:t>
            </w:r>
          </w:p>
        </w:tc>
        <w:tc>
          <w:tcPr>
            <w:tcW w:w="966" w:type="dxa"/>
            <w:noWrap/>
            <w:vAlign w:val="bottom"/>
          </w:tcPr>
          <w:p w:rsidR="00E91B55" w:rsidRPr="004A41B0" w:rsidRDefault="00E91B55" w:rsidP="00CB590E">
            <w:pPr>
              <w:jc w:val="center"/>
              <w:rPr>
                <w:color w:val="000000"/>
              </w:rPr>
            </w:pPr>
            <w:r w:rsidRPr="004A41B0">
              <w:rPr>
                <w:color w:val="000000"/>
              </w:rPr>
              <w:t> </w:t>
            </w:r>
          </w:p>
        </w:tc>
        <w:tc>
          <w:tcPr>
            <w:tcW w:w="1016" w:type="dxa"/>
            <w:noWrap/>
            <w:vAlign w:val="bottom"/>
          </w:tcPr>
          <w:p w:rsidR="00E91B55" w:rsidRPr="004A41B0" w:rsidRDefault="00E91B55" w:rsidP="00F1471D">
            <w:pPr>
              <w:jc w:val="right"/>
              <w:rPr>
                <w:color w:val="000000"/>
              </w:rPr>
            </w:pPr>
            <w:r w:rsidRPr="004A41B0">
              <w:rPr>
                <w:color w:val="000000"/>
              </w:rPr>
              <w:t>162.00</w:t>
            </w:r>
          </w:p>
        </w:tc>
        <w:tc>
          <w:tcPr>
            <w:tcW w:w="918" w:type="dxa"/>
            <w:noWrap/>
            <w:vAlign w:val="bottom"/>
          </w:tcPr>
          <w:p w:rsidR="00E91B55" w:rsidRPr="004A41B0" w:rsidRDefault="00E91B55" w:rsidP="00F1471D">
            <w:pPr>
              <w:jc w:val="right"/>
              <w:rPr>
                <w:color w:val="000000"/>
              </w:rPr>
            </w:pPr>
            <w:r w:rsidRPr="004A41B0">
              <w:rPr>
                <w:color w:val="000000"/>
              </w:rPr>
              <w:t>162.00</w:t>
            </w:r>
          </w:p>
        </w:tc>
      </w:tr>
      <w:tr w:rsidR="00E91B55" w:rsidRPr="004A41B0">
        <w:trPr>
          <w:trHeight w:val="260"/>
          <w:jc w:val="center"/>
        </w:trPr>
        <w:tc>
          <w:tcPr>
            <w:tcW w:w="784" w:type="dxa"/>
            <w:noWrap/>
            <w:vAlign w:val="bottom"/>
          </w:tcPr>
          <w:p w:rsidR="00E91B55" w:rsidRPr="004A41B0" w:rsidRDefault="00E91B55" w:rsidP="00CB590E">
            <w:pPr>
              <w:jc w:val="center"/>
              <w:rPr>
                <w:color w:val="000000"/>
              </w:rPr>
            </w:pPr>
            <w:r w:rsidRPr="004A41B0">
              <w:rPr>
                <w:color w:val="000000"/>
              </w:rPr>
              <w:t>5</w:t>
            </w:r>
          </w:p>
        </w:tc>
        <w:tc>
          <w:tcPr>
            <w:tcW w:w="2973" w:type="dxa"/>
            <w:noWrap/>
            <w:vAlign w:val="bottom"/>
          </w:tcPr>
          <w:p w:rsidR="00E91B55" w:rsidRPr="004A41B0" w:rsidRDefault="00E91B55" w:rsidP="00CB590E">
            <w:pPr>
              <w:rPr>
                <w:color w:val="000000"/>
              </w:rPr>
            </w:pPr>
            <w:r w:rsidRPr="004A41B0">
              <w:rPr>
                <w:color w:val="000000"/>
              </w:rPr>
              <w:t>Power hacksaw up to 100 mm dia. cap.</w:t>
            </w:r>
          </w:p>
        </w:tc>
        <w:tc>
          <w:tcPr>
            <w:tcW w:w="764" w:type="dxa"/>
            <w:noWrap/>
            <w:vAlign w:val="bottom"/>
          </w:tcPr>
          <w:p w:rsidR="00E91B55" w:rsidRPr="004A41B0" w:rsidRDefault="00E91B55" w:rsidP="00CB590E">
            <w:pPr>
              <w:jc w:val="center"/>
              <w:rPr>
                <w:color w:val="000000"/>
              </w:rPr>
            </w:pPr>
            <w:r w:rsidRPr="004A41B0">
              <w:rPr>
                <w:color w:val="000000"/>
              </w:rPr>
              <w:t>1</w:t>
            </w:r>
          </w:p>
        </w:tc>
        <w:tc>
          <w:tcPr>
            <w:tcW w:w="817" w:type="dxa"/>
            <w:noWrap/>
            <w:vAlign w:val="bottom"/>
          </w:tcPr>
          <w:p w:rsidR="00E91B55" w:rsidRPr="004A41B0" w:rsidRDefault="00E91B55" w:rsidP="00CB590E">
            <w:pPr>
              <w:jc w:val="center"/>
              <w:rPr>
                <w:color w:val="000000"/>
              </w:rPr>
            </w:pPr>
            <w:r w:rsidRPr="004A41B0">
              <w:rPr>
                <w:color w:val="000000"/>
              </w:rPr>
              <w:t>Pcs</w:t>
            </w:r>
          </w:p>
        </w:tc>
        <w:tc>
          <w:tcPr>
            <w:tcW w:w="1476" w:type="dxa"/>
            <w:noWrap/>
            <w:vAlign w:val="bottom"/>
          </w:tcPr>
          <w:p w:rsidR="00E91B55" w:rsidRPr="004A41B0" w:rsidRDefault="00E91B55" w:rsidP="00F1471D">
            <w:pPr>
              <w:jc w:val="right"/>
              <w:rPr>
                <w:color w:val="000000"/>
              </w:rPr>
            </w:pPr>
            <w:r w:rsidRPr="004A41B0">
              <w:rPr>
                <w:color w:val="000000"/>
              </w:rPr>
              <w:t>180,000.00</w:t>
            </w:r>
          </w:p>
        </w:tc>
        <w:tc>
          <w:tcPr>
            <w:tcW w:w="966" w:type="dxa"/>
            <w:noWrap/>
            <w:vAlign w:val="bottom"/>
          </w:tcPr>
          <w:p w:rsidR="00E91B55" w:rsidRPr="004A41B0" w:rsidRDefault="00E91B55" w:rsidP="00CB590E">
            <w:pPr>
              <w:jc w:val="center"/>
              <w:rPr>
                <w:color w:val="000000"/>
              </w:rPr>
            </w:pPr>
            <w:r w:rsidRPr="004A41B0">
              <w:rPr>
                <w:color w:val="000000"/>
              </w:rPr>
              <w:t> </w:t>
            </w:r>
          </w:p>
        </w:tc>
        <w:tc>
          <w:tcPr>
            <w:tcW w:w="1016" w:type="dxa"/>
            <w:noWrap/>
            <w:vAlign w:val="bottom"/>
          </w:tcPr>
          <w:p w:rsidR="00E91B55" w:rsidRPr="004A41B0" w:rsidRDefault="00E91B55" w:rsidP="00F1471D">
            <w:pPr>
              <w:jc w:val="right"/>
              <w:rPr>
                <w:color w:val="000000"/>
              </w:rPr>
            </w:pPr>
            <w:r w:rsidRPr="004A41B0">
              <w:rPr>
                <w:color w:val="000000"/>
              </w:rPr>
              <w:t>180.00</w:t>
            </w:r>
          </w:p>
        </w:tc>
        <w:tc>
          <w:tcPr>
            <w:tcW w:w="918" w:type="dxa"/>
            <w:noWrap/>
            <w:vAlign w:val="bottom"/>
          </w:tcPr>
          <w:p w:rsidR="00E91B55" w:rsidRPr="004A41B0" w:rsidRDefault="00E91B55" w:rsidP="00F1471D">
            <w:pPr>
              <w:jc w:val="right"/>
              <w:rPr>
                <w:color w:val="000000"/>
              </w:rPr>
            </w:pPr>
            <w:r w:rsidRPr="004A41B0">
              <w:rPr>
                <w:color w:val="000000"/>
              </w:rPr>
              <w:t>180.00</w:t>
            </w:r>
          </w:p>
        </w:tc>
      </w:tr>
      <w:tr w:rsidR="00E91B55" w:rsidRPr="004A41B0">
        <w:trPr>
          <w:trHeight w:val="260"/>
          <w:jc w:val="center"/>
        </w:trPr>
        <w:tc>
          <w:tcPr>
            <w:tcW w:w="784" w:type="dxa"/>
            <w:noWrap/>
            <w:vAlign w:val="bottom"/>
          </w:tcPr>
          <w:p w:rsidR="00E91B55" w:rsidRPr="004A41B0" w:rsidRDefault="00E91B55" w:rsidP="00CB590E">
            <w:pPr>
              <w:jc w:val="center"/>
              <w:rPr>
                <w:color w:val="000000"/>
              </w:rPr>
            </w:pPr>
            <w:r w:rsidRPr="004A41B0">
              <w:rPr>
                <w:color w:val="000000"/>
              </w:rPr>
              <w:t>6</w:t>
            </w:r>
          </w:p>
        </w:tc>
        <w:tc>
          <w:tcPr>
            <w:tcW w:w="2973" w:type="dxa"/>
            <w:noWrap/>
            <w:vAlign w:val="bottom"/>
          </w:tcPr>
          <w:p w:rsidR="00E91B55" w:rsidRPr="004A41B0" w:rsidRDefault="00E91B55" w:rsidP="00CB590E">
            <w:pPr>
              <w:rPr>
                <w:color w:val="000000"/>
              </w:rPr>
            </w:pPr>
            <w:r w:rsidRPr="004A41B0">
              <w:rPr>
                <w:color w:val="000000"/>
              </w:rPr>
              <w:t>Hand shearing machine</w:t>
            </w:r>
          </w:p>
        </w:tc>
        <w:tc>
          <w:tcPr>
            <w:tcW w:w="764" w:type="dxa"/>
            <w:noWrap/>
            <w:vAlign w:val="bottom"/>
          </w:tcPr>
          <w:p w:rsidR="00E91B55" w:rsidRPr="004A41B0" w:rsidRDefault="00E91B55" w:rsidP="00CB590E">
            <w:pPr>
              <w:jc w:val="center"/>
              <w:rPr>
                <w:color w:val="000000"/>
              </w:rPr>
            </w:pPr>
            <w:r w:rsidRPr="004A41B0">
              <w:rPr>
                <w:color w:val="000000"/>
              </w:rPr>
              <w:t>6</w:t>
            </w:r>
          </w:p>
        </w:tc>
        <w:tc>
          <w:tcPr>
            <w:tcW w:w="817" w:type="dxa"/>
            <w:noWrap/>
            <w:vAlign w:val="bottom"/>
          </w:tcPr>
          <w:p w:rsidR="00E91B55" w:rsidRPr="004A41B0" w:rsidRDefault="00E91B55" w:rsidP="00CB590E">
            <w:pPr>
              <w:jc w:val="center"/>
              <w:rPr>
                <w:color w:val="000000"/>
              </w:rPr>
            </w:pPr>
            <w:r w:rsidRPr="004A41B0">
              <w:rPr>
                <w:color w:val="000000"/>
              </w:rPr>
              <w:t>Pcs</w:t>
            </w:r>
          </w:p>
        </w:tc>
        <w:tc>
          <w:tcPr>
            <w:tcW w:w="1476" w:type="dxa"/>
            <w:noWrap/>
            <w:vAlign w:val="bottom"/>
          </w:tcPr>
          <w:p w:rsidR="00E91B55" w:rsidRPr="004A41B0" w:rsidRDefault="00E91B55" w:rsidP="00F1471D">
            <w:pPr>
              <w:jc w:val="right"/>
              <w:rPr>
                <w:color w:val="000000"/>
              </w:rPr>
            </w:pPr>
            <w:r w:rsidRPr="004A41B0">
              <w:rPr>
                <w:color w:val="000000"/>
              </w:rPr>
              <w:t>9,000.00</w:t>
            </w:r>
          </w:p>
        </w:tc>
        <w:tc>
          <w:tcPr>
            <w:tcW w:w="966" w:type="dxa"/>
            <w:noWrap/>
            <w:vAlign w:val="bottom"/>
          </w:tcPr>
          <w:p w:rsidR="00E91B55" w:rsidRPr="004A41B0" w:rsidRDefault="00E91B55" w:rsidP="00CB590E">
            <w:pPr>
              <w:jc w:val="center"/>
              <w:rPr>
                <w:color w:val="000000"/>
              </w:rPr>
            </w:pPr>
            <w:r w:rsidRPr="004A41B0">
              <w:rPr>
                <w:color w:val="000000"/>
              </w:rPr>
              <w:t> </w:t>
            </w:r>
          </w:p>
        </w:tc>
        <w:tc>
          <w:tcPr>
            <w:tcW w:w="1016" w:type="dxa"/>
            <w:noWrap/>
            <w:vAlign w:val="bottom"/>
          </w:tcPr>
          <w:p w:rsidR="00E91B55" w:rsidRPr="004A41B0" w:rsidRDefault="00E91B55" w:rsidP="00F1471D">
            <w:pPr>
              <w:jc w:val="right"/>
              <w:rPr>
                <w:color w:val="000000"/>
              </w:rPr>
            </w:pPr>
            <w:r w:rsidRPr="004A41B0">
              <w:rPr>
                <w:color w:val="000000"/>
              </w:rPr>
              <w:t>54.00</w:t>
            </w:r>
          </w:p>
        </w:tc>
        <w:tc>
          <w:tcPr>
            <w:tcW w:w="918" w:type="dxa"/>
            <w:noWrap/>
            <w:vAlign w:val="bottom"/>
          </w:tcPr>
          <w:p w:rsidR="00E91B55" w:rsidRPr="004A41B0" w:rsidRDefault="00E91B55" w:rsidP="00F1471D">
            <w:pPr>
              <w:jc w:val="right"/>
              <w:rPr>
                <w:color w:val="000000"/>
              </w:rPr>
            </w:pPr>
            <w:r w:rsidRPr="004A41B0">
              <w:rPr>
                <w:color w:val="000000"/>
              </w:rPr>
              <w:t>54.00</w:t>
            </w:r>
          </w:p>
        </w:tc>
      </w:tr>
      <w:tr w:rsidR="00E91B55" w:rsidRPr="004A41B0">
        <w:trPr>
          <w:trHeight w:val="260"/>
          <w:jc w:val="center"/>
        </w:trPr>
        <w:tc>
          <w:tcPr>
            <w:tcW w:w="784" w:type="dxa"/>
            <w:noWrap/>
            <w:vAlign w:val="bottom"/>
          </w:tcPr>
          <w:p w:rsidR="00E91B55" w:rsidRPr="004A41B0" w:rsidRDefault="00E91B55" w:rsidP="00CB590E">
            <w:pPr>
              <w:jc w:val="center"/>
              <w:rPr>
                <w:color w:val="000000"/>
              </w:rPr>
            </w:pPr>
            <w:r w:rsidRPr="004A41B0">
              <w:rPr>
                <w:color w:val="000000"/>
              </w:rPr>
              <w:t>7</w:t>
            </w:r>
          </w:p>
        </w:tc>
        <w:tc>
          <w:tcPr>
            <w:tcW w:w="2973" w:type="dxa"/>
            <w:noWrap/>
            <w:vAlign w:val="bottom"/>
          </w:tcPr>
          <w:p w:rsidR="00E91B55" w:rsidRPr="004A41B0" w:rsidRDefault="00E91B55" w:rsidP="00CB590E">
            <w:pPr>
              <w:rPr>
                <w:color w:val="000000"/>
              </w:rPr>
            </w:pPr>
            <w:r w:rsidRPr="004A41B0">
              <w:rPr>
                <w:color w:val="000000"/>
              </w:rPr>
              <w:t>Riveting machine</w:t>
            </w:r>
          </w:p>
        </w:tc>
        <w:tc>
          <w:tcPr>
            <w:tcW w:w="764" w:type="dxa"/>
            <w:noWrap/>
            <w:vAlign w:val="bottom"/>
          </w:tcPr>
          <w:p w:rsidR="00E91B55" w:rsidRPr="004A41B0" w:rsidRDefault="00E91B55" w:rsidP="00CB590E">
            <w:pPr>
              <w:jc w:val="center"/>
              <w:rPr>
                <w:color w:val="000000"/>
              </w:rPr>
            </w:pPr>
            <w:r w:rsidRPr="004A41B0">
              <w:rPr>
                <w:color w:val="000000"/>
              </w:rPr>
              <w:t>5</w:t>
            </w:r>
          </w:p>
        </w:tc>
        <w:tc>
          <w:tcPr>
            <w:tcW w:w="817" w:type="dxa"/>
            <w:noWrap/>
            <w:vAlign w:val="bottom"/>
          </w:tcPr>
          <w:p w:rsidR="00E91B55" w:rsidRPr="004A41B0" w:rsidRDefault="00E91B55" w:rsidP="00CB590E">
            <w:pPr>
              <w:jc w:val="center"/>
              <w:rPr>
                <w:color w:val="000000"/>
              </w:rPr>
            </w:pPr>
            <w:r w:rsidRPr="004A41B0">
              <w:rPr>
                <w:color w:val="000000"/>
              </w:rPr>
              <w:t>Pcs</w:t>
            </w:r>
          </w:p>
        </w:tc>
        <w:tc>
          <w:tcPr>
            <w:tcW w:w="1476" w:type="dxa"/>
            <w:noWrap/>
            <w:vAlign w:val="bottom"/>
          </w:tcPr>
          <w:p w:rsidR="00E91B55" w:rsidRPr="004A41B0" w:rsidRDefault="00E91B55" w:rsidP="00F1471D">
            <w:pPr>
              <w:jc w:val="right"/>
              <w:rPr>
                <w:color w:val="000000"/>
              </w:rPr>
            </w:pPr>
            <w:r w:rsidRPr="004A41B0">
              <w:rPr>
                <w:color w:val="000000"/>
              </w:rPr>
              <w:t>90,000.00</w:t>
            </w:r>
          </w:p>
        </w:tc>
        <w:tc>
          <w:tcPr>
            <w:tcW w:w="966" w:type="dxa"/>
            <w:noWrap/>
            <w:vAlign w:val="bottom"/>
          </w:tcPr>
          <w:p w:rsidR="00E91B55" w:rsidRPr="004A41B0" w:rsidRDefault="00E91B55" w:rsidP="00CB590E">
            <w:pPr>
              <w:jc w:val="center"/>
              <w:rPr>
                <w:color w:val="000000"/>
              </w:rPr>
            </w:pPr>
            <w:r w:rsidRPr="004A41B0">
              <w:rPr>
                <w:color w:val="000000"/>
              </w:rPr>
              <w:t> </w:t>
            </w:r>
          </w:p>
        </w:tc>
        <w:tc>
          <w:tcPr>
            <w:tcW w:w="1016" w:type="dxa"/>
            <w:noWrap/>
            <w:vAlign w:val="bottom"/>
          </w:tcPr>
          <w:p w:rsidR="00E91B55" w:rsidRPr="004A41B0" w:rsidRDefault="00E91B55" w:rsidP="00F1471D">
            <w:pPr>
              <w:jc w:val="right"/>
              <w:rPr>
                <w:color w:val="000000"/>
              </w:rPr>
            </w:pPr>
            <w:r w:rsidRPr="004A41B0">
              <w:rPr>
                <w:color w:val="000000"/>
              </w:rPr>
              <w:t>450.00</w:t>
            </w:r>
          </w:p>
        </w:tc>
        <w:tc>
          <w:tcPr>
            <w:tcW w:w="918" w:type="dxa"/>
            <w:noWrap/>
            <w:vAlign w:val="bottom"/>
          </w:tcPr>
          <w:p w:rsidR="00E91B55" w:rsidRPr="004A41B0" w:rsidRDefault="00E91B55" w:rsidP="00F1471D">
            <w:pPr>
              <w:jc w:val="right"/>
              <w:rPr>
                <w:color w:val="000000"/>
              </w:rPr>
            </w:pPr>
            <w:r w:rsidRPr="004A41B0">
              <w:rPr>
                <w:color w:val="000000"/>
              </w:rPr>
              <w:t>450.00</w:t>
            </w:r>
          </w:p>
        </w:tc>
      </w:tr>
      <w:tr w:rsidR="00E91B55" w:rsidRPr="004A41B0">
        <w:trPr>
          <w:trHeight w:val="260"/>
          <w:jc w:val="center"/>
        </w:trPr>
        <w:tc>
          <w:tcPr>
            <w:tcW w:w="784" w:type="dxa"/>
            <w:noWrap/>
            <w:vAlign w:val="bottom"/>
          </w:tcPr>
          <w:p w:rsidR="00E91B55" w:rsidRPr="004A41B0" w:rsidRDefault="00E91B55" w:rsidP="00CB590E">
            <w:pPr>
              <w:jc w:val="center"/>
              <w:rPr>
                <w:color w:val="000000"/>
              </w:rPr>
            </w:pPr>
            <w:r w:rsidRPr="004A41B0">
              <w:rPr>
                <w:color w:val="000000"/>
              </w:rPr>
              <w:t>8</w:t>
            </w:r>
          </w:p>
        </w:tc>
        <w:tc>
          <w:tcPr>
            <w:tcW w:w="2973" w:type="dxa"/>
            <w:noWrap/>
            <w:vAlign w:val="bottom"/>
          </w:tcPr>
          <w:p w:rsidR="00E91B55" w:rsidRPr="004A41B0" w:rsidRDefault="00E91B55" w:rsidP="00CB590E">
            <w:pPr>
              <w:rPr>
                <w:color w:val="000000"/>
              </w:rPr>
            </w:pPr>
            <w:r w:rsidRPr="004A41B0">
              <w:rPr>
                <w:color w:val="000000"/>
              </w:rPr>
              <w:t xml:space="preserve">Mechanic tool kit with metallic tool box </w:t>
            </w:r>
          </w:p>
        </w:tc>
        <w:tc>
          <w:tcPr>
            <w:tcW w:w="764" w:type="dxa"/>
            <w:noWrap/>
            <w:vAlign w:val="bottom"/>
          </w:tcPr>
          <w:p w:rsidR="00E91B55" w:rsidRPr="004A41B0" w:rsidRDefault="00E91B55" w:rsidP="00CB590E">
            <w:pPr>
              <w:jc w:val="center"/>
              <w:rPr>
                <w:color w:val="000000"/>
              </w:rPr>
            </w:pPr>
            <w:r w:rsidRPr="004A41B0">
              <w:rPr>
                <w:color w:val="000000"/>
              </w:rPr>
              <w:t>6</w:t>
            </w:r>
          </w:p>
        </w:tc>
        <w:tc>
          <w:tcPr>
            <w:tcW w:w="817" w:type="dxa"/>
            <w:noWrap/>
            <w:vAlign w:val="bottom"/>
          </w:tcPr>
          <w:p w:rsidR="00E91B55" w:rsidRPr="004A41B0" w:rsidRDefault="00E91B55" w:rsidP="00CB590E">
            <w:pPr>
              <w:jc w:val="center"/>
              <w:rPr>
                <w:color w:val="000000"/>
              </w:rPr>
            </w:pPr>
            <w:r w:rsidRPr="004A41B0">
              <w:rPr>
                <w:color w:val="000000"/>
              </w:rPr>
              <w:t>Set</w:t>
            </w:r>
          </w:p>
        </w:tc>
        <w:tc>
          <w:tcPr>
            <w:tcW w:w="1476" w:type="dxa"/>
            <w:noWrap/>
            <w:vAlign w:val="bottom"/>
          </w:tcPr>
          <w:p w:rsidR="00E91B55" w:rsidRPr="004A41B0" w:rsidRDefault="00E91B55" w:rsidP="00F1471D">
            <w:pPr>
              <w:jc w:val="right"/>
              <w:rPr>
                <w:color w:val="000000"/>
              </w:rPr>
            </w:pPr>
            <w:r w:rsidRPr="004A41B0">
              <w:rPr>
                <w:color w:val="000000"/>
              </w:rPr>
              <w:t>27,000.00</w:t>
            </w:r>
          </w:p>
        </w:tc>
        <w:tc>
          <w:tcPr>
            <w:tcW w:w="966" w:type="dxa"/>
            <w:noWrap/>
            <w:vAlign w:val="bottom"/>
          </w:tcPr>
          <w:p w:rsidR="00E91B55" w:rsidRPr="004A41B0" w:rsidRDefault="00E91B55" w:rsidP="00CB590E">
            <w:pPr>
              <w:jc w:val="center"/>
              <w:rPr>
                <w:color w:val="000000"/>
              </w:rPr>
            </w:pPr>
            <w:r w:rsidRPr="004A41B0">
              <w:rPr>
                <w:color w:val="000000"/>
              </w:rPr>
              <w:t> </w:t>
            </w:r>
          </w:p>
        </w:tc>
        <w:tc>
          <w:tcPr>
            <w:tcW w:w="1016" w:type="dxa"/>
            <w:noWrap/>
            <w:vAlign w:val="bottom"/>
          </w:tcPr>
          <w:p w:rsidR="00E91B55" w:rsidRPr="004A41B0" w:rsidRDefault="00E91B55" w:rsidP="00F1471D">
            <w:pPr>
              <w:jc w:val="right"/>
              <w:rPr>
                <w:color w:val="000000"/>
              </w:rPr>
            </w:pPr>
            <w:r w:rsidRPr="004A41B0">
              <w:rPr>
                <w:color w:val="000000"/>
              </w:rPr>
              <w:t>162.00</w:t>
            </w:r>
          </w:p>
        </w:tc>
        <w:tc>
          <w:tcPr>
            <w:tcW w:w="918" w:type="dxa"/>
            <w:noWrap/>
            <w:vAlign w:val="bottom"/>
          </w:tcPr>
          <w:p w:rsidR="00E91B55" w:rsidRPr="004A41B0" w:rsidRDefault="00E91B55" w:rsidP="00F1471D">
            <w:pPr>
              <w:jc w:val="right"/>
              <w:rPr>
                <w:color w:val="000000"/>
              </w:rPr>
            </w:pPr>
            <w:r w:rsidRPr="004A41B0">
              <w:rPr>
                <w:color w:val="000000"/>
              </w:rPr>
              <w:t>162.00</w:t>
            </w:r>
          </w:p>
        </w:tc>
      </w:tr>
      <w:tr w:rsidR="00E91B55" w:rsidRPr="004A41B0">
        <w:trPr>
          <w:trHeight w:val="260"/>
          <w:jc w:val="center"/>
        </w:trPr>
        <w:tc>
          <w:tcPr>
            <w:tcW w:w="784" w:type="dxa"/>
            <w:noWrap/>
            <w:vAlign w:val="bottom"/>
          </w:tcPr>
          <w:p w:rsidR="00E91B55" w:rsidRPr="004A41B0" w:rsidRDefault="00E91B55" w:rsidP="00CB590E">
            <w:pPr>
              <w:jc w:val="center"/>
              <w:rPr>
                <w:color w:val="000000"/>
              </w:rPr>
            </w:pPr>
            <w:r w:rsidRPr="004A41B0">
              <w:rPr>
                <w:color w:val="000000"/>
              </w:rPr>
              <w:t>9</w:t>
            </w:r>
          </w:p>
        </w:tc>
        <w:tc>
          <w:tcPr>
            <w:tcW w:w="2973" w:type="dxa"/>
            <w:noWrap/>
            <w:vAlign w:val="bottom"/>
          </w:tcPr>
          <w:p w:rsidR="00E91B55" w:rsidRPr="004A41B0" w:rsidRDefault="00E91B55" w:rsidP="00CB590E">
            <w:pPr>
              <w:rPr>
                <w:color w:val="000000"/>
              </w:rPr>
            </w:pPr>
            <w:r w:rsidRPr="004A41B0">
              <w:rPr>
                <w:color w:val="000000"/>
              </w:rPr>
              <w:t xml:space="preserve">Work bench with 4x vise, </w:t>
            </w:r>
          </w:p>
        </w:tc>
        <w:tc>
          <w:tcPr>
            <w:tcW w:w="764" w:type="dxa"/>
            <w:noWrap/>
            <w:vAlign w:val="bottom"/>
          </w:tcPr>
          <w:p w:rsidR="00E91B55" w:rsidRPr="004A41B0" w:rsidRDefault="00E91B55" w:rsidP="00CB590E">
            <w:pPr>
              <w:jc w:val="center"/>
              <w:rPr>
                <w:color w:val="000000"/>
              </w:rPr>
            </w:pPr>
            <w:r w:rsidRPr="004A41B0">
              <w:rPr>
                <w:color w:val="000000"/>
              </w:rPr>
              <w:t>10</w:t>
            </w:r>
          </w:p>
        </w:tc>
        <w:tc>
          <w:tcPr>
            <w:tcW w:w="817" w:type="dxa"/>
            <w:noWrap/>
            <w:vAlign w:val="bottom"/>
          </w:tcPr>
          <w:p w:rsidR="00E91B55" w:rsidRPr="004A41B0" w:rsidRDefault="00E91B55" w:rsidP="00CB590E">
            <w:pPr>
              <w:jc w:val="center"/>
              <w:rPr>
                <w:color w:val="000000"/>
              </w:rPr>
            </w:pPr>
            <w:r w:rsidRPr="004A41B0">
              <w:rPr>
                <w:color w:val="000000"/>
              </w:rPr>
              <w:t>Pcs</w:t>
            </w:r>
          </w:p>
        </w:tc>
        <w:tc>
          <w:tcPr>
            <w:tcW w:w="1476" w:type="dxa"/>
            <w:noWrap/>
            <w:vAlign w:val="bottom"/>
          </w:tcPr>
          <w:p w:rsidR="00E91B55" w:rsidRPr="004A41B0" w:rsidRDefault="00E91B55" w:rsidP="00F1471D">
            <w:pPr>
              <w:jc w:val="right"/>
              <w:rPr>
                <w:color w:val="000000"/>
              </w:rPr>
            </w:pPr>
            <w:r w:rsidRPr="004A41B0">
              <w:rPr>
                <w:color w:val="000000"/>
              </w:rPr>
              <w:t>0.00</w:t>
            </w:r>
          </w:p>
        </w:tc>
        <w:tc>
          <w:tcPr>
            <w:tcW w:w="966" w:type="dxa"/>
            <w:noWrap/>
            <w:vAlign w:val="bottom"/>
          </w:tcPr>
          <w:p w:rsidR="00E91B55" w:rsidRPr="004A41B0" w:rsidRDefault="00E91B55" w:rsidP="00F1471D">
            <w:pPr>
              <w:jc w:val="right"/>
              <w:rPr>
                <w:color w:val="000000"/>
              </w:rPr>
            </w:pPr>
            <w:r w:rsidRPr="004A41B0">
              <w:rPr>
                <w:color w:val="000000"/>
              </w:rPr>
              <w:t>25.00</w:t>
            </w:r>
          </w:p>
        </w:tc>
        <w:tc>
          <w:tcPr>
            <w:tcW w:w="1016" w:type="dxa"/>
            <w:noWrap/>
            <w:vAlign w:val="bottom"/>
          </w:tcPr>
          <w:p w:rsidR="00E91B55" w:rsidRPr="004A41B0" w:rsidRDefault="00E91B55" w:rsidP="00F1471D">
            <w:pPr>
              <w:jc w:val="right"/>
              <w:rPr>
                <w:color w:val="000000"/>
              </w:rPr>
            </w:pPr>
          </w:p>
        </w:tc>
        <w:tc>
          <w:tcPr>
            <w:tcW w:w="918" w:type="dxa"/>
            <w:noWrap/>
            <w:vAlign w:val="bottom"/>
          </w:tcPr>
          <w:p w:rsidR="00E91B55" w:rsidRPr="004A41B0" w:rsidRDefault="00E91B55" w:rsidP="00F1471D">
            <w:pPr>
              <w:jc w:val="right"/>
              <w:rPr>
                <w:color w:val="000000"/>
              </w:rPr>
            </w:pPr>
            <w:r w:rsidRPr="004A41B0">
              <w:rPr>
                <w:color w:val="000000"/>
              </w:rPr>
              <w:t>25.00</w:t>
            </w:r>
          </w:p>
        </w:tc>
      </w:tr>
      <w:tr w:rsidR="00E91B55" w:rsidRPr="004A41B0">
        <w:trPr>
          <w:trHeight w:val="260"/>
          <w:jc w:val="center"/>
        </w:trPr>
        <w:tc>
          <w:tcPr>
            <w:tcW w:w="784" w:type="dxa"/>
            <w:noWrap/>
            <w:vAlign w:val="bottom"/>
          </w:tcPr>
          <w:p w:rsidR="00E91B55" w:rsidRPr="004A41B0" w:rsidRDefault="00E91B55" w:rsidP="00CB590E">
            <w:pPr>
              <w:jc w:val="center"/>
              <w:rPr>
                <w:color w:val="000000"/>
              </w:rPr>
            </w:pPr>
            <w:r w:rsidRPr="004A41B0">
              <w:rPr>
                <w:color w:val="000000"/>
              </w:rPr>
              <w:t>10</w:t>
            </w:r>
          </w:p>
        </w:tc>
        <w:tc>
          <w:tcPr>
            <w:tcW w:w="2973" w:type="dxa"/>
            <w:noWrap/>
            <w:vAlign w:val="bottom"/>
          </w:tcPr>
          <w:p w:rsidR="00E91B55" w:rsidRPr="004A41B0" w:rsidRDefault="00E91B55" w:rsidP="00CB590E">
            <w:pPr>
              <w:rPr>
                <w:color w:val="000000"/>
              </w:rPr>
            </w:pPr>
            <w:r w:rsidRPr="004A41B0">
              <w:rPr>
                <w:color w:val="000000"/>
              </w:rPr>
              <w:t>Soldering  gun, and its accessories</w:t>
            </w:r>
          </w:p>
        </w:tc>
        <w:tc>
          <w:tcPr>
            <w:tcW w:w="764" w:type="dxa"/>
            <w:noWrap/>
            <w:vAlign w:val="bottom"/>
          </w:tcPr>
          <w:p w:rsidR="00E91B55" w:rsidRPr="004A41B0" w:rsidRDefault="00E91B55" w:rsidP="00CB590E">
            <w:pPr>
              <w:jc w:val="center"/>
              <w:rPr>
                <w:color w:val="000000"/>
              </w:rPr>
            </w:pPr>
            <w:r w:rsidRPr="004A41B0">
              <w:rPr>
                <w:color w:val="000000"/>
              </w:rPr>
              <w:t>8</w:t>
            </w:r>
          </w:p>
        </w:tc>
        <w:tc>
          <w:tcPr>
            <w:tcW w:w="817" w:type="dxa"/>
            <w:noWrap/>
            <w:vAlign w:val="bottom"/>
          </w:tcPr>
          <w:p w:rsidR="00E91B55" w:rsidRPr="004A41B0" w:rsidRDefault="00E91B55" w:rsidP="00CB590E">
            <w:pPr>
              <w:jc w:val="center"/>
              <w:rPr>
                <w:color w:val="000000"/>
              </w:rPr>
            </w:pPr>
            <w:r w:rsidRPr="004A41B0">
              <w:rPr>
                <w:color w:val="000000"/>
              </w:rPr>
              <w:t>Set</w:t>
            </w:r>
          </w:p>
        </w:tc>
        <w:tc>
          <w:tcPr>
            <w:tcW w:w="1476" w:type="dxa"/>
            <w:noWrap/>
            <w:vAlign w:val="bottom"/>
          </w:tcPr>
          <w:p w:rsidR="00E91B55" w:rsidRPr="004A41B0" w:rsidRDefault="00E91B55" w:rsidP="00F1471D">
            <w:pPr>
              <w:jc w:val="right"/>
              <w:rPr>
                <w:color w:val="000000"/>
              </w:rPr>
            </w:pPr>
            <w:r w:rsidRPr="004A41B0">
              <w:rPr>
                <w:color w:val="000000"/>
              </w:rPr>
              <w:t>360.00</w:t>
            </w:r>
          </w:p>
        </w:tc>
        <w:tc>
          <w:tcPr>
            <w:tcW w:w="966" w:type="dxa"/>
            <w:noWrap/>
            <w:vAlign w:val="bottom"/>
          </w:tcPr>
          <w:p w:rsidR="00E91B55" w:rsidRPr="004A41B0" w:rsidRDefault="00E91B55" w:rsidP="00F1471D">
            <w:pPr>
              <w:jc w:val="right"/>
              <w:rPr>
                <w:color w:val="000000"/>
              </w:rPr>
            </w:pPr>
            <w:r w:rsidRPr="004A41B0">
              <w:rPr>
                <w:color w:val="000000"/>
              </w:rPr>
              <w:t> </w:t>
            </w:r>
          </w:p>
        </w:tc>
        <w:tc>
          <w:tcPr>
            <w:tcW w:w="1016" w:type="dxa"/>
            <w:noWrap/>
            <w:vAlign w:val="bottom"/>
          </w:tcPr>
          <w:p w:rsidR="00E91B55" w:rsidRPr="004A41B0" w:rsidRDefault="00E91B55" w:rsidP="00F1471D">
            <w:pPr>
              <w:jc w:val="right"/>
              <w:rPr>
                <w:color w:val="000000"/>
              </w:rPr>
            </w:pPr>
            <w:r w:rsidRPr="004A41B0">
              <w:rPr>
                <w:color w:val="000000"/>
              </w:rPr>
              <w:t>2.88</w:t>
            </w:r>
          </w:p>
        </w:tc>
        <w:tc>
          <w:tcPr>
            <w:tcW w:w="918" w:type="dxa"/>
            <w:noWrap/>
            <w:vAlign w:val="bottom"/>
          </w:tcPr>
          <w:p w:rsidR="00E91B55" w:rsidRPr="004A41B0" w:rsidRDefault="00E91B55" w:rsidP="00F1471D">
            <w:pPr>
              <w:jc w:val="right"/>
              <w:rPr>
                <w:color w:val="000000"/>
              </w:rPr>
            </w:pPr>
            <w:r w:rsidRPr="004A41B0">
              <w:rPr>
                <w:color w:val="000000"/>
              </w:rPr>
              <w:t>2.88</w:t>
            </w:r>
          </w:p>
        </w:tc>
      </w:tr>
      <w:tr w:rsidR="00E91B55" w:rsidRPr="004A41B0">
        <w:trPr>
          <w:trHeight w:val="260"/>
          <w:jc w:val="center"/>
        </w:trPr>
        <w:tc>
          <w:tcPr>
            <w:tcW w:w="784" w:type="dxa"/>
            <w:noWrap/>
            <w:vAlign w:val="bottom"/>
          </w:tcPr>
          <w:p w:rsidR="00E91B55" w:rsidRPr="004A41B0" w:rsidRDefault="00E91B55" w:rsidP="00CB590E">
            <w:pPr>
              <w:jc w:val="center"/>
              <w:rPr>
                <w:color w:val="000000"/>
              </w:rPr>
            </w:pPr>
            <w:r w:rsidRPr="004A41B0">
              <w:rPr>
                <w:color w:val="000000"/>
              </w:rPr>
              <w:t>11</w:t>
            </w:r>
          </w:p>
        </w:tc>
        <w:tc>
          <w:tcPr>
            <w:tcW w:w="2973" w:type="dxa"/>
            <w:noWrap/>
            <w:vAlign w:val="bottom"/>
          </w:tcPr>
          <w:p w:rsidR="00E91B55" w:rsidRPr="004A41B0" w:rsidRDefault="00E91B55" w:rsidP="00CB590E">
            <w:pPr>
              <w:rPr>
                <w:color w:val="000000"/>
              </w:rPr>
            </w:pPr>
            <w:r w:rsidRPr="004A41B0">
              <w:rPr>
                <w:color w:val="000000"/>
              </w:rPr>
              <w:t>Welding rectifier and its accessories</w:t>
            </w:r>
          </w:p>
        </w:tc>
        <w:tc>
          <w:tcPr>
            <w:tcW w:w="764" w:type="dxa"/>
            <w:noWrap/>
            <w:vAlign w:val="bottom"/>
          </w:tcPr>
          <w:p w:rsidR="00E91B55" w:rsidRPr="004A41B0" w:rsidRDefault="00E91B55" w:rsidP="00CB590E">
            <w:pPr>
              <w:jc w:val="center"/>
              <w:rPr>
                <w:color w:val="000000"/>
              </w:rPr>
            </w:pPr>
            <w:r w:rsidRPr="004A41B0">
              <w:rPr>
                <w:color w:val="000000"/>
              </w:rPr>
              <w:t>8</w:t>
            </w:r>
          </w:p>
        </w:tc>
        <w:tc>
          <w:tcPr>
            <w:tcW w:w="817" w:type="dxa"/>
            <w:noWrap/>
            <w:vAlign w:val="bottom"/>
          </w:tcPr>
          <w:p w:rsidR="00E91B55" w:rsidRPr="004A41B0" w:rsidRDefault="00E91B55" w:rsidP="00CB590E">
            <w:pPr>
              <w:jc w:val="center"/>
              <w:rPr>
                <w:color w:val="000000"/>
              </w:rPr>
            </w:pPr>
            <w:r w:rsidRPr="004A41B0">
              <w:rPr>
                <w:color w:val="000000"/>
              </w:rPr>
              <w:t>Set</w:t>
            </w:r>
          </w:p>
        </w:tc>
        <w:tc>
          <w:tcPr>
            <w:tcW w:w="1476" w:type="dxa"/>
            <w:noWrap/>
            <w:vAlign w:val="bottom"/>
          </w:tcPr>
          <w:p w:rsidR="00E91B55" w:rsidRPr="004A41B0" w:rsidRDefault="00E91B55" w:rsidP="00F1471D">
            <w:pPr>
              <w:jc w:val="right"/>
              <w:rPr>
                <w:color w:val="000000"/>
              </w:rPr>
            </w:pPr>
            <w:r w:rsidRPr="004A41B0">
              <w:rPr>
                <w:color w:val="000000"/>
              </w:rPr>
              <w:t>2,700.00</w:t>
            </w:r>
          </w:p>
        </w:tc>
        <w:tc>
          <w:tcPr>
            <w:tcW w:w="966" w:type="dxa"/>
            <w:noWrap/>
            <w:vAlign w:val="bottom"/>
          </w:tcPr>
          <w:p w:rsidR="00E91B55" w:rsidRPr="004A41B0" w:rsidRDefault="00E91B55" w:rsidP="00CB590E">
            <w:pPr>
              <w:jc w:val="center"/>
              <w:rPr>
                <w:color w:val="000000"/>
              </w:rPr>
            </w:pPr>
            <w:r w:rsidRPr="004A41B0">
              <w:rPr>
                <w:color w:val="000000"/>
              </w:rPr>
              <w:t> </w:t>
            </w:r>
          </w:p>
        </w:tc>
        <w:tc>
          <w:tcPr>
            <w:tcW w:w="1016" w:type="dxa"/>
            <w:noWrap/>
            <w:vAlign w:val="bottom"/>
          </w:tcPr>
          <w:p w:rsidR="00E91B55" w:rsidRPr="004A41B0" w:rsidRDefault="00E91B55" w:rsidP="00F1471D">
            <w:pPr>
              <w:jc w:val="right"/>
              <w:rPr>
                <w:color w:val="000000"/>
              </w:rPr>
            </w:pPr>
            <w:r w:rsidRPr="004A41B0">
              <w:rPr>
                <w:color w:val="000000"/>
              </w:rPr>
              <w:t>21.60</w:t>
            </w:r>
          </w:p>
        </w:tc>
        <w:tc>
          <w:tcPr>
            <w:tcW w:w="918" w:type="dxa"/>
            <w:noWrap/>
            <w:vAlign w:val="bottom"/>
          </w:tcPr>
          <w:p w:rsidR="00E91B55" w:rsidRPr="004A41B0" w:rsidRDefault="00E91B55" w:rsidP="00F1471D">
            <w:pPr>
              <w:jc w:val="right"/>
              <w:rPr>
                <w:color w:val="000000"/>
              </w:rPr>
            </w:pPr>
            <w:r w:rsidRPr="004A41B0">
              <w:rPr>
                <w:color w:val="000000"/>
              </w:rPr>
              <w:t>21.60</w:t>
            </w:r>
          </w:p>
        </w:tc>
      </w:tr>
      <w:tr w:rsidR="00E91B55" w:rsidRPr="004A41B0">
        <w:trPr>
          <w:trHeight w:val="260"/>
          <w:jc w:val="center"/>
        </w:trPr>
        <w:tc>
          <w:tcPr>
            <w:tcW w:w="784" w:type="dxa"/>
            <w:noWrap/>
            <w:vAlign w:val="bottom"/>
          </w:tcPr>
          <w:p w:rsidR="00E91B55" w:rsidRPr="004A41B0" w:rsidRDefault="00E91B55" w:rsidP="00CB590E">
            <w:pPr>
              <w:jc w:val="center"/>
              <w:rPr>
                <w:color w:val="000000"/>
              </w:rPr>
            </w:pPr>
            <w:r w:rsidRPr="004A41B0">
              <w:rPr>
                <w:color w:val="000000"/>
              </w:rPr>
              <w:t>12</w:t>
            </w:r>
          </w:p>
        </w:tc>
        <w:tc>
          <w:tcPr>
            <w:tcW w:w="2973" w:type="dxa"/>
            <w:noWrap/>
            <w:vAlign w:val="bottom"/>
          </w:tcPr>
          <w:p w:rsidR="00E91B55" w:rsidRPr="004A41B0" w:rsidRDefault="00E91B55" w:rsidP="00CB590E">
            <w:pPr>
              <w:rPr>
                <w:color w:val="000000"/>
              </w:rPr>
            </w:pPr>
            <w:r w:rsidRPr="004A41B0">
              <w:rPr>
                <w:color w:val="000000"/>
              </w:rPr>
              <w:t>Gas welding unit and its accessories</w:t>
            </w:r>
          </w:p>
        </w:tc>
        <w:tc>
          <w:tcPr>
            <w:tcW w:w="764" w:type="dxa"/>
            <w:noWrap/>
            <w:vAlign w:val="bottom"/>
          </w:tcPr>
          <w:p w:rsidR="00E91B55" w:rsidRPr="004A41B0" w:rsidRDefault="00E91B55" w:rsidP="00CB590E">
            <w:pPr>
              <w:jc w:val="center"/>
              <w:rPr>
                <w:color w:val="000000"/>
              </w:rPr>
            </w:pPr>
            <w:r w:rsidRPr="004A41B0">
              <w:rPr>
                <w:color w:val="000000"/>
              </w:rPr>
              <w:t>8</w:t>
            </w:r>
          </w:p>
        </w:tc>
        <w:tc>
          <w:tcPr>
            <w:tcW w:w="817" w:type="dxa"/>
            <w:noWrap/>
            <w:vAlign w:val="bottom"/>
          </w:tcPr>
          <w:p w:rsidR="00E91B55" w:rsidRPr="004A41B0" w:rsidRDefault="00E91B55" w:rsidP="00CB590E">
            <w:pPr>
              <w:jc w:val="center"/>
              <w:rPr>
                <w:color w:val="000000"/>
              </w:rPr>
            </w:pPr>
            <w:r w:rsidRPr="004A41B0">
              <w:rPr>
                <w:color w:val="000000"/>
              </w:rPr>
              <w:t>Set</w:t>
            </w:r>
          </w:p>
        </w:tc>
        <w:tc>
          <w:tcPr>
            <w:tcW w:w="1476" w:type="dxa"/>
            <w:noWrap/>
            <w:vAlign w:val="bottom"/>
          </w:tcPr>
          <w:p w:rsidR="00E91B55" w:rsidRPr="004A41B0" w:rsidRDefault="00E91B55" w:rsidP="00F1471D">
            <w:pPr>
              <w:jc w:val="right"/>
              <w:rPr>
                <w:color w:val="000000"/>
              </w:rPr>
            </w:pPr>
            <w:r w:rsidRPr="004A41B0">
              <w:rPr>
                <w:color w:val="000000"/>
              </w:rPr>
              <w:t>1,458,000.00</w:t>
            </w:r>
          </w:p>
        </w:tc>
        <w:tc>
          <w:tcPr>
            <w:tcW w:w="966" w:type="dxa"/>
            <w:noWrap/>
            <w:vAlign w:val="bottom"/>
          </w:tcPr>
          <w:p w:rsidR="00E91B55" w:rsidRPr="004A41B0" w:rsidRDefault="00E91B55" w:rsidP="00CB590E">
            <w:pPr>
              <w:jc w:val="center"/>
              <w:rPr>
                <w:color w:val="000000"/>
              </w:rPr>
            </w:pPr>
            <w:r w:rsidRPr="004A41B0">
              <w:rPr>
                <w:color w:val="000000"/>
              </w:rPr>
              <w:t> </w:t>
            </w:r>
          </w:p>
        </w:tc>
        <w:tc>
          <w:tcPr>
            <w:tcW w:w="1016" w:type="dxa"/>
            <w:noWrap/>
            <w:vAlign w:val="bottom"/>
          </w:tcPr>
          <w:p w:rsidR="00E91B55" w:rsidRPr="004A41B0" w:rsidRDefault="00E91B55" w:rsidP="00F1471D">
            <w:pPr>
              <w:jc w:val="right"/>
              <w:rPr>
                <w:color w:val="000000"/>
              </w:rPr>
            </w:pPr>
            <w:r w:rsidRPr="004A41B0">
              <w:rPr>
                <w:color w:val="000000"/>
              </w:rPr>
              <w:t>11,664.00</w:t>
            </w:r>
          </w:p>
        </w:tc>
        <w:tc>
          <w:tcPr>
            <w:tcW w:w="918" w:type="dxa"/>
            <w:noWrap/>
            <w:vAlign w:val="bottom"/>
          </w:tcPr>
          <w:p w:rsidR="00E91B55" w:rsidRPr="004A41B0" w:rsidRDefault="00E91B55" w:rsidP="00F1471D">
            <w:pPr>
              <w:jc w:val="right"/>
              <w:rPr>
                <w:color w:val="000000"/>
              </w:rPr>
            </w:pPr>
            <w:r w:rsidRPr="004A41B0">
              <w:rPr>
                <w:color w:val="000000"/>
              </w:rPr>
              <w:t>11,664.00</w:t>
            </w:r>
          </w:p>
        </w:tc>
      </w:tr>
      <w:tr w:rsidR="00E91B55" w:rsidRPr="004A41B0">
        <w:trPr>
          <w:trHeight w:val="260"/>
          <w:jc w:val="center"/>
        </w:trPr>
        <w:tc>
          <w:tcPr>
            <w:tcW w:w="784" w:type="dxa"/>
            <w:noWrap/>
            <w:vAlign w:val="bottom"/>
          </w:tcPr>
          <w:p w:rsidR="00E91B55" w:rsidRPr="004A41B0" w:rsidRDefault="00E91B55" w:rsidP="00CB590E">
            <w:pPr>
              <w:jc w:val="center"/>
              <w:rPr>
                <w:color w:val="000000"/>
              </w:rPr>
            </w:pPr>
            <w:r w:rsidRPr="004A41B0">
              <w:rPr>
                <w:color w:val="000000"/>
              </w:rPr>
              <w:t>13</w:t>
            </w:r>
          </w:p>
        </w:tc>
        <w:tc>
          <w:tcPr>
            <w:tcW w:w="2973" w:type="dxa"/>
            <w:noWrap/>
            <w:vAlign w:val="bottom"/>
          </w:tcPr>
          <w:p w:rsidR="00E91B55" w:rsidRPr="004A41B0" w:rsidRDefault="00E91B55" w:rsidP="00CB590E">
            <w:pPr>
              <w:rPr>
                <w:color w:val="000000"/>
              </w:rPr>
            </w:pPr>
            <w:r w:rsidRPr="004A41B0">
              <w:rPr>
                <w:color w:val="000000"/>
              </w:rPr>
              <w:t xml:space="preserve">Testing equipments and tools </w:t>
            </w:r>
          </w:p>
        </w:tc>
        <w:tc>
          <w:tcPr>
            <w:tcW w:w="764" w:type="dxa"/>
            <w:noWrap/>
            <w:vAlign w:val="bottom"/>
          </w:tcPr>
          <w:p w:rsidR="00E91B55" w:rsidRPr="004A41B0" w:rsidRDefault="00E91B55" w:rsidP="00CB590E">
            <w:pPr>
              <w:jc w:val="center"/>
              <w:rPr>
                <w:color w:val="000000"/>
              </w:rPr>
            </w:pPr>
            <w:r w:rsidRPr="004A41B0">
              <w:rPr>
                <w:color w:val="000000"/>
              </w:rPr>
              <w:t>4</w:t>
            </w:r>
          </w:p>
        </w:tc>
        <w:tc>
          <w:tcPr>
            <w:tcW w:w="817" w:type="dxa"/>
            <w:noWrap/>
            <w:vAlign w:val="bottom"/>
          </w:tcPr>
          <w:p w:rsidR="00E91B55" w:rsidRPr="004A41B0" w:rsidRDefault="00E91B55" w:rsidP="00CB590E">
            <w:pPr>
              <w:jc w:val="center"/>
              <w:rPr>
                <w:color w:val="000000"/>
              </w:rPr>
            </w:pPr>
            <w:r w:rsidRPr="004A41B0">
              <w:rPr>
                <w:color w:val="000000"/>
              </w:rPr>
              <w:t>Set</w:t>
            </w:r>
          </w:p>
        </w:tc>
        <w:tc>
          <w:tcPr>
            <w:tcW w:w="1476" w:type="dxa"/>
            <w:noWrap/>
            <w:vAlign w:val="bottom"/>
          </w:tcPr>
          <w:p w:rsidR="00E91B55" w:rsidRPr="004A41B0" w:rsidRDefault="00E91B55" w:rsidP="00F1471D">
            <w:pPr>
              <w:jc w:val="right"/>
              <w:rPr>
                <w:color w:val="000000"/>
              </w:rPr>
            </w:pPr>
            <w:r w:rsidRPr="004A41B0">
              <w:rPr>
                <w:color w:val="000000"/>
              </w:rPr>
              <w:t>45,000.00</w:t>
            </w:r>
          </w:p>
        </w:tc>
        <w:tc>
          <w:tcPr>
            <w:tcW w:w="966" w:type="dxa"/>
            <w:noWrap/>
            <w:vAlign w:val="bottom"/>
          </w:tcPr>
          <w:p w:rsidR="00E91B55" w:rsidRPr="004A41B0" w:rsidRDefault="00E91B55" w:rsidP="00CB590E">
            <w:pPr>
              <w:jc w:val="center"/>
              <w:rPr>
                <w:color w:val="000000"/>
              </w:rPr>
            </w:pPr>
            <w:r w:rsidRPr="004A41B0">
              <w:rPr>
                <w:color w:val="000000"/>
              </w:rPr>
              <w:t> </w:t>
            </w:r>
          </w:p>
        </w:tc>
        <w:tc>
          <w:tcPr>
            <w:tcW w:w="1016" w:type="dxa"/>
            <w:noWrap/>
            <w:vAlign w:val="bottom"/>
          </w:tcPr>
          <w:p w:rsidR="00E91B55" w:rsidRPr="004A41B0" w:rsidRDefault="00E91B55" w:rsidP="00F1471D">
            <w:pPr>
              <w:jc w:val="right"/>
              <w:rPr>
                <w:color w:val="000000"/>
              </w:rPr>
            </w:pPr>
            <w:r w:rsidRPr="004A41B0">
              <w:rPr>
                <w:color w:val="000000"/>
              </w:rPr>
              <w:t>180.00</w:t>
            </w:r>
          </w:p>
        </w:tc>
        <w:tc>
          <w:tcPr>
            <w:tcW w:w="918" w:type="dxa"/>
            <w:noWrap/>
            <w:vAlign w:val="bottom"/>
          </w:tcPr>
          <w:p w:rsidR="00E91B55" w:rsidRPr="004A41B0" w:rsidRDefault="00E91B55" w:rsidP="00F1471D">
            <w:pPr>
              <w:jc w:val="right"/>
              <w:rPr>
                <w:color w:val="000000"/>
              </w:rPr>
            </w:pPr>
            <w:r w:rsidRPr="004A41B0">
              <w:rPr>
                <w:color w:val="000000"/>
              </w:rPr>
              <w:t>180.00</w:t>
            </w:r>
          </w:p>
        </w:tc>
      </w:tr>
      <w:tr w:rsidR="00E91B55" w:rsidRPr="004A41B0">
        <w:trPr>
          <w:trHeight w:val="260"/>
          <w:jc w:val="center"/>
        </w:trPr>
        <w:tc>
          <w:tcPr>
            <w:tcW w:w="784" w:type="dxa"/>
            <w:noWrap/>
            <w:vAlign w:val="bottom"/>
          </w:tcPr>
          <w:p w:rsidR="00E91B55" w:rsidRPr="004A41B0" w:rsidRDefault="00E91B55" w:rsidP="00CB590E">
            <w:pPr>
              <w:jc w:val="center"/>
              <w:rPr>
                <w:b/>
                <w:bCs/>
                <w:color w:val="000000"/>
              </w:rPr>
            </w:pPr>
            <w:r w:rsidRPr="004A41B0">
              <w:rPr>
                <w:b/>
                <w:bCs/>
                <w:color w:val="000000"/>
              </w:rPr>
              <w:t>B</w:t>
            </w:r>
          </w:p>
        </w:tc>
        <w:tc>
          <w:tcPr>
            <w:tcW w:w="2973" w:type="dxa"/>
            <w:noWrap/>
            <w:vAlign w:val="bottom"/>
          </w:tcPr>
          <w:p w:rsidR="00E91B55" w:rsidRPr="004A41B0" w:rsidRDefault="00E91B55" w:rsidP="00CB590E">
            <w:pPr>
              <w:rPr>
                <w:b/>
                <w:bCs/>
                <w:color w:val="000000"/>
              </w:rPr>
            </w:pPr>
            <w:r w:rsidRPr="004A41B0">
              <w:rPr>
                <w:b/>
                <w:bCs/>
                <w:color w:val="000000"/>
              </w:rPr>
              <w:t>SOLAR WATER PUMP</w:t>
            </w:r>
          </w:p>
        </w:tc>
        <w:tc>
          <w:tcPr>
            <w:tcW w:w="764" w:type="dxa"/>
            <w:noWrap/>
            <w:vAlign w:val="bottom"/>
          </w:tcPr>
          <w:p w:rsidR="00E91B55" w:rsidRPr="004A41B0" w:rsidRDefault="00E91B55" w:rsidP="00CB590E">
            <w:pPr>
              <w:jc w:val="center"/>
              <w:rPr>
                <w:color w:val="000000"/>
              </w:rPr>
            </w:pPr>
            <w:r w:rsidRPr="004A41B0">
              <w:rPr>
                <w:color w:val="000000"/>
              </w:rPr>
              <w:t> </w:t>
            </w:r>
          </w:p>
        </w:tc>
        <w:tc>
          <w:tcPr>
            <w:tcW w:w="817" w:type="dxa"/>
            <w:noWrap/>
            <w:vAlign w:val="bottom"/>
          </w:tcPr>
          <w:p w:rsidR="00E91B55" w:rsidRPr="004A41B0" w:rsidRDefault="00E91B55" w:rsidP="00CB590E">
            <w:pPr>
              <w:jc w:val="center"/>
              <w:rPr>
                <w:color w:val="000000"/>
              </w:rPr>
            </w:pPr>
            <w:r w:rsidRPr="004A41B0">
              <w:rPr>
                <w:color w:val="000000"/>
              </w:rPr>
              <w:t> </w:t>
            </w:r>
          </w:p>
        </w:tc>
        <w:tc>
          <w:tcPr>
            <w:tcW w:w="1476" w:type="dxa"/>
            <w:noWrap/>
            <w:vAlign w:val="bottom"/>
          </w:tcPr>
          <w:p w:rsidR="00E91B55" w:rsidRPr="004A41B0" w:rsidRDefault="00E91B55" w:rsidP="00F1471D">
            <w:pPr>
              <w:jc w:val="right"/>
              <w:rPr>
                <w:color w:val="000000"/>
              </w:rPr>
            </w:pPr>
            <w:r w:rsidRPr="004A41B0">
              <w:rPr>
                <w:color w:val="000000"/>
              </w:rPr>
              <w:t> </w:t>
            </w:r>
          </w:p>
        </w:tc>
        <w:tc>
          <w:tcPr>
            <w:tcW w:w="966" w:type="dxa"/>
            <w:noWrap/>
            <w:vAlign w:val="bottom"/>
          </w:tcPr>
          <w:p w:rsidR="00E91B55" w:rsidRPr="004A41B0" w:rsidRDefault="00E91B55" w:rsidP="00CB590E">
            <w:pPr>
              <w:jc w:val="center"/>
              <w:rPr>
                <w:color w:val="000000"/>
              </w:rPr>
            </w:pPr>
            <w:r w:rsidRPr="004A41B0">
              <w:rPr>
                <w:color w:val="000000"/>
              </w:rPr>
              <w:t> </w:t>
            </w:r>
          </w:p>
        </w:tc>
        <w:tc>
          <w:tcPr>
            <w:tcW w:w="1016" w:type="dxa"/>
            <w:noWrap/>
            <w:vAlign w:val="bottom"/>
          </w:tcPr>
          <w:p w:rsidR="00E91B55" w:rsidRPr="004A41B0" w:rsidRDefault="00E91B55" w:rsidP="00F1471D">
            <w:pPr>
              <w:jc w:val="right"/>
              <w:rPr>
                <w:color w:val="000000"/>
              </w:rPr>
            </w:pPr>
            <w:r w:rsidRPr="004A41B0">
              <w:rPr>
                <w:color w:val="000000"/>
              </w:rPr>
              <w:t>0.00</w:t>
            </w:r>
          </w:p>
        </w:tc>
        <w:tc>
          <w:tcPr>
            <w:tcW w:w="918" w:type="dxa"/>
            <w:noWrap/>
            <w:vAlign w:val="bottom"/>
          </w:tcPr>
          <w:p w:rsidR="00E91B55" w:rsidRPr="004A41B0" w:rsidRDefault="00E91B55" w:rsidP="00F1471D">
            <w:pPr>
              <w:jc w:val="right"/>
              <w:rPr>
                <w:color w:val="000000"/>
              </w:rPr>
            </w:pPr>
            <w:r w:rsidRPr="004A41B0">
              <w:rPr>
                <w:color w:val="000000"/>
              </w:rPr>
              <w:t>0.00</w:t>
            </w:r>
          </w:p>
        </w:tc>
      </w:tr>
      <w:tr w:rsidR="00E91B55" w:rsidRPr="004A41B0">
        <w:trPr>
          <w:trHeight w:val="260"/>
          <w:jc w:val="center"/>
        </w:trPr>
        <w:tc>
          <w:tcPr>
            <w:tcW w:w="784" w:type="dxa"/>
            <w:noWrap/>
            <w:vAlign w:val="bottom"/>
          </w:tcPr>
          <w:p w:rsidR="00E91B55" w:rsidRPr="004A41B0" w:rsidRDefault="00E91B55" w:rsidP="00CB590E">
            <w:pPr>
              <w:jc w:val="center"/>
              <w:rPr>
                <w:color w:val="000000"/>
              </w:rPr>
            </w:pPr>
            <w:r w:rsidRPr="004A41B0">
              <w:rPr>
                <w:color w:val="000000"/>
              </w:rPr>
              <w:t>1</w:t>
            </w:r>
          </w:p>
        </w:tc>
        <w:tc>
          <w:tcPr>
            <w:tcW w:w="2973" w:type="dxa"/>
            <w:noWrap/>
            <w:vAlign w:val="bottom"/>
          </w:tcPr>
          <w:p w:rsidR="00E91B55" w:rsidRPr="004A41B0" w:rsidRDefault="00E91B55" w:rsidP="00CB590E">
            <w:pPr>
              <w:rPr>
                <w:color w:val="000000"/>
              </w:rPr>
            </w:pPr>
            <w:r w:rsidRPr="004A41B0">
              <w:rPr>
                <w:color w:val="000000"/>
              </w:rPr>
              <w:t>Crimpers.</w:t>
            </w:r>
          </w:p>
        </w:tc>
        <w:tc>
          <w:tcPr>
            <w:tcW w:w="764" w:type="dxa"/>
            <w:noWrap/>
            <w:vAlign w:val="bottom"/>
          </w:tcPr>
          <w:p w:rsidR="00E91B55" w:rsidRPr="004A41B0" w:rsidRDefault="00E91B55" w:rsidP="00CB590E">
            <w:pPr>
              <w:jc w:val="center"/>
              <w:rPr>
                <w:color w:val="000000"/>
              </w:rPr>
            </w:pPr>
            <w:r w:rsidRPr="004A41B0">
              <w:rPr>
                <w:color w:val="000000"/>
              </w:rPr>
              <w:t>16</w:t>
            </w:r>
          </w:p>
        </w:tc>
        <w:tc>
          <w:tcPr>
            <w:tcW w:w="817" w:type="dxa"/>
            <w:noWrap/>
            <w:vAlign w:val="bottom"/>
          </w:tcPr>
          <w:p w:rsidR="00E91B55" w:rsidRPr="004A41B0" w:rsidRDefault="00E91B55" w:rsidP="00CB590E">
            <w:pPr>
              <w:jc w:val="center"/>
              <w:rPr>
                <w:color w:val="000000"/>
              </w:rPr>
            </w:pPr>
            <w:r w:rsidRPr="004A41B0">
              <w:rPr>
                <w:color w:val="000000"/>
              </w:rPr>
              <w:t>Set</w:t>
            </w:r>
          </w:p>
        </w:tc>
        <w:tc>
          <w:tcPr>
            <w:tcW w:w="1476" w:type="dxa"/>
            <w:noWrap/>
            <w:vAlign w:val="bottom"/>
          </w:tcPr>
          <w:p w:rsidR="00E91B55" w:rsidRPr="004A41B0" w:rsidRDefault="00E91B55" w:rsidP="00F1471D">
            <w:pPr>
              <w:jc w:val="right"/>
              <w:rPr>
                <w:color w:val="000000"/>
              </w:rPr>
            </w:pPr>
            <w:r w:rsidRPr="004A41B0">
              <w:rPr>
                <w:color w:val="000000"/>
              </w:rPr>
              <w:t>900.00</w:t>
            </w:r>
          </w:p>
        </w:tc>
        <w:tc>
          <w:tcPr>
            <w:tcW w:w="966" w:type="dxa"/>
            <w:noWrap/>
            <w:vAlign w:val="bottom"/>
          </w:tcPr>
          <w:p w:rsidR="00E91B55" w:rsidRPr="004A41B0" w:rsidRDefault="00E91B55" w:rsidP="00CB590E">
            <w:pPr>
              <w:jc w:val="center"/>
              <w:rPr>
                <w:color w:val="000000"/>
              </w:rPr>
            </w:pPr>
            <w:r w:rsidRPr="004A41B0">
              <w:rPr>
                <w:color w:val="000000"/>
              </w:rPr>
              <w:t> </w:t>
            </w:r>
          </w:p>
        </w:tc>
        <w:tc>
          <w:tcPr>
            <w:tcW w:w="1016" w:type="dxa"/>
            <w:noWrap/>
            <w:vAlign w:val="bottom"/>
          </w:tcPr>
          <w:p w:rsidR="00E91B55" w:rsidRPr="004A41B0" w:rsidRDefault="00E91B55" w:rsidP="00F1471D">
            <w:pPr>
              <w:jc w:val="right"/>
              <w:rPr>
                <w:color w:val="000000"/>
              </w:rPr>
            </w:pPr>
            <w:r w:rsidRPr="004A41B0">
              <w:rPr>
                <w:color w:val="000000"/>
              </w:rPr>
              <w:t>14.40</w:t>
            </w:r>
          </w:p>
        </w:tc>
        <w:tc>
          <w:tcPr>
            <w:tcW w:w="918" w:type="dxa"/>
            <w:noWrap/>
            <w:vAlign w:val="bottom"/>
          </w:tcPr>
          <w:p w:rsidR="00E91B55" w:rsidRPr="004A41B0" w:rsidRDefault="00E91B55" w:rsidP="00F1471D">
            <w:pPr>
              <w:jc w:val="right"/>
              <w:rPr>
                <w:color w:val="000000"/>
              </w:rPr>
            </w:pPr>
            <w:r w:rsidRPr="004A41B0">
              <w:rPr>
                <w:color w:val="000000"/>
              </w:rPr>
              <w:t>14.40</w:t>
            </w:r>
          </w:p>
        </w:tc>
      </w:tr>
      <w:tr w:rsidR="00E91B55" w:rsidRPr="004A41B0">
        <w:trPr>
          <w:trHeight w:val="260"/>
          <w:jc w:val="center"/>
        </w:trPr>
        <w:tc>
          <w:tcPr>
            <w:tcW w:w="784" w:type="dxa"/>
            <w:noWrap/>
            <w:vAlign w:val="bottom"/>
          </w:tcPr>
          <w:p w:rsidR="00E91B55" w:rsidRPr="004A41B0" w:rsidRDefault="00E91B55" w:rsidP="00CB590E">
            <w:pPr>
              <w:jc w:val="center"/>
              <w:rPr>
                <w:color w:val="000000"/>
              </w:rPr>
            </w:pPr>
            <w:r w:rsidRPr="004A41B0">
              <w:rPr>
                <w:color w:val="000000"/>
              </w:rPr>
              <w:t>2</w:t>
            </w:r>
          </w:p>
        </w:tc>
        <w:tc>
          <w:tcPr>
            <w:tcW w:w="2973" w:type="dxa"/>
            <w:noWrap/>
            <w:vAlign w:val="bottom"/>
          </w:tcPr>
          <w:p w:rsidR="00E91B55" w:rsidRPr="004A41B0" w:rsidRDefault="00E91B55" w:rsidP="00CB590E">
            <w:pPr>
              <w:rPr>
                <w:color w:val="000000"/>
              </w:rPr>
            </w:pPr>
            <w:r w:rsidRPr="004A41B0">
              <w:rPr>
                <w:color w:val="000000"/>
              </w:rPr>
              <w:t>Screw drivers,</w:t>
            </w:r>
          </w:p>
        </w:tc>
        <w:tc>
          <w:tcPr>
            <w:tcW w:w="764" w:type="dxa"/>
            <w:noWrap/>
            <w:vAlign w:val="bottom"/>
          </w:tcPr>
          <w:p w:rsidR="00E91B55" w:rsidRPr="004A41B0" w:rsidRDefault="00E91B55" w:rsidP="00CB590E">
            <w:pPr>
              <w:jc w:val="center"/>
              <w:rPr>
                <w:color w:val="000000"/>
              </w:rPr>
            </w:pPr>
            <w:r w:rsidRPr="004A41B0">
              <w:rPr>
                <w:color w:val="000000"/>
              </w:rPr>
              <w:t>16</w:t>
            </w:r>
          </w:p>
        </w:tc>
        <w:tc>
          <w:tcPr>
            <w:tcW w:w="817" w:type="dxa"/>
            <w:noWrap/>
            <w:vAlign w:val="bottom"/>
          </w:tcPr>
          <w:p w:rsidR="00E91B55" w:rsidRPr="004A41B0" w:rsidRDefault="00E91B55" w:rsidP="00CB590E">
            <w:pPr>
              <w:jc w:val="center"/>
              <w:rPr>
                <w:color w:val="000000"/>
              </w:rPr>
            </w:pPr>
            <w:r w:rsidRPr="004A41B0">
              <w:rPr>
                <w:color w:val="000000"/>
              </w:rPr>
              <w:t>Set</w:t>
            </w:r>
          </w:p>
        </w:tc>
        <w:tc>
          <w:tcPr>
            <w:tcW w:w="1476" w:type="dxa"/>
            <w:noWrap/>
            <w:vAlign w:val="bottom"/>
          </w:tcPr>
          <w:p w:rsidR="00E91B55" w:rsidRPr="004A41B0" w:rsidRDefault="00E91B55" w:rsidP="00F1471D">
            <w:pPr>
              <w:jc w:val="right"/>
              <w:rPr>
                <w:color w:val="000000"/>
              </w:rPr>
            </w:pPr>
            <w:r w:rsidRPr="004A41B0">
              <w:rPr>
                <w:color w:val="000000"/>
              </w:rPr>
              <w:t>360.00</w:t>
            </w:r>
          </w:p>
        </w:tc>
        <w:tc>
          <w:tcPr>
            <w:tcW w:w="966" w:type="dxa"/>
            <w:noWrap/>
            <w:vAlign w:val="bottom"/>
          </w:tcPr>
          <w:p w:rsidR="00E91B55" w:rsidRPr="004A41B0" w:rsidRDefault="00E91B55" w:rsidP="00CB590E">
            <w:pPr>
              <w:jc w:val="center"/>
              <w:rPr>
                <w:color w:val="000000"/>
              </w:rPr>
            </w:pPr>
            <w:r w:rsidRPr="004A41B0">
              <w:rPr>
                <w:color w:val="000000"/>
              </w:rPr>
              <w:t> </w:t>
            </w:r>
          </w:p>
        </w:tc>
        <w:tc>
          <w:tcPr>
            <w:tcW w:w="1016" w:type="dxa"/>
            <w:noWrap/>
            <w:vAlign w:val="bottom"/>
          </w:tcPr>
          <w:p w:rsidR="00E91B55" w:rsidRPr="004A41B0" w:rsidRDefault="00E91B55" w:rsidP="00F1471D">
            <w:pPr>
              <w:jc w:val="right"/>
              <w:rPr>
                <w:color w:val="000000"/>
              </w:rPr>
            </w:pPr>
            <w:r w:rsidRPr="004A41B0">
              <w:rPr>
                <w:color w:val="000000"/>
              </w:rPr>
              <w:t>5.76</w:t>
            </w:r>
          </w:p>
        </w:tc>
        <w:tc>
          <w:tcPr>
            <w:tcW w:w="918" w:type="dxa"/>
            <w:noWrap/>
            <w:vAlign w:val="bottom"/>
          </w:tcPr>
          <w:p w:rsidR="00E91B55" w:rsidRPr="004A41B0" w:rsidRDefault="00E91B55" w:rsidP="00F1471D">
            <w:pPr>
              <w:jc w:val="right"/>
              <w:rPr>
                <w:color w:val="000000"/>
              </w:rPr>
            </w:pPr>
            <w:r w:rsidRPr="004A41B0">
              <w:rPr>
                <w:color w:val="000000"/>
              </w:rPr>
              <w:t>5.76</w:t>
            </w:r>
          </w:p>
        </w:tc>
      </w:tr>
      <w:tr w:rsidR="00E91B55" w:rsidRPr="004A41B0">
        <w:trPr>
          <w:trHeight w:val="260"/>
          <w:jc w:val="center"/>
        </w:trPr>
        <w:tc>
          <w:tcPr>
            <w:tcW w:w="784" w:type="dxa"/>
            <w:noWrap/>
            <w:vAlign w:val="bottom"/>
          </w:tcPr>
          <w:p w:rsidR="00E91B55" w:rsidRPr="004A41B0" w:rsidRDefault="00E91B55" w:rsidP="00CB590E">
            <w:pPr>
              <w:jc w:val="center"/>
              <w:rPr>
                <w:color w:val="000000"/>
              </w:rPr>
            </w:pPr>
            <w:r w:rsidRPr="004A41B0">
              <w:rPr>
                <w:color w:val="000000"/>
              </w:rPr>
              <w:t>3</w:t>
            </w:r>
          </w:p>
        </w:tc>
        <w:tc>
          <w:tcPr>
            <w:tcW w:w="2973" w:type="dxa"/>
            <w:noWrap/>
            <w:vAlign w:val="bottom"/>
          </w:tcPr>
          <w:p w:rsidR="00E91B55" w:rsidRPr="004A41B0" w:rsidRDefault="00E91B55" w:rsidP="00CB590E">
            <w:pPr>
              <w:rPr>
                <w:color w:val="000000"/>
              </w:rPr>
            </w:pPr>
            <w:r w:rsidRPr="004A41B0">
              <w:rPr>
                <w:color w:val="000000"/>
              </w:rPr>
              <w:t>Hacksaw,</w:t>
            </w:r>
          </w:p>
        </w:tc>
        <w:tc>
          <w:tcPr>
            <w:tcW w:w="764" w:type="dxa"/>
            <w:noWrap/>
            <w:vAlign w:val="bottom"/>
          </w:tcPr>
          <w:p w:rsidR="00E91B55" w:rsidRPr="004A41B0" w:rsidRDefault="00E91B55" w:rsidP="00CB590E">
            <w:pPr>
              <w:jc w:val="center"/>
              <w:rPr>
                <w:color w:val="000000"/>
              </w:rPr>
            </w:pPr>
            <w:r w:rsidRPr="004A41B0">
              <w:rPr>
                <w:color w:val="000000"/>
              </w:rPr>
              <w:t>16</w:t>
            </w:r>
          </w:p>
        </w:tc>
        <w:tc>
          <w:tcPr>
            <w:tcW w:w="817" w:type="dxa"/>
            <w:noWrap/>
            <w:vAlign w:val="bottom"/>
          </w:tcPr>
          <w:p w:rsidR="00E91B55" w:rsidRPr="004A41B0" w:rsidRDefault="00E91B55" w:rsidP="00CB590E">
            <w:pPr>
              <w:jc w:val="center"/>
              <w:rPr>
                <w:color w:val="000000"/>
              </w:rPr>
            </w:pPr>
            <w:r w:rsidRPr="004A41B0">
              <w:rPr>
                <w:color w:val="000000"/>
              </w:rPr>
              <w:t>Pcs</w:t>
            </w:r>
          </w:p>
        </w:tc>
        <w:tc>
          <w:tcPr>
            <w:tcW w:w="1476" w:type="dxa"/>
            <w:noWrap/>
            <w:vAlign w:val="bottom"/>
          </w:tcPr>
          <w:p w:rsidR="00E91B55" w:rsidRPr="004A41B0" w:rsidRDefault="00E91B55" w:rsidP="00F1471D">
            <w:pPr>
              <w:jc w:val="right"/>
              <w:rPr>
                <w:color w:val="000000"/>
              </w:rPr>
            </w:pPr>
            <w:r w:rsidRPr="004A41B0">
              <w:rPr>
                <w:color w:val="000000"/>
              </w:rPr>
              <w:t>630.00</w:t>
            </w:r>
          </w:p>
        </w:tc>
        <w:tc>
          <w:tcPr>
            <w:tcW w:w="966" w:type="dxa"/>
            <w:noWrap/>
            <w:vAlign w:val="bottom"/>
          </w:tcPr>
          <w:p w:rsidR="00E91B55" w:rsidRPr="004A41B0" w:rsidRDefault="00E91B55" w:rsidP="00CB590E">
            <w:pPr>
              <w:jc w:val="center"/>
              <w:rPr>
                <w:color w:val="000000"/>
              </w:rPr>
            </w:pPr>
            <w:r w:rsidRPr="004A41B0">
              <w:rPr>
                <w:color w:val="000000"/>
              </w:rPr>
              <w:t> </w:t>
            </w:r>
          </w:p>
        </w:tc>
        <w:tc>
          <w:tcPr>
            <w:tcW w:w="1016" w:type="dxa"/>
            <w:noWrap/>
            <w:vAlign w:val="bottom"/>
          </w:tcPr>
          <w:p w:rsidR="00E91B55" w:rsidRPr="004A41B0" w:rsidRDefault="00E91B55" w:rsidP="00F1471D">
            <w:pPr>
              <w:jc w:val="right"/>
              <w:rPr>
                <w:color w:val="000000"/>
              </w:rPr>
            </w:pPr>
            <w:r w:rsidRPr="004A41B0">
              <w:rPr>
                <w:color w:val="000000"/>
              </w:rPr>
              <w:t>10.08</w:t>
            </w:r>
          </w:p>
        </w:tc>
        <w:tc>
          <w:tcPr>
            <w:tcW w:w="918" w:type="dxa"/>
            <w:noWrap/>
            <w:vAlign w:val="bottom"/>
          </w:tcPr>
          <w:p w:rsidR="00E91B55" w:rsidRPr="004A41B0" w:rsidRDefault="00E91B55" w:rsidP="00F1471D">
            <w:pPr>
              <w:jc w:val="right"/>
              <w:rPr>
                <w:color w:val="000000"/>
              </w:rPr>
            </w:pPr>
            <w:r w:rsidRPr="004A41B0">
              <w:rPr>
                <w:color w:val="000000"/>
              </w:rPr>
              <w:t>10.08</w:t>
            </w:r>
          </w:p>
        </w:tc>
      </w:tr>
      <w:tr w:rsidR="00E91B55" w:rsidRPr="004A41B0">
        <w:trPr>
          <w:trHeight w:val="260"/>
          <w:jc w:val="center"/>
        </w:trPr>
        <w:tc>
          <w:tcPr>
            <w:tcW w:w="784" w:type="dxa"/>
            <w:noWrap/>
            <w:vAlign w:val="bottom"/>
          </w:tcPr>
          <w:p w:rsidR="00E91B55" w:rsidRPr="004A41B0" w:rsidRDefault="00E91B55" w:rsidP="00CB590E">
            <w:pPr>
              <w:jc w:val="center"/>
              <w:rPr>
                <w:color w:val="000000"/>
              </w:rPr>
            </w:pPr>
            <w:r w:rsidRPr="004A41B0">
              <w:rPr>
                <w:color w:val="000000"/>
              </w:rPr>
              <w:t>4</w:t>
            </w:r>
          </w:p>
        </w:tc>
        <w:tc>
          <w:tcPr>
            <w:tcW w:w="2973" w:type="dxa"/>
            <w:noWrap/>
            <w:vAlign w:val="bottom"/>
          </w:tcPr>
          <w:p w:rsidR="00E91B55" w:rsidRPr="004A41B0" w:rsidRDefault="00E91B55" w:rsidP="00CB590E">
            <w:pPr>
              <w:rPr>
                <w:color w:val="000000"/>
              </w:rPr>
            </w:pPr>
            <w:r w:rsidRPr="004A41B0">
              <w:rPr>
                <w:color w:val="000000"/>
              </w:rPr>
              <w:t>Work bench with 4x vise,</w:t>
            </w:r>
          </w:p>
        </w:tc>
        <w:tc>
          <w:tcPr>
            <w:tcW w:w="764" w:type="dxa"/>
            <w:noWrap/>
            <w:vAlign w:val="bottom"/>
          </w:tcPr>
          <w:p w:rsidR="00E91B55" w:rsidRPr="004A41B0" w:rsidRDefault="00E91B55" w:rsidP="00CB590E">
            <w:pPr>
              <w:jc w:val="center"/>
              <w:rPr>
                <w:color w:val="000000"/>
              </w:rPr>
            </w:pPr>
            <w:r w:rsidRPr="004A41B0">
              <w:rPr>
                <w:color w:val="000000"/>
              </w:rPr>
              <w:t>16</w:t>
            </w:r>
          </w:p>
        </w:tc>
        <w:tc>
          <w:tcPr>
            <w:tcW w:w="817" w:type="dxa"/>
            <w:noWrap/>
            <w:vAlign w:val="bottom"/>
          </w:tcPr>
          <w:p w:rsidR="00E91B55" w:rsidRPr="004A41B0" w:rsidRDefault="00E91B55" w:rsidP="00CB590E">
            <w:pPr>
              <w:jc w:val="center"/>
              <w:rPr>
                <w:color w:val="000000"/>
              </w:rPr>
            </w:pPr>
            <w:r w:rsidRPr="004A41B0">
              <w:rPr>
                <w:color w:val="000000"/>
              </w:rPr>
              <w:t>Pcs</w:t>
            </w:r>
          </w:p>
        </w:tc>
        <w:tc>
          <w:tcPr>
            <w:tcW w:w="1476" w:type="dxa"/>
            <w:noWrap/>
            <w:vAlign w:val="bottom"/>
          </w:tcPr>
          <w:p w:rsidR="00E91B55" w:rsidRPr="004A41B0" w:rsidRDefault="00E91B55" w:rsidP="00F1471D">
            <w:pPr>
              <w:jc w:val="right"/>
              <w:rPr>
                <w:color w:val="000000"/>
              </w:rPr>
            </w:pPr>
            <w:r w:rsidRPr="004A41B0">
              <w:rPr>
                <w:color w:val="000000"/>
              </w:rPr>
              <w:t>0.00</w:t>
            </w:r>
          </w:p>
        </w:tc>
        <w:tc>
          <w:tcPr>
            <w:tcW w:w="966" w:type="dxa"/>
            <w:noWrap/>
            <w:vAlign w:val="bottom"/>
          </w:tcPr>
          <w:p w:rsidR="00E91B55" w:rsidRPr="004A41B0" w:rsidRDefault="00E91B55" w:rsidP="00F1471D">
            <w:pPr>
              <w:jc w:val="right"/>
              <w:rPr>
                <w:color w:val="000000"/>
              </w:rPr>
            </w:pPr>
            <w:r w:rsidRPr="004A41B0">
              <w:rPr>
                <w:color w:val="000000"/>
              </w:rPr>
              <w:t>15.00</w:t>
            </w:r>
          </w:p>
        </w:tc>
        <w:tc>
          <w:tcPr>
            <w:tcW w:w="1016" w:type="dxa"/>
            <w:noWrap/>
            <w:vAlign w:val="bottom"/>
          </w:tcPr>
          <w:p w:rsidR="00E91B55" w:rsidRPr="004A41B0" w:rsidRDefault="00E91B55" w:rsidP="00F1471D">
            <w:pPr>
              <w:jc w:val="right"/>
              <w:rPr>
                <w:color w:val="000000"/>
              </w:rPr>
            </w:pPr>
          </w:p>
        </w:tc>
        <w:tc>
          <w:tcPr>
            <w:tcW w:w="918" w:type="dxa"/>
            <w:noWrap/>
            <w:vAlign w:val="bottom"/>
          </w:tcPr>
          <w:p w:rsidR="00E91B55" w:rsidRPr="004A41B0" w:rsidRDefault="00E91B55" w:rsidP="00F1471D">
            <w:pPr>
              <w:jc w:val="right"/>
              <w:rPr>
                <w:color w:val="000000"/>
              </w:rPr>
            </w:pPr>
            <w:r w:rsidRPr="004A41B0">
              <w:rPr>
                <w:color w:val="000000"/>
              </w:rPr>
              <w:t>15.00</w:t>
            </w:r>
          </w:p>
        </w:tc>
      </w:tr>
      <w:tr w:rsidR="00E91B55" w:rsidRPr="004A41B0">
        <w:trPr>
          <w:trHeight w:val="260"/>
          <w:jc w:val="center"/>
        </w:trPr>
        <w:tc>
          <w:tcPr>
            <w:tcW w:w="784" w:type="dxa"/>
            <w:noWrap/>
            <w:vAlign w:val="bottom"/>
          </w:tcPr>
          <w:p w:rsidR="00E91B55" w:rsidRPr="004A41B0" w:rsidRDefault="00E91B55" w:rsidP="00CB590E">
            <w:pPr>
              <w:jc w:val="center"/>
              <w:rPr>
                <w:color w:val="000000"/>
              </w:rPr>
            </w:pPr>
            <w:r w:rsidRPr="004A41B0">
              <w:rPr>
                <w:color w:val="000000"/>
              </w:rPr>
              <w:t>5</w:t>
            </w:r>
          </w:p>
        </w:tc>
        <w:tc>
          <w:tcPr>
            <w:tcW w:w="2973" w:type="dxa"/>
            <w:noWrap/>
            <w:vAlign w:val="bottom"/>
          </w:tcPr>
          <w:p w:rsidR="00E91B55" w:rsidRPr="004A41B0" w:rsidRDefault="00E91B55" w:rsidP="00CB590E">
            <w:pPr>
              <w:rPr>
                <w:color w:val="000000"/>
              </w:rPr>
            </w:pPr>
            <w:r w:rsidRPr="004A41B0">
              <w:rPr>
                <w:color w:val="000000"/>
              </w:rPr>
              <w:t>Wrenches,</w:t>
            </w:r>
          </w:p>
        </w:tc>
        <w:tc>
          <w:tcPr>
            <w:tcW w:w="764" w:type="dxa"/>
            <w:noWrap/>
            <w:vAlign w:val="bottom"/>
          </w:tcPr>
          <w:p w:rsidR="00E91B55" w:rsidRPr="004A41B0" w:rsidRDefault="00E91B55" w:rsidP="00CB590E">
            <w:pPr>
              <w:jc w:val="center"/>
              <w:rPr>
                <w:color w:val="000000"/>
              </w:rPr>
            </w:pPr>
            <w:r w:rsidRPr="004A41B0">
              <w:rPr>
                <w:color w:val="000000"/>
              </w:rPr>
              <w:t>16</w:t>
            </w:r>
          </w:p>
        </w:tc>
        <w:tc>
          <w:tcPr>
            <w:tcW w:w="817" w:type="dxa"/>
            <w:noWrap/>
            <w:vAlign w:val="bottom"/>
          </w:tcPr>
          <w:p w:rsidR="00E91B55" w:rsidRPr="004A41B0" w:rsidRDefault="00E91B55" w:rsidP="00CB590E">
            <w:pPr>
              <w:jc w:val="center"/>
              <w:rPr>
                <w:color w:val="000000"/>
              </w:rPr>
            </w:pPr>
            <w:r w:rsidRPr="004A41B0">
              <w:rPr>
                <w:color w:val="000000"/>
              </w:rPr>
              <w:t>Set</w:t>
            </w:r>
          </w:p>
        </w:tc>
        <w:tc>
          <w:tcPr>
            <w:tcW w:w="1476" w:type="dxa"/>
            <w:noWrap/>
            <w:vAlign w:val="bottom"/>
          </w:tcPr>
          <w:p w:rsidR="00E91B55" w:rsidRPr="004A41B0" w:rsidRDefault="00E91B55" w:rsidP="00F1471D">
            <w:pPr>
              <w:jc w:val="right"/>
              <w:rPr>
                <w:color w:val="000000"/>
              </w:rPr>
            </w:pPr>
            <w:r w:rsidRPr="004A41B0">
              <w:rPr>
                <w:color w:val="000000"/>
              </w:rPr>
              <w:t>1,170.00</w:t>
            </w:r>
          </w:p>
        </w:tc>
        <w:tc>
          <w:tcPr>
            <w:tcW w:w="966" w:type="dxa"/>
            <w:noWrap/>
            <w:vAlign w:val="bottom"/>
          </w:tcPr>
          <w:p w:rsidR="00E91B55" w:rsidRPr="004A41B0" w:rsidRDefault="00E91B55" w:rsidP="00F1471D">
            <w:pPr>
              <w:jc w:val="right"/>
              <w:rPr>
                <w:color w:val="000000"/>
              </w:rPr>
            </w:pPr>
            <w:r w:rsidRPr="004A41B0">
              <w:rPr>
                <w:color w:val="000000"/>
              </w:rPr>
              <w:t> </w:t>
            </w:r>
          </w:p>
        </w:tc>
        <w:tc>
          <w:tcPr>
            <w:tcW w:w="1016" w:type="dxa"/>
            <w:noWrap/>
            <w:vAlign w:val="bottom"/>
          </w:tcPr>
          <w:p w:rsidR="00E91B55" w:rsidRPr="004A41B0" w:rsidRDefault="00E91B55" w:rsidP="00F1471D">
            <w:pPr>
              <w:jc w:val="right"/>
              <w:rPr>
                <w:color w:val="000000"/>
              </w:rPr>
            </w:pPr>
            <w:r w:rsidRPr="004A41B0">
              <w:rPr>
                <w:color w:val="000000"/>
              </w:rPr>
              <w:t>18.72</w:t>
            </w:r>
          </w:p>
        </w:tc>
        <w:tc>
          <w:tcPr>
            <w:tcW w:w="918" w:type="dxa"/>
            <w:noWrap/>
            <w:vAlign w:val="bottom"/>
          </w:tcPr>
          <w:p w:rsidR="00E91B55" w:rsidRPr="004A41B0" w:rsidRDefault="00E91B55" w:rsidP="00F1471D">
            <w:pPr>
              <w:jc w:val="right"/>
              <w:rPr>
                <w:color w:val="000000"/>
              </w:rPr>
            </w:pPr>
            <w:r w:rsidRPr="004A41B0">
              <w:rPr>
                <w:color w:val="000000"/>
              </w:rPr>
              <w:t>18.72</w:t>
            </w:r>
          </w:p>
        </w:tc>
      </w:tr>
      <w:tr w:rsidR="00E91B55" w:rsidRPr="004A41B0">
        <w:trPr>
          <w:trHeight w:val="273"/>
          <w:jc w:val="center"/>
        </w:trPr>
        <w:tc>
          <w:tcPr>
            <w:tcW w:w="784" w:type="dxa"/>
            <w:noWrap/>
            <w:vAlign w:val="bottom"/>
          </w:tcPr>
          <w:p w:rsidR="00E91B55" w:rsidRPr="004A41B0" w:rsidRDefault="00E91B55" w:rsidP="00CB590E">
            <w:pPr>
              <w:jc w:val="center"/>
              <w:rPr>
                <w:color w:val="000000"/>
              </w:rPr>
            </w:pPr>
            <w:r w:rsidRPr="004A41B0">
              <w:rPr>
                <w:color w:val="000000"/>
              </w:rPr>
              <w:t>6</w:t>
            </w:r>
          </w:p>
        </w:tc>
        <w:tc>
          <w:tcPr>
            <w:tcW w:w="2973" w:type="dxa"/>
            <w:noWrap/>
            <w:vAlign w:val="bottom"/>
          </w:tcPr>
          <w:p w:rsidR="00E91B55" w:rsidRPr="004A41B0" w:rsidRDefault="00E91B55" w:rsidP="00CB590E">
            <w:pPr>
              <w:rPr>
                <w:color w:val="000000"/>
              </w:rPr>
            </w:pPr>
            <w:r w:rsidRPr="004A41B0">
              <w:rPr>
                <w:color w:val="000000"/>
              </w:rPr>
              <w:t>Digital multi-meter (V,A,W)</w:t>
            </w:r>
          </w:p>
        </w:tc>
        <w:tc>
          <w:tcPr>
            <w:tcW w:w="764" w:type="dxa"/>
            <w:noWrap/>
            <w:vAlign w:val="bottom"/>
          </w:tcPr>
          <w:p w:rsidR="00E91B55" w:rsidRPr="004A41B0" w:rsidRDefault="00E91B55" w:rsidP="00CB590E">
            <w:pPr>
              <w:jc w:val="center"/>
              <w:rPr>
                <w:color w:val="000000"/>
              </w:rPr>
            </w:pPr>
            <w:r w:rsidRPr="004A41B0">
              <w:rPr>
                <w:color w:val="000000"/>
              </w:rPr>
              <w:t>16</w:t>
            </w:r>
          </w:p>
        </w:tc>
        <w:tc>
          <w:tcPr>
            <w:tcW w:w="817" w:type="dxa"/>
            <w:noWrap/>
            <w:vAlign w:val="bottom"/>
          </w:tcPr>
          <w:p w:rsidR="00E91B55" w:rsidRPr="004A41B0" w:rsidRDefault="00E91B55" w:rsidP="00CB590E">
            <w:pPr>
              <w:jc w:val="center"/>
              <w:rPr>
                <w:color w:val="000000"/>
              </w:rPr>
            </w:pPr>
            <w:r w:rsidRPr="004A41B0">
              <w:rPr>
                <w:color w:val="000000"/>
              </w:rPr>
              <w:t>Pcs</w:t>
            </w:r>
          </w:p>
        </w:tc>
        <w:tc>
          <w:tcPr>
            <w:tcW w:w="1476" w:type="dxa"/>
            <w:noWrap/>
            <w:vAlign w:val="bottom"/>
          </w:tcPr>
          <w:p w:rsidR="00E91B55" w:rsidRPr="004A41B0" w:rsidRDefault="00E91B55" w:rsidP="00F1471D">
            <w:pPr>
              <w:jc w:val="right"/>
              <w:rPr>
                <w:color w:val="000000"/>
              </w:rPr>
            </w:pPr>
            <w:r w:rsidRPr="004A41B0">
              <w:rPr>
                <w:color w:val="000000"/>
              </w:rPr>
              <w:t>2,250.00</w:t>
            </w:r>
          </w:p>
        </w:tc>
        <w:tc>
          <w:tcPr>
            <w:tcW w:w="966" w:type="dxa"/>
            <w:noWrap/>
            <w:vAlign w:val="bottom"/>
          </w:tcPr>
          <w:p w:rsidR="00E91B55" w:rsidRPr="004A41B0" w:rsidRDefault="00E91B55" w:rsidP="00F1471D">
            <w:pPr>
              <w:jc w:val="right"/>
              <w:rPr>
                <w:color w:val="000000"/>
              </w:rPr>
            </w:pPr>
            <w:r w:rsidRPr="004A41B0">
              <w:rPr>
                <w:color w:val="000000"/>
              </w:rPr>
              <w:t> </w:t>
            </w:r>
          </w:p>
        </w:tc>
        <w:tc>
          <w:tcPr>
            <w:tcW w:w="1016" w:type="dxa"/>
            <w:noWrap/>
            <w:vAlign w:val="bottom"/>
          </w:tcPr>
          <w:p w:rsidR="00E91B55" w:rsidRPr="004A41B0" w:rsidRDefault="00E91B55" w:rsidP="00F1471D">
            <w:pPr>
              <w:jc w:val="right"/>
              <w:rPr>
                <w:color w:val="000000"/>
              </w:rPr>
            </w:pPr>
            <w:r w:rsidRPr="004A41B0">
              <w:rPr>
                <w:color w:val="000000"/>
              </w:rPr>
              <w:t>36.00</w:t>
            </w:r>
          </w:p>
        </w:tc>
        <w:tc>
          <w:tcPr>
            <w:tcW w:w="918" w:type="dxa"/>
            <w:noWrap/>
            <w:vAlign w:val="bottom"/>
          </w:tcPr>
          <w:p w:rsidR="00E91B55" w:rsidRPr="004A41B0" w:rsidRDefault="00E91B55" w:rsidP="00F1471D">
            <w:pPr>
              <w:jc w:val="right"/>
              <w:rPr>
                <w:color w:val="000000"/>
              </w:rPr>
            </w:pPr>
            <w:r w:rsidRPr="004A41B0">
              <w:rPr>
                <w:color w:val="000000"/>
              </w:rPr>
              <w:t>36.00</w:t>
            </w:r>
          </w:p>
        </w:tc>
      </w:tr>
      <w:tr w:rsidR="00E91B55" w:rsidRPr="004A41B0">
        <w:trPr>
          <w:trHeight w:val="260"/>
          <w:jc w:val="center"/>
        </w:trPr>
        <w:tc>
          <w:tcPr>
            <w:tcW w:w="784" w:type="dxa"/>
            <w:noWrap/>
            <w:vAlign w:val="bottom"/>
          </w:tcPr>
          <w:p w:rsidR="00E91B55" w:rsidRPr="004A41B0" w:rsidRDefault="00E91B55" w:rsidP="00CB590E">
            <w:pPr>
              <w:jc w:val="center"/>
              <w:rPr>
                <w:color w:val="000000"/>
              </w:rPr>
            </w:pPr>
            <w:r w:rsidRPr="004A41B0">
              <w:rPr>
                <w:color w:val="000000"/>
              </w:rPr>
              <w:t>7</w:t>
            </w:r>
          </w:p>
        </w:tc>
        <w:tc>
          <w:tcPr>
            <w:tcW w:w="2973" w:type="dxa"/>
            <w:noWrap/>
            <w:vAlign w:val="bottom"/>
          </w:tcPr>
          <w:p w:rsidR="00E91B55" w:rsidRPr="004A41B0" w:rsidRDefault="00E91B55" w:rsidP="00CB590E">
            <w:pPr>
              <w:rPr>
                <w:color w:val="000000"/>
              </w:rPr>
            </w:pPr>
            <w:r w:rsidRPr="004A41B0">
              <w:rPr>
                <w:color w:val="000000"/>
              </w:rPr>
              <w:t>Pressure gauge</w:t>
            </w:r>
          </w:p>
        </w:tc>
        <w:tc>
          <w:tcPr>
            <w:tcW w:w="764" w:type="dxa"/>
            <w:noWrap/>
            <w:vAlign w:val="bottom"/>
          </w:tcPr>
          <w:p w:rsidR="00E91B55" w:rsidRPr="004A41B0" w:rsidRDefault="00E91B55" w:rsidP="00CB590E">
            <w:pPr>
              <w:jc w:val="center"/>
              <w:rPr>
                <w:color w:val="000000"/>
              </w:rPr>
            </w:pPr>
            <w:r w:rsidRPr="004A41B0">
              <w:rPr>
                <w:color w:val="000000"/>
              </w:rPr>
              <w:t>4</w:t>
            </w:r>
          </w:p>
        </w:tc>
        <w:tc>
          <w:tcPr>
            <w:tcW w:w="817" w:type="dxa"/>
            <w:noWrap/>
            <w:vAlign w:val="bottom"/>
          </w:tcPr>
          <w:p w:rsidR="00E91B55" w:rsidRPr="004A41B0" w:rsidRDefault="00E91B55" w:rsidP="00CB590E">
            <w:pPr>
              <w:jc w:val="center"/>
              <w:rPr>
                <w:color w:val="000000"/>
              </w:rPr>
            </w:pPr>
            <w:r w:rsidRPr="004A41B0">
              <w:rPr>
                <w:color w:val="000000"/>
              </w:rPr>
              <w:t>Pcs</w:t>
            </w:r>
          </w:p>
        </w:tc>
        <w:tc>
          <w:tcPr>
            <w:tcW w:w="1476" w:type="dxa"/>
            <w:noWrap/>
            <w:vAlign w:val="bottom"/>
          </w:tcPr>
          <w:p w:rsidR="00E91B55" w:rsidRPr="004A41B0" w:rsidRDefault="00E91B55" w:rsidP="00F1471D">
            <w:pPr>
              <w:jc w:val="right"/>
              <w:rPr>
                <w:color w:val="000000"/>
              </w:rPr>
            </w:pPr>
            <w:r w:rsidRPr="004A41B0">
              <w:rPr>
                <w:color w:val="000000"/>
              </w:rPr>
              <w:t>1,530.00</w:t>
            </w:r>
          </w:p>
        </w:tc>
        <w:tc>
          <w:tcPr>
            <w:tcW w:w="966" w:type="dxa"/>
            <w:noWrap/>
            <w:vAlign w:val="bottom"/>
          </w:tcPr>
          <w:p w:rsidR="00E91B55" w:rsidRPr="004A41B0" w:rsidRDefault="00E91B55" w:rsidP="00F1471D">
            <w:pPr>
              <w:jc w:val="right"/>
              <w:rPr>
                <w:color w:val="000000"/>
              </w:rPr>
            </w:pPr>
            <w:r w:rsidRPr="004A41B0">
              <w:rPr>
                <w:color w:val="000000"/>
              </w:rPr>
              <w:t> </w:t>
            </w:r>
          </w:p>
        </w:tc>
        <w:tc>
          <w:tcPr>
            <w:tcW w:w="1016" w:type="dxa"/>
            <w:noWrap/>
            <w:vAlign w:val="bottom"/>
          </w:tcPr>
          <w:p w:rsidR="00E91B55" w:rsidRPr="004A41B0" w:rsidRDefault="00E91B55" w:rsidP="00F1471D">
            <w:pPr>
              <w:jc w:val="right"/>
              <w:rPr>
                <w:color w:val="000000"/>
              </w:rPr>
            </w:pPr>
            <w:r w:rsidRPr="004A41B0">
              <w:rPr>
                <w:color w:val="000000"/>
              </w:rPr>
              <w:t>6.12</w:t>
            </w:r>
          </w:p>
        </w:tc>
        <w:tc>
          <w:tcPr>
            <w:tcW w:w="918" w:type="dxa"/>
            <w:noWrap/>
            <w:vAlign w:val="bottom"/>
          </w:tcPr>
          <w:p w:rsidR="00E91B55" w:rsidRPr="004A41B0" w:rsidRDefault="00E91B55" w:rsidP="00F1471D">
            <w:pPr>
              <w:jc w:val="right"/>
              <w:rPr>
                <w:color w:val="000000"/>
              </w:rPr>
            </w:pPr>
            <w:r w:rsidRPr="004A41B0">
              <w:rPr>
                <w:color w:val="000000"/>
              </w:rPr>
              <w:t>6.12</w:t>
            </w:r>
          </w:p>
        </w:tc>
      </w:tr>
      <w:tr w:rsidR="00E91B55" w:rsidRPr="004A41B0">
        <w:trPr>
          <w:trHeight w:val="260"/>
          <w:jc w:val="center"/>
        </w:trPr>
        <w:tc>
          <w:tcPr>
            <w:tcW w:w="784" w:type="dxa"/>
            <w:noWrap/>
            <w:vAlign w:val="bottom"/>
          </w:tcPr>
          <w:p w:rsidR="00E91B55" w:rsidRPr="004A41B0" w:rsidRDefault="00E91B55" w:rsidP="00CB590E">
            <w:pPr>
              <w:jc w:val="center"/>
              <w:rPr>
                <w:color w:val="000000"/>
              </w:rPr>
            </w:pPr>
            <w:r w:rsidRPr="004A41B0">
              <w:rPr>
                <w:color w:val="000000"/>
              </w:rPr>
              <w:t>8</w:t>
            </w:r>
          </w:p>
        </w:tc>
        <w:tc>
          <w:tcPr>
            <w:tcW w:w="2973" w:type="dxa"/>
            <w:noWrap/>
            <w:vAlign w:val="bottom"/>
          </w:tcPr>
          <w:p w:rsidR="00E91B55" w:rsidRPr="004A41B0" w:rsidRDefault="00E91B55" w:rsidP="00CB590E">
            <w:pPr>
              <w:rPr>
                <w:color w:val="000000"/>
              </w:rPr>
            </w:pPr>
            <w:r w:rsidRPr="004A41B0">
              <w:rPr>
                <w:color w:val="000000"/>
              </w:rPr>
              <w:t>Heat gun,</w:t>
            </w:r>
          </w:p>
        </w:tc>
        <w:tc>
          <w:tcPr>
            <w:tcW w:w="764" w:type="dxa"/>
            <w:noWrap/>
            <w:vAlign w:val="bottom"/>
          </w:tcPr>
          <w:p w:rsidR="00E91B55" w:rsidRPr="004A41B0" w:rsidRDefault="00E91B55" w:rsidP="00CB590E">
            <w:pPr>
              <w:jc w:val="center"/>
              <w:rPr>
                <w:color w:val="000000"/>
              </w:rPr>
            </w:pPr>
            <w:r w:rsidRPr="004A41B0">
              <w:rPr>
                <w:color w:val="000000"/>
              </w:rPr>
              <w:t>16</w:t>
            </w:r>
          </w:p>
        </w:tc>
        <w:tc>
          <w:tcPr>
            <w:tcW w:w="817" w:type="dxa"/>
            <w:noWrap/>
            <w:vAlign w:val="bottom"/>
          </w:tcPr>
          <w:p w:rsidR="00E91B55" w:rsidRPr="004A41B0" w:rsidRDefault="00E91B55" w:rsidP="00CB590E">
            <w:pPr>
              <w:jc w:val="center"/>
              <w:rPr>
                <w:color w:val="000000"/>
              </w:rPr>
            </w:pPr>
            <w:r w:rsidRPr="004A41B0">
              <w:rPr>
                <w:color w:val="000000"/>
              </w:rPr>
              <w:t>Set</w:t>
            </w:r>
          </w:p>
        </w:tc>
        <w:tc>
          <w:tcPr>
            <w:tcW w:w="1476" w:type="dxa"/>
            <w:noWrap/>
            <w:vAlign w:val="bottom"/>
          </w:tcPr>
          <w:p w:rsidR="00E91B55" w:rsidRPr="004A41B0" w:rsidRDefault="00E91B55" w:rsidP="00F1471D">
            <w:pPr>
              <w:jc w:val="right"/>
              <w:rPr>
                <w:color w:val="000000"/>
              </w:rPr>
            </w:pPr>
            <w:r w:rsidRPr="004A41B0">
              <w:rPr>
                <w:color w:val="000000"/>
              </w:rPr>
              <w:t>450.00</w:t>
            </w:r>
          </w:p>
        </w:tc>
        <w:tc>
          <w:tcPr>
            <w:tcW w:w="966" w:type="dxa"/>
            <w:noWrap/>
            <w:vAlign w:val="bottom"/>
          </w:tcPr>
          <w:p w:rsidR="00E91B55" w:rsidRPr="004A41B0" w:rsidRDefault="00E91B55" w:rsidP="00F1471D">
            <w:pPr>
              <w:jc w:val="right"/>
              <w:rPr>
                <w:color w:val="000000"/>
              </w:rPr>
            </w:pPr>
            <w:r w:rsidRPr="004A41B0">
              <w:rPr>
                <w:color w:val="000000"/>
              </w:rPr>
              <w:t> </w:t>
            </w:r>
          </w:p>
        </w:tc>
        <w:tc>
          <w:tcPr>
            <w:tcW w:w="1016" w:type="dxa"/>
            <w:noWrap/>
            <w:vAlign w:val="bottom"/>
          </w:tcPr>
          <w:p w:rsidR="00E91B55" w:rsidRPr="004A41B0" w:rsidRDefault="00E91B55" w:rsidP="00F1471D">
            <w:pPr>
              <w:jc w:val="right"/>
              <w:rPr>
                <w:color w:val="000000"/>
              </w:rPr>
            </w:pPr>
            <w:r w:rsidRPr="004A41B0">
              <w:rPr>
                <w:color w:val="000000"/>
              </w:rPr>
              <w:t>7.20</w:t>
            </w:r>
          </w:p>
        </w:tc>
        <w:tc>
          <w:tcPr>
            <w:tcW w:w="918" w:type="dxa"/>
            <w:noWrap/>
            <w:vAlign w:val="bottom"/>
          </w:tcPr>
          <w:p w:rsidR="00E91B55" w:rsidRPr="004A41B0" w:rsidRDefault="00E91B55" w:rsidP="00F1471D">
            <w:pPr>
              <w:jc w:val="right"/>
              <w:rPr>
                <w:color w:val="000000"/>
              </w:rPr>
            </w:pPr>
            <w:r w:rsidRPr="004A41B0">
              <w:rPr>
                <w:color w:val="000000"/>
              </w:rPr>
              <w:t>7.20</w:t>
            </w:r>
          </w:p>
        </w:tc>
      </w:tr>
      <w:tr w:rsidR="00E91B55" w:rsidRPr="004A41B0">
        <w:trPr>
          <w:trHeight w:val="260"/>
          <w:jc w:val="center"/>
        </w:trPr>
        <w:tc>
          <w:tcPr>
            <w:tcW w:w="784" w:type="dxa"/>
            <w:noWrap/>
            <w:vAlign w:val="bottom"/>
          </w:tcPr>
          <w:p w:rsidR="00E91B55" w:rsidRPr="004A41B0" w:rsidRDefault="00E91B55" w:rsidP="00CB590E">
            <w:pPr>
              <w:jc w:val="center"/>
              <w:rPr>
                <w:color w:val="000000"/>
              </w:rPr>
            </w:pPr>
            <w:r w:rsidRPr="004A41B0">
              <w:rPr>
                <w:color w:val="000000"/>
              </w:rPr>
              <w:t>9</w:t>
            </w:r>
          </w:p>
        </w:tc>
        <w:tc>
          <w:tcPr>
            <w:tcW w:w="2973" w:type="dxa"/>
            <w:noWrap/>
            <w:vAlign w:val="bottom"/>
          </w:tcPr>
          <w:p w:rsidR="00E91B55" w:rsidRPr="004A41B0" w:rsidRDefault="00E91B55" w:rsidP="00CB590E">
            <w:pPr>
              <w:rPr>
                <w:color w:val="000000"/>
              </w:rPr>
            </w:pPr>
            <w:r w:rsidRPr="004A41B0">
              <w:rPr>
                <w:color w:val="000000"/>
              </w:rPr>
              <w:t>Air compressor</w:t>
            </w:r>
          </w:p>
        </w:tc>
        <w:tc>
          <w:tcPr>
            <w:tcW w:w="764" w:type="dxa"/>
            <w:noWrap/>
            <w:vAlign w:val="bottom"/>
          </w:tcPr>
          <w:p w:rsidR="00E91B55" w:rsidRPr="004A41B0" w:rsidRDefault="00E91B55" w:rsidP="00CB590E">
            <w:pPr>
              <w:jc w:val="center"/>
              <w:rPr>
                <w:color w:val="000000"/>
              </w:rPr>
            </w:pPr>
            <w:r w:rsidRPr="004A41B0">
              <w:rPr>
                <w:color w:val="000000"/>
              </w:rPr>
              <w:t>2</w:t>
            </w:r>
          </w:p>
        </w:tc>
        <w:tc>
          <w:tcPr>
            <w:tcW w:w="817" w:type="dxa"/>
            <w:noWrap/>
            <w:vAlign w:val="bottom"/>
          </w:tcPr>
          <w:p w:rsidR="00E91B55" w:rsidRPr="004A41B0" w:rsidRDefault="00E91B55" w:rsidP="00CB590E">
            <w:pPr>
              <w:jc w:val="center"/>
              <w:rPr>
                <w:color w:val="000000"/>
              </w:rPr>
            </w:pPr>
            <w:r w:rsidRPr="004A41B0">
              <w:rPr>
                <w:color w:val="000000"/>
              </w:rPr>
              <w:t>Pcs</w:t>
            </w:r>
          </w:p>
        </w:tc>
        <w:tc>
          <w:tcPr>
            <w:tcW w:w="1476" w:type="dxa"/>
            <w:noWrap/>
            <w:vAlign w:val="bottom"/>
          </w:tcPr>
          <w:p w:rsidR="00E91B55" w:rsidRPr="004A41B0" w:rsidRDefault="00E91B55" w:rsidP="00F1471D">
            <w:pPr>
              <w:jc w:val="right"/>
              <w:rPr>
                <w:color w:val="000000"/>
              </w:rPr>
            </w:pPr>
            <w:r w:rsidRPr="004A41B0">
              <w:rPr>
                <w:color w:val="000000"/>
              </w:rPr>
              <w:t>162,000.00</w:t>
            </w:r>
          </w:p>
        </w:tc>
        <w:tc>
          <w:tcPr>
            <w:tcW w:w="966" w:type="dxa"/>
            <w:noWrap/>
            <w:vAlign w:val="bottom"/>
          </w:tcPr>
          <w:p w:rsidR="00E91B55" w:rsidRPr="004A41B0" w:rsidRDefault="00E91B55" w:rsidP="00F1471D">
            <w:pPr>
              <w:jc w:val="right"/>
              <w:rPr>
                <w:color w:val="000000"/>
              </w:rPr>
            </w:pPr>
            <w:r w:rsidRPr="004A41B0">
              <w:rPr>
                <w:color w:val="000000"/>
              </w:rPr>
              <w:t> </w:t>
            </w:r>
          </w:p>
        </w:tc>
        <w:tc>
          <w:tcPr>
            <w:tcW w:w="1016" w:type="dxa"/>
            <w:noWrap/>
            <w:vAlign w:val="bottom"/>
          </w:tcPr>
          <w:p w:rsidR="00E91B55" w:rsidRPr="004A41B0" w:rsidRDefault="00E91B55" w:rsidP="00F1471D">
            <w:pPr>
              <w:jc w:val="right"/>
              <w:rPr>
                <w:color w:val="000000"/>
              </w:rPr>
            </w:pPr>
            <w:r w:rsidRPr="004A41B0">
              <w:rPr>
                <w:color w:val="000000"/>
              </w:rPr>
              <w:t>324.00</w:t>
            </w:r>
          </w:p>
        </w:tc>
        <w:tc>
          <w:tcPr>
            <w:tcW w:w="918" w:type="dxa"/>
            <w:noWrap/>
            <w:vAlign w:val="bottom"/>
          </w:tcPr>
          <w:p w:rsidR="00E91B55" w:rsidRPr="004A41B0" w:rsidRDefault="00E91B55" w:rsidP="00F1471D">
            <w:pPr>
              <w:jc w:val="right"/>
              <w:rPr>
                <w:color w:val="000000"/>
              </w:rPr>
            </w:pPr>
            <w:r w:rsidRPr="004A41B0">
              <w:rPr>
                <w:color w:val="000000"/>
              </w:rPr>
              <w:t>324.00</w:t>
            </w:r>
          </w:p>
        </w:tc>
      </w:tr>
      <w:tr w:rsidR="00E91B55" w:rsidRPr="004A41B0">
        <w:trPr>
          <w:trHeight w:val="260"/>
          <w:jc w:val="center"/>
        </w:trPr>
        <w:tc>
          <w:tcPr>
            <w:tcW w:w="784" w:type="dxa"/>
            <w:noWrap/>
            <w:vAlign w:val="bottom"/>
          </w:tcPr>
          <w:p w:rsidR="00E91B55" w:rsidRPr="004A41B0" w:rsidRDefault="00E91B55" w:rsidP="00CB590E">
            <w:pPr>
              <w:jc w:val="center"/>
              <w:rPr>
                <w:color w:val="000000"/>
              </w:rPr>
            </w:pPr>
            <w:r w:rsidRPr="004A41B0">
              <w:rPr>
                <w:color w:val="000000"/>
              </w:rPr>
              <w:t>10</w:t>
            </w:r>
          </w:p>
        </w:tc>
        <w:tc>
          <w:tcPr>
            <w:tcW w:w="2973" w:type="dxa"/>
            <w:noWrap/>
            <w:vAlign w:val="bottom"/>
          </w:tcPr>
          <w:p w:rsidR="00E91B55" w:rsidRPr="004A41B0" w:rsidRDefault="00E91B55" w:rsidP="00CB590E">
            <w:pPr>
              <w:rPr>
                <w:color w:val="000000"/>
              </w:rPr>
            </w:pPr>
            <w:r w:rsidRPr="004A41B0">
              <w:rPr>
                <w:color w:val="000000"/>
              </w:rPr>
              <w:t>Steel measuring tap</w:t>
            </w:r>
          </w:p>
        </w:tc>
        <w:tc>
          <w:tcPr>
            <w:tcW w:w="764" w:type="dxa"/>
            <w:noWrap/>
            <w:vAlign w:val="bottom"/>
          </w:tcPr>
          <w:p w:rsidR="00E91B55" w:rsidRPr="004A41B0" w:rsidRDefault="00E91B55" w:rsidP="00CB590E">
            <w:pPr>
              <w:jc w:val="center"/>
              <w:rPr>
                <w:color w:val="000000"/>
              </w:rPr>
            </w:pPr>
            <w:r w:rsidRPr="004A41B0">
              <w:rPr>
                <w:color w:val="000000"/>
              </w:rPr>
              <w:t>16</w:t>
            </w:r>
          </w:p>
        </w:tc>
        <w:tc>
          <w:tcPr>
            <w:tcW w:w="817" w:type="dxa"/>
            <w:noWrap/>
            <w:vAlign w:val="bottom"/>
          </w:tcPr>
          <w:p w:rsidR="00E91B55" w:rsidRPr="004A41B0" w:rsidRDefault="00E91B55" w:rsidP="00CB590E">
            <w:pPr>
              <w:jc w:val="center"/>
              <w:rPr>
                <w:color w:val="000000"/>
              </w:rPr>
            </w:pPr>
            <w:r w:rsidRPr="004A41B0">
              <w:rPr>
                <w:color w:val="000000"/>
              </w:rPr>
              <w:t>Pcs</w:t>
            </w:r>
          </w:p>
        </w:tc>
        <w:tc>
          <w:tcPr>
            <w:tcW w:w="1476" w:type="dxa"/>
            <w:noWrap/>
            <w:vAlign w:val="bottom"/>
          </w:tcPr>
          <w:p w:rsidR="00E91B55" w:rsidRPr="004A41B0" w:rsidRDefault="00E91B55" w:rsidP="00F1471D">
            <w:pPr>
              <w:jc w:val="right"/>
              <w:rPr>
                <w:color w:val="000000"/>
              </w:rPr>
            </w:pPr>
            <w:r w:rsidRPr="004A41B0">
              <w:rPr>
                <w:color w:val="000000"/>
              </w:rPr>
              <w:t>90.00</w:t>
            </w:r>
          </w:p>
        </w:tc>
        <w:tc>
          <w:tcPr>
            <w:tcW w:w="966" w:type="dxa"/>
            <w:noWrap/>
            <w:vAlign w:val="bottom"/>
          </w:tcPr>
          <w:p w:rsidR="00E91B55" w:rsidRPr="004A41B0" w:rsidRDefault="00E91B55" w:rsidP="00F1471D">
            <w:pPr>
              <w:jc w:val="right"/>
              <w:rPr>
                <w:color w:val="000000"/>
              </w:rPr>
            </w:pPr>
            <w:r w:rsidRPr="004A41B0">
              <w:rPr>
                <w:color w:val="000000"/>
              </w:rPr>
              <w:t> </w:t>
            </w:r>
          </w:p>
        </w:tc>
        <w:tc>
          <w:tcPr>
            <w:tcW w:w="1016" w:type="dxa"/>
            <w:noWrap/>
            <w:vAlign w:val="bottom"/>
          </w:tcPr>
          <w:p w:rsidR="00E91B55" w:rsidRPr="004A41B0" w:rsidRDefault="00E91B55" w:rsidP="00F1471D">
            <w:pPr>
              <w:jc w:val="right"/>
              <w:rPr>
                <w:color w:val="000000"/>
              </w:rPr>
            </w:pPr>
            <w:r w:rsidRPr="004A41B0">
              <w:rPr>
                <w:color w:val="000000"/>
              </w:rPr>
              <w:t>1.44</w:t>
            </w:r>
          </w:p>
        </w:tc>
        <w:tc>
          <w:tcPr>
            <w:tcW w:w="918" w:type="dxa"/>
            <w:noWrap/>
            <w:vAlign w:val="bottom"/>
          </w:tcPr>
          <w:p w:rsidR="00E91B55" w:rsidRPr="004A41B0" w:rsidRDefault="00E91B55" w:rsidP="00F1471D">
            <w:pPr>
              <w:jc w:val="right"/>
              <w:rPr>
                <w:color w:val="000000"/>
              </w:rPr>
            </w:pPr>
            <w:r w:rsidRPr="004A41B0">
              <w:rPr>
                <w:color w:val="000000"/>
              </w:rPr>
              <w:t>1.44</w:t>
            </w:r>
          </w:p>
        </w:tc>
      </w:tr>
      <w:tr w:rsidR="00E91B55" w:rsidRPr="004A41B0">
        <w:trPr>
          <w:trHeight w:val="260"/>
          <w:jc w:val="center"/>
        </w:trPr>
        <w:tc>
          <w:tcPr>
            <w:tcW w:w="784" w:type="dxa"/>
            <w:noWrap/>
            <w:vAlign w:val="bottom"/>
          </w:tcPr>
          <w:p w:rsidR="00E91B55" w:rsidRPr="004A41B0" w:rsidRDefault="00E91B55" w:rsidP="00CB590E">
            <w:pPr>
              <w:jc w:val="center"/>
              <w:rPr>
                <w:color w:val="000000"/>
              </w:rPr>
            </w:pPr>
            <w:r w:rsidRPr="004A41B0">
              <w:rPr>
                <w:color w:val="000000"/>
              </w:rPr>
              <w:t>11</w:t>
            </w:r>
          </w:p>
        </w:tc>
        <w:tc>
          <w:tcPr>
            <w:tcW w:w="2973" w:type="dxa"/>
            <w:noWrap/>
            <w:vAlign w:val="bottom"/>
          </w:tcPr>
          <w:p w:rsidR="00E91B55" w:rsidRPr="004A41B0" w:rsidRDefault="00E91B55" w:rsidP="00CB590E">
            <w:pPr>
              <w:rPr>
                <w:color w:val="000000"/>
              </w:rPr>
            </w:pPr>
            <w:r w:rsidRPr="004A41B0">
              <w:rPr>
                <w:color w:val="000000"/>
              </w:rPr>
              <w:t xml:space="preserve">Toasting equipments and tools </w:t>
            </w:r>
          </w:p>
        </w:tc>
        <w:tc>
          <w:tcPr>
            <w:tcW w:w="764" w:type="dxa"/>
            <w:noWrap/>
            <w:vAlign w:val="bottom"/>
          </w:tcPr>
          <w:p w:rsidR="00E91B55" w:rsidRPr="004A41B0" w:rsidRDefault="00E91B55" w:rsidP="00CB590E">
            <w:pPr>
              <w:jc w:val="center"/>
              <w:rPr>
                <w:color w:val="000000"/>
              </w:rPr>
            </w:pPr>
            <w:r w:rsidRPr="004A41B0">
              <w:rPr>
                <w:color w:val="000000"/>
              </w:rPr>
              <w:t>1</w:t>
            </w:r>
          </w:p>
        </w:tc>
        <w:tc>
          <w:tcPr>
            <w:tcW w:w="817" w:type="dxa"/>
            <w:noWrap/>
            <w:vAlign w:val="bottom"/>
          </w:tcPr>
          <w:p w:rsidR="00E91B55" w:rsidRPr="004A41B0" w:rsidRDefault="00E91B55" w:rsidP="00CB590E">
            <w:pPr>
              <w:jc w:val="center"/>
              <w:rPr>
                <w:color w:val="000000"/>
              </w:rPr>
            </w:pPr>
            <w:r w:rsidRPr="004A41B0">
              <w:rPr>
                <w:color w:val="000000"/>
              </w:rPr>
              <w:t>Set</w:t>
            </w:r>
          </w:p>
        </w:tc>
        <w:tc>
          <w:tcPr>
            <w:tcW w:w="1476" w:type="dxa"/>
            <w:noWrap/>
            <w:vAlign w:val="bottom"/>
          </w:tcPr>
          <w:p w:rsidR="00E91B55" w:rsidRPr="004A41B0" w:rsidRDefault="00E91B55" w:rsidP="00F1471D">
            <w:pPr>
              <w:jc w:val="right"/>
              <w:rPr>
                <w:color w:val="000000"/>
              </w:rPr>
            </w:pPr>
            <w:r w:rsidRPr="004A41B0">
              <w:rPr>
                <w:color w:val="000000"/>
              </w:rPr>
              <w:t>270,000.00</w:t>
            </w:r>
          </w:p>
        </w:tc>
        <w:tc>
          <w:tcPr>
            <w:tcW w:w="966" w:type="dxa"/>
            <w:noWrap/>
            <w:vAlign w:val="bottom"/>
          </w:tcPr>
          <w:p w:rsidR="00E91B55" w:rsidRPr="004A41B0" w:rsidRDefault="00E91B55" w:rsidP="00F1471D">
            <w:pPr>
              <w:jc w:val="right"/>
              <w:rPr>
                <w:color w:val="000000"/>
              </w:rPr>
            </w:pPr>
            <w:r w:rsidRPr="004A41B0">
              <w:rPr>
                <w:color w:val="000000"/>
              </w:rPr>
              <w:t> </w:t>
            </w:r>
          </w:p>
        </w:tc>
        <w:tc>
          <w:tcPr>
            <w:tcW w:w="1016" w:type="dxa"/>
            <w:noWrap/>
            <w:vAlign w:val="bottom"/>
          </w:tcPr>
          <w:p w:rsidR="00E91B55" w:rsidRPr="004A41B0" w:rsidRDefault="00E91B55" w:rsidP="00F1471D">
            <w:pPr>
              <w:jc w:val="right"/>
              <w:rPr>
                <w:color w:val="000000"/>
              </w:rPr>
            </w:pPr>
            <w:r w:rsidRPr="004A41B0">
              <w:rPr>
                <w:color w:val="000000"/>
              </w:rPr>
              <w:t>270.00</w:t>
            </w:r>
          </w:p>
        </w:tc>
        <w:tc>
          <w:tcPr>
            <w:tcW w:w="918" w:type="dxa"/>
            <w:noWrap/>
            <w:vAlign w:val="bottom"/>
          </w:tcPr>
          <w:p w:rsidR="00E91B55" w:rsidRPr="004A41B0" w:rsidRDefault="00E91B55" w:rsidP="00F1471D">
            <w:pPr>
              <w:jc w:val="right"/>
              <w:rPr>
                <w:color w:val="000000"/>
              </w:rPr>
            </w:pPr>
            <w:r w:rsidRPr="004A41B0">
              <w:rPr>
                <w:color w:val="000000"/>
              </w:rPr>
              <w:t>270.00</w:t>
            </w:r>
          </w:p>
        </w:tc>
      </w:tr>
      <w:tr w:rsidR="00E91B55" w:rsidRPr="004A41B0">
        <w:trPr>
          <w:trHeight w:val="260"/>
          <w:jc w:val="center"/>
        </w:trPr>
        <w:tc>
          <w:tcPr>
            <w:tcW w:w="784" w:type="dxa"/>
            <w:noWrap/>
            <w:vAlign w:val="bottom"/>
          </w:tcPr>
          <w:p w:rsidR="00E91B55" w:rsidRPr="004A41B0" w:rsidRDefault="00E91B55" w:rsidP="00CB590E">
            <w:pPr>
              <w:jc w:val="center"/>
              <w:rPr>
                <w:color w:val="000000"/>
              </w:rPr>
            </w:pPr>
            <w:r w:rsidRPr="004A41B0">
              <w:rPr>
                <w:color w:val="000000"/>
              </w:rPr>
              <w:t>12</w:t>
            </w:r>
          </w:p>
        </w:tc>
        <w:tc>
          <w:tcPr>
            <w:tcW w:w="2973" w:type="dxa"/>
            <w:noWrap/>
            <w:vAlign w:val="bottom"/>
          </w:tcPr>
          <w:p w:rsidR="00E91B55" w:rsidRPr="004A41B0" w:rsidRDefault="00E91B55" w:rsidP="00CB590E">
            <w:pPr>
              <w:rPr>
                <w:color w:val="000000"/>
              </w:rPr>
            </w:pPr>
            <w:r w:rsidRPr="004A41B0">
              <w:rPr>
                <w:color w:val="000000"/>
              </w:rPr>
              <w:t xml:space="preserve">milling machine </w:t>
            </w:r>
          </w:p>
        </w:tc>
        <w:tc>
          <w:tcPr>
            <w:tcW w:w="764" w:type="dxa"/>
            <w:noWrap/>
            <w:vAlign w:val="bottom"/>
          </w:tcPr>
          <w:p w:rsidR="00E91B55" w:rsidRPr="004A41B0" w:rsidRDefault="00E91B55" w:rsidP="00CB590E">
            <w:pPr>
              <w:jc w:val="center"/>
              <w:rPr>
                <w:color w:val="000000"/>
              </w:rPr>
            </w:pPr>
            <w:r w:rsidRPr="004A41B0">
              <w:rPr>
                <w:color w:val="000000"/>
              </w:rPr>
              <w:t>1.00</w:t>
            </w:r>
          </w:p>
        </w:tc>
        <w:tc>
          <w:tcPr>
            <w:tcW w:w="817" w:type="dxa"/>
            <w:noWrap/>
            <w:vAlign w:val="bottom"/>
          </w:tcPr>
          <w:p w:rsidR="00E91B55" w:rsidRPr="004A41B0" w:rsidRDefault="00E91B55" w:rsidP="00CB590E">
            <w:pPr>
              <w:jc w:val="center"/>
              <w:rPr>
                <w:color w:val="000000"/>
              </w:rPr>
            </w:pPr>
            <w:r w:rsidRPr="004A41B0">
              <w:rPr>
                <w:color w:val="000000"/>
              </w:rPr>
              <w:t>Pcs</w:t>
            </w:r>
          </w:p>
        </w:tc>
        <w:tc>
          <w:tcPr>
            <w:tcW w:w="1476" w:type="dxa"/>
            <w:noWrap/>
            <w:vAlign w:val="bottom"/>
          </w:tcPr>
          <w:p w:rsidR="00E91B55" w:rsidRPr="004A41B0" w:rsidRDefault="00E91B55" w:rsidP="00F1471D">
            <w:pPr>
              <w:jc w:val="right"/>
              <w:rPr>
                <w:color w:val="000000"/>
              </w:rPr>
            </w:pPr>
            <w:r w:rsidRPr="004A41B0">
              <w:rPr>
                <w:color w:val="000000"/>
              </w:rPr>
              <w:t>723,600.00</w:t>
            </w:r>
          </w:p>
        </w:tc>
        <w:tc>
          <w:tcPr>
            <w:tcW w:w="966" w:type="dxa"/>
            <w:noWrap/>
            <w:vAlign w:val="bottom"/>
          </w:tcPr>
          <w:p w:rsidR="00E91B55" w:rsidRPr="004A41B0" w:rsidRDefault="00E91B55" w:rsidP="00F1471D">
            <w:pPr>
              <w:jc w:val="right"/>
              <w:rPr>
                <w:color w:val="000000"/>
              </w:rPr>
            </w:pPr>
            <w:r w:rsidRPr="004A41B0">
              <w:rPr>
                <w:color w:val="000000"/>
              </w:rPr>
              <w:t> </w:t>
            </w:r>
          </w:p>
        </w:tc>
        <w:tc>
          <w:tcPr>
            <w:tcW w:w="1016" w:type="dxa"/>
            <w:noWrap/>
            <w:vAlign w:val="bottom"/>
          </w:tcPr>
          <w:p w:rsidR="00E91B55" w:rsidRPr="004A41B0" w:rsidRDefault="00E91B55" w:rsidP="00F1471D">
            <w:pPr>
              <w:jc w:val="right"/>
              <w:rPr>
                <w:color w:val="000000"/>
              </w:rPr>
            </w:pPr>
            <w:r w:rsidRPr="004A41B0">
              <w:rPr>
                <w:color w:val="000000"/>
              </w:rPr>
              <w:t>723.60</w:t>
            </w:r>
          </w:p>
        </w:tc>
        <w:tc>
          <w:tcPr>
            <w:tcW w:w="918" w:type="dxa"/>
            <w:noWrap/>
            <w:vAlign w:val="bottom"/>
          </w:tcPr>
          <w:p w:rsidR="00E91B55" w:rsidRPr="004A41B0" w:rsidRDefault="00E91B55" w:rsidP="00F1471D">
            <w:pPr>
              <w:jc w:val="right"/>
              <w:rPr>
                <w:color w:val="000000"/>
              </w:rPr>
            </w:pPr>
            <w:r w:rsidRPr="004A41B0">
              <w:rPr>
                <w:color w:val="000000"/>
              </w:rPr>
              <w:t>723.60</w:t>
            </w:r>
          </w:p>
        </w:tc>
      </w:tr>
      <w:tr w:rsidR="00E91B55" w:rsidRPr="004A41B0">
        <w:trPr>
          <w:trHeight w:val="260"/>
          <w:jc w:val="center"/>
        </w:trPr>
        <w:tc>
          <w:tcPr>
            <w:tcW w:w="784" w:type="dxa"/>
            <w:noWrap/>
            <w:vAlign w:val="bottom"/>
          </w:tcPr>
          <w:p w:rsidR="00E91B55" w:rsidRPr="004A41B0" w:rsidRDefault="00E91B55" w:rsidP="00CB590E">
            <w:pPr>
              <w:jc w:val="center"/>
              <w:rPr>
                <w:color w:val="000000"/>
              </w:rPr>
            </w:pPr>
            <w:r w:rsidRPr="004A41B0">
              <w:rPr>
                <w:color w:val="000000"/>
              </w:rPr>
              <w:t>13</w:t>
            </w:r>
          </w:p>
        </w:tc>
        <w:tc>
          <w:tcPr>
            <w:tcW w:w="2973" w:type="dxa"/>
            <w:noWrap/>
            <w:vAlign w:val="bottom"/>
          </w:tcPr>
          <w:p w:rsidR="00E91B55" w:rsidRPr="004A41B0" w:rsidRDefault="00E91B55" w:rsidP="00CB590E">
            <w:pPr>
              <w:rPr>
                <w:color w:val="000000"/>
              </w:rPr>
            </w:pPr>
            <w:r w:rsidRPr="004A41B0">
              <w:rPr>
                <w:color w:val="000000"/>
              </w:rPr>
              <w:t>drilling machine</w:t>
            </w:r>
          </w:p>
        </w:tc>
        <w:tc>
          <w:tcPr>
            <w:tcW w:w="764" w:type="dxa"/>
            <w:noWrap/>
            <w:vAlign w:val="bottom"/>
          </w:tcPr>
          <w:p w:rsidR="00E91B55" w:rsidRPr="004A41B0" w:rsidRDefault="00E91B55" w:rsidP="00CB590E">
            <w:pPr>
              <w:jc w:val="center"/>
              <w:rPr>
                <w:color w:val="000000"/>
              </w:rPr>
            </w:pPr>
            <w:r w:rsidRPr="004A41B0">
              <w:rPr>
                <w:color w:val="000000"/>
              </w:rPr>
              <w:t>1.00</w:t>
            </w:r>
          </w:p>
        </w:tc>
        <w:tc>
          <w:tcPr>
            <w:tcW w:w="817" w:type="dxa"/>
            <w:noWrap/>
            <w:vAlign w:val="bottom"/>
          </w:tcPr>
          <w:p w:rsidR="00E91B55" w:rsidRPr="004A41B0" w:rsidRDefault="00E91B55" w:rsidP="00CB590E">
            <w:pPr>
              <w:jc w:val="center"/>
              <w:rPr>
                <w:color w:val="000000"/>
              </w:rPr>
            </w:pPr>
            <w:r w:rsidRPr="004A41B0">
              <w:rPr>
                <w:color w:val="000000"/>
              </w:rPr>
              <w:t>Pcs</w:t>
            </w:r>
          </w:p>
        </w:tc>
        <w:tc>
          <w:tcPr>
            <w:tcW w:w="1476" w:type="dxa"/>
            <w:noWrap/>
            <w:vAlign w:val="bottom"/>
          </w:tcPr>
          <w:p w:rsidR="00E91B55" w:rsidRPr="004A41B0" w:rsidRDefault="00E91B55" w:rsidP="00F1471D">
            <w:pPr>
              <w:jc w:val="right"/>
              <w:rPr>
                <w:color w:val="000000"/>
              </w:rPr>
            </w:pPr>
            <w:r w:rsidRPr="004A41B0">
              <w:rPr>
                <w:color w:val="000000"/>
              </w:rPr>
              <w:t>781,650.00</w:t>
            </w:r>
          </w:p>
        </w:tc>
        <w:tc>
          <w:tcPr>
            <w:tcW w:w="966" w:type="dxa"/>
            <w:noWrap/>
            <w:vAlign w:val="bottom"/>
          </w:tcPr>
          <w:p w:rsidR="00E91B55" w:rsidRPr="004A41B0" w:rsidRDefault="00E91B55" w:rsidP="00F1471D">
            <w:pPr>
              <w:jc w:val="right"/>
              <w:rPr>
                <w:color w:val="000000"/>
              </w:rPr>
            </w:pPr>
            <w:r w:rsidRPr="004A41B0">
              <w:rPr>
                <w:color w:val="000000"/>
              </w:rPr>
              <w:t> </w:t>
            </w:r>
          </w:p>
        </w:tc>
        <w:tc>
          <w:tcPr>
            <w:tcW w:w="1016" w:type="dxa"/>
            <w:noWrap/>
            <w:vAlign w:val="bottom"/>
          </w:tcPr>
          <w:p w:rsidR="00E91B55" w:rsidRPr="004A41B0" w:rsidRDefault="00E91B55" w:rsidP="00F1471D">
            <w:pPr>
              <w:jc w:val="right"/>
              <w:rPr>
                <w:color w:val="000000"/>
              </w:rPr>
            </w:pPr>
            <w:r w:rsidRPr="004A41B0">
              <w:rPr>
                <w:color w:val="000000"/>
              </w:rPr>
              <w:t>781.65</w:t>
            </w:r>
          </w:p>
        </w:tc>
        <w:tc>
          <w:tcPr>
            <w:tcW w:w="918" w:type="dxa"/>
            <w:noWrap/>
            <w:vAlign w:val="bottom"/>
          </w:tcPr>
          <w:p w:rsidR="00E91B55" w:rsidRPr="004A41B0" w:rsidRDefault="00E91B55" w:rsidP="00F1471D">
            <w:pPr>
              <w:jc w:val="right"/>
              <w:rPr>
                <w:color w:val="000000"/>
              </w:rPr>
            </w:pPr>
            <w:r w:rsidRPr="004A41B0">
              <w:rPr>
                <w:color w:val="000000"/>
              </w:rPr>
              <w:t>781.65</w:t>
            </w:r>
          </w:p>
        </w:tc>
      </w:tr>
      <w:tr w:rsidR="00E91B55" w:rsidRPr="004A41B0">
        <w:trPr>
          <w:trHeight w:val="260"/>
          <w:jc w:val="center"/>
        </w:trPr>
        <w:tc>
          <w:tcPr>
            <w:tcW w:w="784" w:type="dxa"/>
            <w:noWrap/>
            <w:vAlign w:val="bottom"/>
          </w:tcPr>
          <w:p w:rsidR="00E91B55" w:rsidRPr="004A41B0" w:rsidRDefault="00E91B55" w:rsidP="00CB590E">
            <w:pPr>
              <w:jc w:val="center"/>
              <w:rPr>
                <w:color w:val="000000"/>
              </w:rPr>
            </w:pPr>
            <w:r w:rsidRPr="004A41B0">
              <w:rPr>
                <w:color w:val="000000"/>
              </w:rPr>
              <w:t>14</w:t>
            </w:r>
          </w:p>
        </w:tc>
        <w:tc>
          <w:tcPr>
            <w:tcW w:w="2973" w:type="dxa"/>
            <w:noWrap/>
            <w:vAlign w:val="bottom"/>
          </w:tcPr>
          <w:p w:rsidR="00E91B55" w:rsidRPr="004A41B0" w:rsidRDefault="00E91B55" w:rsidP="00CB590E">
            <w:pPr>
              <w:rPr>
                <w:color w:val="000000"/>
              </w:rPr>
            </w:pPr>
            <w:r w:rsidRPr="004A41B0">
              <w:rPr>
                <w:color w:val="000000"/>
              </w:rPr>
              <w:t xml:space="preserve">welding </w:t>
            </w:r>
          </w:p>
        </w:tc>
        <w:tc>
          <w:tcPr>
            <w:tcW w:w="764" w:type="dxa"/>
            <w:noWrap/>
            <w:vAlign w:val="bottom"/>
          </w:tcPr>
          <w:p w:rsidR="00E91B55" w:rsidRPr="004A41B0" w:rsidRDefault="00E91B55" w:rsidP="00CB590E">
            <w:pPr>
              <w:jc w:val="center"/>
              <w:rPr>
                <w:color w:val="000000"/>
              </w:rPr>
            </w:pPr>
            <w:r w:rsidRPr="004A41B0">
              <w:rPr>
                <w:color w:val="000000"/>
              </w:rPr>
              <w:t>1.00</w:t>
            </w:r>
          </w:p>
        </w:tc>
        <w:tc>
          <w:tcPr>
            <w:tcW w:w="817" w:type="dxa"/>
            <w:noWrap/>
            <w:vAlign w:val="bottom"/>
          </w:tcPr>
          <w:p w:rsidR="00E91B55" w:rsidRPr="004A41B0" w:rsidRDefault="00E91B55" w:rsidP="00CB590E">
            <w:pPr>
              <w:jc w:val="center"/>
              <w:rPr>
                <w:color w:val="000000"/>
              </w:rPr>
            </w:pPr>
            <w:r w:rsidRPr="004A41B0">
              <w:rPr>
                <w:color w:val="000000"/>
              </w:rPr>
              <w:t>Pcs</w:t>
            </w:r>
          </w:p>
        </w:tc>
        <w:tc>
          <w:tcPr>
            <w:tcW w:w="1476" w:type="dxa"/>
            <w:noWrap/>
            <w:vAlign w:val="bottom"/>
          </w:tcPr>
          <w:p w:rsidR="00E91B55" w:rsidRPr="004A41B0" w:rsidRDefault="00E91B55" w:rsidP="00F1471D">
            <w:pPr>
              <w:jc w:val="right"/>
              <w:rPr>
                <w:color w:val="000000"/>
              </w:rPr>
            </w:pPr>
            <w:r w:rsidRPr="004A41B0">
              <w:rPr>
                <w:color w:val="000000"/>
              </w:rPr>
              <w:t>699,300.00</w:t>
            </w:r>
          </w:p>
        </w:tc>
        <w:tc>
          <w:tcPr>
            <w:tcW w:w="966" w:type="dxa"/>
            <w:noWrap/>
            <w:vAlign w:val="bottom"/>
          </w:tcPr>
          <w:p w:rsidR="00E91B55" w:rsidRPr="004A41B0" w:rsidRDefault="00E91B55" w:rsidP="00F1471D">
            <w:pPr>
              <w:jc w:val="right"/>
              <w:rPr>
                <w:color w:val="000000"/>
              </w:rPr>
            </w:pPr>
            <w:r w:rsidRPr="004A41B0">
              <w:rPr>
                <w:color w:val="000000"/>
              </w:rPr>
              <w:t> </w:t>
            </w:r>
          </w:p>
        </w:tc>
        <w:tc>
          <w:tcPr>
            <w:tcW w:w="1016" w:type="dxa"/>
            <w:noWrap/>
            <w:vAlign w:val="bottom"/>
          </w:tcPr>
          <w:p w:rsidR="00E91B55" w:rsidRPr="004A41B0" w:rsidRDefault="00E91B55" w:rsidP="00F1471D">
            <w:pPr>
              <w:jc w:val="right"/>
              <w:rPr>
                <w:color w:val="000000"/>
              </w:rPr>
            </w:pPr>
            <w:r w:rsidRPr="004A41B0">
              <w:rPr>
                <w:color w:val="000000"/>
              </w:rPr>
              <w:t>699.30</w:t>
            </w:r>
          </w:p>
        </w:tc>
        <w:tc>
          <w:tcPr>
            <w:tcW w:w="918" w:type="dxa"/>
            <w:noWrap/>
            <w:vAlign w:val="bottom"/>
          </w:tcPr>
          <w:p w:rsidR="00E91B55" w:rsidRPr="004A41B0" w:rsidRDefault="00E91B55" w:rsidP="00F1471D">
            <w:pPr>
              <w:jc w:val="right"/>
              <w:rPr>
                <w:color w:val="000000"/>
              </w:rPr>
            </w:pPr>
            <w:r w:rsidRPr="004A41B0">
              <w:rPr>
                <w:color w:val="000000"/>
              </w:rPr>
              <w:t>699.30</w:t>
            </w:r>
          </w:p>
        </w:tc>
      </w:tr>
      <w:tr w:rsidR="00E91B55" w:rsidRPr="004A41B0">
        <w:trPr>
          <w:trHeight w:val="260"/>
          <w:jc w:val="center"/>
        </w:trPr>
        <w:tc>
          <w:tcPr>
            <w:tcW w:w="6814" w:type="dxa"/>
            <w:gridSpan w:val="5"/>
            <w:noWrap/>
            <w:vAlign w:val="bottom"/>
          </w:tcPr>
          <w:p w:rsidR="00E91B55" w:rsidRPr="004A41B0" w:rsidRDefault="00E91B55" w:rsidP="00CB590E">
            <w:pPr>
              <w:jc w:val="center"/>
              <w:rPr>
                <w:b/>
                <w:bCs/>
                <w:color w:val="000000"/>
              </w:rPr>
            </w:pPr>
            <w:r w:rsidRPr="004A41B0">
              <w:rPr>
                <w:b/>
                <w:bCs/>
                <w:color w:val="000000"/>
              </w:rPr>
              <w:t>Total</w:t>
            </w:r>
          </w:p>
        </w:tc>
        <w:tc>
          <w:tcPr>
            <w:tcW w:w="966" w:type="dxa"/>
            <w:noWrap/>
            <w:vAlign w:val="bottom"/>
          </w:tcPr>
          <w:p w:rsidR="00E91B55" w:rsidRPr="004A41B0" w:rsidRDefault="00E91B55" w:rsidP="00F1471D">
            <w:pPr>
              <w:jc w:val="right"/>
              <w:rPr>
                <w:b/>
                <w:bCs/>
                <w:color w:val="000000"/>
              </w:rPr>
            </w:pPr>
            <w:r w:rsidRPr="004A41B0">
              <w:rPr>
                <w:b/>
                <w:bCs/>
                <w:color w:val="000000"/>
              </w:rPr>
              <w:t>40.00</w:t>
            </w:r>
          </w:p>
        </w:tc>
        <w:tc>
          <w:tcPr>
            <w:tcW w:w="1016" w:type="dxa"/>
            <w:noWrap/>
            <w:vAlign w:val="bottom"/>
          </w:tcPr>
          <w:p w:rsidR="00E91B55" w:rsidRPr="004A41B0" w:rsidRDefault="00E91B55" w:rsidP="00F1471D">
            <w:pPr>
              <w:jc w:val="right"/>
              <w:rPr>
                <w:b/>
                <w:bCs/>
                <w:color w:val="000000"/>
              </w:rPr>
            </w:pPr>
            <w:r w:rsidRPr="004A41B0">
              <w:rPr>
                <w:b/>
                <w:bCs/>
                <w:color w:val="000000"/>
              </w:rPr>
              <w:t>16,697.07</w:t>
            </w:r>
          </w:p>
        </w:tc>
        <w:tc>
          <w:tcPr>
            <w:tcW w:w="918" w:type="dxa"/>
            <w:noWrap/>
            <w:vAlign w:val="bottom"/>
          </w:tcPr>
          <w:p w:rsidR="00E91B55" w:rsidRPr="004A41B0" w:rsidRDefault="00E91B55" w:rsidP="00F1471D">
            <w:pPr>
              <w:jc w:val="right"/>
              <w:rPr>
                <w:b/>
                <w:bCs/>
                <w:color w:val="000000"/>
              </w:rPr>
            </w:pPr>
            <w:r w:rsidRPr="004A41B0">
              <w:rPr>
                <w:b/>
                <w:bCs/>
                <w:color w:val="000000"/>
              </w:rPr>
              <w:t>16,737.07</w:t>
            </w:r>
          </w:p>
        </w:tc>
      </w:tr>
      <w:tr w:rsidR="00E91B55" w:rsidRPr="004A41B0">
        <w:trPr>
          <w:trHeight w:val="325"/>
          <w:jc w:val="center"/>
        </w:trPr>
        <w:tc>
          <w:tcPr>
            <w:tcW w:w="784" w:type="dxa"/>
            <w:noWrap/>
            <w:vAlign w:val="bottom"/>
          </w:tcPr>
          <w:p w:rsidR="00E91B55" w:rsidRPr="004A41B0" w:rsidRDefault="00E91B55" w:rsidP="00CB590E">
            <w:pPr>
              <w:jc w:val="center"/>
              <w:rPr>
                <w:b/>
                <w:bCs/>
                <w:color w:val="000000"/>
              </w:rPr>
            </w:pPr>
            <w:r w:rsidRPr="004A41B0">
              <w:rPr>
                <w:b/>
                <w:bCs/>
                <w:color w:val="000000"/>
              </w:rPr>
              <w:t>c</w:t>
            </w:r>
          </w:p>
        </w:tc>
        <w:tc>
          <w:tcPr>
            <w:tcW w:w="4554" w:type="dxa"/>
            <w:gridSpan w:val="3"/>
            <w:noWrap/>
            <w:vAlign w:val="bottom"/>
          </w:tcPr>
          <w:p w:rsidR="00E91B55" w:rsidRPr="004A41B0" w:rsidRDefault="00E91B55" w:rsidP="00CB590E">
            <w:pPr>
              <w:rPr>
                <w:color w:val="000000"/>
              </w:rPr>
            </w:pPr>
            <w:r w:rsidRPr="004A41B0">
              <w:rPr>
                <w:color w:val="000000"/>
              </w:rPr>
              <w:t>Spare parts (5%)</w:t>
            </w:r>
          </w:p>
        </w:tc>
        <w:tc>
          <w:tcPr>
            <w:tcW w:w="1476" w:type="dxa"/>
            <w:noWrap/>
            <w:vAlign w:val="bottom"/>
          </w:tcPr>
          <w:p w:rsidR="00E91B55" w:rsidRPr="004A41B0" w:rsidRDefault="00E91B55" w:rsidP="00CB590E">
            <w:pPr>
              <w:rPr>
                <w:color w:val="000000"/>
              </w:rPr>
            </w:pPr>
            <w:r w:rsidRPr="004A41B0">
              <w:rPr>
                <w:color w:val="000000"/>
              </w:rPr>
              <w:t> </w:t>
            </w:r>
          </w:p>
        </w:tc>
        <w:tc>
          <w:tcPr>
            <w:tcW w:w="966" w:type="dxa"/>
            <w:noWrap/>
            <w:vAlign w:val="bottom"/>
          </w:tcPr>
          <w:p w:rsidR="00E91B55" w:rsidRPr="004A41B0" w:rsidRDefault="00E91B55" w:rsidP="00F1471D">
            <w:pPr>
              <w:jc w:val="right"/>
              <w:rPr>
                <w:color w:val="000000"/>
              </w:rPr>
            </w:pPr>
            <w:r w:rsidRPr="004A41B0">
              <w:rPr>
                <w:color w:val="000000"/>
              </w:rPr>
              <w:t> </w:t>
            </w:r>
          </w:p>
        </w:tc>
        <w:tc>
          <w:tcPr>
            <w:tcW w:w="1016" w:type="dxa"/>
            <w:noWrap/>
            <w:vAlign w:val="bottom"/>
          </w:tcPr>
          <w:p w:rsidR="00E91B55" w:rsidRPr="004A41B0" w:rsidRDefault="00E91B55" w:rsidP="00F1471D">
            <w:pPr>
              <w:jc w:val="right"/>
              <w:rPr>
                <w:color w:val="000000"/>
              </w:rPr>
            </w:pPr>
            <w:r w:rsidRPr="004A41B0">
              <w:rPr>
                <w:color w:val="000000"/>
              </w:rPr>
              <w:t>834.85</w:t>
            </w:r>
          </w:p>
        </w:tc>
        <w:tc>
          <w:tcPr>
            <w:tcW w:w="918" w:type="dxa"/>
            <w:noWrap/>
            <w:vAlign w:val="bottom"/>
          </w:tcPr>
          <w:p w:rsidR="00E91B55" w:rsidRPr="004A41B0" w:rsidRDefault="00E91B55" w:rsidP="00F1471D">
            <w:pPr>
              <w:jc w:val="right"/>
              <w:rPr>
                <w:color w:val="000000"/>
              </w:rPr>
            </w:pPr>
            <w:r w:rsidRPr="004A41B0">
              <w:rPr>
                <w:color w:val="000000"/>
              </w:rPr>
              <w:t>834.85</w:t>
            </w:r>
          </w:p>
        </w:tc>
      </w:tr>
      <w:tr w:rsidR="00E91B55" w:rsidRPr="004A41B0">
        <w:trPr>
          <w:trHeight w:val="260"/>
          <w:jc w:val="center"/>
        </w:trPr>
        <w:tc>
          <w:tcPr>
            <w:tcW w:w="5338" w:type="dxa"/>
            <w:gridSpan w:val="4"/>
            <w:noWrap/>
            <w:vAlign w:val="bottom"/>
          </w:tcPr>
          <w:p w:rsidR="00E91B55" w:rsidRPr="004A41B0" w:rsidRDefault="00E91B55" w:rsidP="000641CC">
            <w:pPr>
              <w:jc w:val="center"/>
              <w:rPr>
                <w:color w:val="000000"/>
              </w:rPr>
            </w:pPr>
            <w:r w:rsidRPr="004A41B0">
              <w:rPr>
                <w:color w:val="000000"/>
              </w:rPr>
              <w:t>Total  Fob Price</w:t>
            </w:r>
          </w:p>
        </w:tc>
        <w:tc>
          <w:tcPr>
            <w:tcW w:w="1476" w:type="dxa"/>
            <w:noWrap/>
            <w:vAlign w:val="bottom"/>
          </w:tcPr>
          <w:p w:rsidR="00E91B55" w:rsidRPr="004A41B0" w:rsidRDefault="00E91B55" w:rsidP="00CB590E">
            <w:pPr>
              <w:jc w:val="center"/>
              <w:rPr>
                <w:color w:val="000000"/>
              </w:rPr>
            </w:pPr>
            <w:r w:rsidRPr="004A41B0">
              <w:rPr>
                <w:color w:val="000000"/>
              </w:rPr>
              <w:t> </w:t>
            </w:r>
          </w:p>
        </w:tc>
        <w:tc>
          <w:tcPr>
            <w:tcW w:w="966" w:type="dxa"/>
            <w:noWrap/>
            <w:vAlign w:val="bottom"/>
          </w:tcPr>
          <w:p w:rsidR="00E91B55" w:rsidRPr="004A41B0" w:rsidRDefault="00E91B55" w:rsidP="00F1471D">
            <w:pPr>
              <w:jc w:val="right"/>
              <w:rPr>
                <w:color w:val="000000"/>
              </w:rPr>
            </w:pPr>
            <w:r w:rsidRPr="004A41B0">
              <w:rPr>
                <w:color w:val="000000"/>
              </w:rPr>
              <w:t> </w:t>
            </w:r>
          </w:p>
        </w:tc>
        <w:tc>
          <w:tcPr>
            <w:tcW w:w="1016" w:type="dxa"/>
            <w:noWrap/>
            <w:vAlign w:val="bottom"/>
          </w:tcPr>
          <w:p w:rsidR="00E91B55" w:rsidRPr="004A41B0" w:rsidRDefault="00E91B55" w:rsidP="00F1471D">
            <w:pPr>
              <w:jc w:val="right"/>
              <w:rPr>
                <w:b/>
                <w:bCs/>
                <w:color w:val="000000"/>
              </w:rPr>
            </w:pPr>
            <w:r w:rsidRPr="004A41B0">
              <w:rPr>
                <w:b/>
                <w:bCs/>
                <w:color w:val="000000"/>
              </w:rPr>
              <w:t>17,531.92</w:t>
            </w:r>
          </w:p>
        </w:tc>
        <w:tc>
          <w:tcPr>
            <w:tcW w:w="918" w:type="dxa"/>
            <w:noWrap/>
            <w:vAlign w:val="bottom"/>
          </w:tcPr>
          <w:p w:rsidR="00E91B55" w:rsidRPr="004A41B0" w:rsidRDefault="00E91B55" w:rsidP="00F1471D">
            <w:pPr>
              <w:jc w:val="right"/>
              <w:rPr>
                <w:b/>
                <w:bCs/>
                <w:color w:val="000000"/>
              </w:rPr>
            </w:pPr>
            <w:r w:rsidRPr="004A41B0">
              <w:rPr>
                <w:b/>
                <w:bCs/>
                <w:color w:val="000000"/>
              </w:rPr>
              <w:t>17,531.92</w:t>
            </w:r>
          </w:p>
        </w:tc>
      </w:tr>
      <w:tr w:rsidR="00E91B55" w:rsidRPr="004A41B0">
        <w:trPr>
          <w:trHeight w:val="325"/>
          <w:jc w:val="center"/>
        </w:trPr>
        <w:tc>
          <w:tcPr>
            <w:tcW w:w="784" w:type="dxa"/>
            <w:noWrap/>
            <w:vAlign w:val="bottom"/>
          </w:tcPr>
          <w:p w:rsidR="00E91B55" w:rsidRPr="004A41B0" w:rsidRDefault="00E91B55" w:rsidP="00CB590E">
            <w:pPr>
              <w:jc w:val="center"/>
              <w:rPr>
                <w:b/>
                <w:bCs/>
                <w:color w:val="000000"/>
              </w:rPr>
            </w:pPr>
            <w:r w:rsidRPr="004A41B0">
              <w:rPr>
                <w:b/>
                <w:bCs/>
                <w:color w:val="000000"/>
              </w:rPr>
              <w:t>D</w:t>
            </w:r>
          </w:p>
        </w:tc>
        <w:tc>
          <w:tcPr>
            <w:tcW w:w="4554" w:type="dxa"/>
            <w:gridSpan w:val="3"/>
            <w:noWrap/>
            <w:vAlign w:val="bottom"/>
          </w:tcPr>
          <w:p w:rsidR="00E91B55" w:rsidRPr="004A41B0" w:rsidRDefault="00E91B55" w:rsidP="00CB590E">
            <w:pPr>
              <w:rPr>
                <w:color w:val="000000"/>
              </w:rPr>
            </w:pPr>
            <w:r w:rsidRPr="004A41B0">
              <w:rPr>
                <w:color w:val="000000"/>
              </w:rPr>
              <w:t xml:space="preserve"> CIF (15%)</w:t>
            </w:r>
          </w:p>
        </w:tc>
        <w:tc>
          <w:tcPr>
            <w:tcW w:w="1476" w:type="dxa"/>
            <w:noWrap/>
            <w:vAlign w:val="bottom"/>
          </w:tcPr>
          <w:p w:rsidR="00E91B55" w:rsidRPr="004A41B0" w:rsidRDefault="00E91B55" w:rsidP="00CB590E">
            <w:pPr>
              <w:rPr>
                <w:color w:val="000000"/>
              </w:rPr>
            </w:pPr>
            <w:r w:rsidRPr="004A41B0">
              <w:rPr>
                <w:color w:val="000000"/>
              </w:rPr>
              <w:t> </w:t>
            </w:r>
          </w:p>
        </w:tc>
        <w:tc>
          <w:tcPr>
            <w:tcW w:w="966" w:type="dxa"/>
            <w:noWrap/>
            <w:vAlign w:val="bottom"/>
          </w:tcPr>
          <w:p w:rsidR="00E91B55" w:rsidRPr="004A41B0" w:rsidRDefault="00E91B55" w:rsidP="00F1471D">
            <w:pPr>
              <w:jc w:val="right"/>
              <w:rPr>
                <w:color w:val="000000"/>
              </w:rPr>
            </w:pPr>
            <w:r w:rsidRPr="004A41B0">
              <w:rPr>
                <w:color w:val="000000"/>
              </w:rPr>
              <w:t>2,629.79 </w:t>
            </w:r>
          </w:p>
        </w:tc>
        <w:tc>
          <w:tcPr>
            <w:tcW w:w="1016" w:type="dxa"/>
            <w:noWrap/>
            <w:vAlign w:val="bottom"/>
          </w:tcPr>
          <w:p w:rsidR="00E91B55" w:rsidRPr="004A41B0" w:rsidRDefault="00E91B55" w:rsidP="00F1471D">
            <w:pPr>
              <w:jc w:val="right"/>
              <w:rPr>
                <w:color w:val="000000"/>
              </w:rPr>
            </w:pPr>
          </w:p>
        </w:tc>
        <w:tc>
          <w:tcPr>
            <w:tcW w:w="918" w:type="dxa"/>
            <w:noWrap/>
            <w:vAlign w:val="bottom"/>
          </w:tcPr>
          <w:p w:rsidR="00E91B55" w:rsidRPr="004A41B0" w:rsidRDefault="00E91B55" w:rsidP="00F1471D">
            <w:pPr>
              <w:jc w:val="right"/>
              <w:rPr>
                <w:color w:val="000000"/>
              </w:rPr>
            </w:pPr>
            <w:r w:rsidRPr="004A41B0">
              <w:rPr>
                <w:color w:val="000000"/>
              </w:rPr>
              <w:t>2,629.79</w:t>
            </w:r>
          </w:p>
        </w:tc>
      </w:tr>
      <w:tr w:rsidR="00E91B55" w:rsidRPr="004A41B0">
        <w:trPr>
          <w:trHeight w:val="276"/>
          <w:jc w:val="center"/>
        </w:trPr>
        <w:tc>
          <w:tcPr>
            <w:tcW w:w="6814" w:type="dxa"/>
            <w:gridSpan w:val="5"/>
            <w:vMerge w:val="restart"/>
            <w:noWrap/>
            <w:vAlign w:val="center"/>
          </w:tcPr>
          <w:p w:rsidR="00E91B55" w:rsidRPr="004A41B0" w:rsidRDefault="00E91B55" w:rsidP="00CB590E">
            <w:pPr>
              <w:jc w:val="center"/>
              <w:rPr>
                <w:b/>
                <w:bCs/>
                <w:color w:val="000000"/>
              </w:rPr>
            </w:pPr>
            <w:r w:rsidRPr="004A41B0">
              <w:rPr>
                <w:b/>
                <w:bCs/>
                <w:color w:val="000000"/>
              </w:rPr>
              <w:t xml:space="preserve">Total machinery  cost  </w:t>
            </w:r>
          </w:p>
        </w:tc>
        <w:tc>
          <w:tcPr>
            <w:tcW w:w="966" w:type="dxa"/>
            <w:vMerge w:val="restart"/>
            <w:noWrap/>
            <w:vAlign w:val="center"/>
          </w:tcPr>
          <w:p w:rsidR="00E91B55" w:rsidRPr="004A41B0" w:rsidRDefault="00E91B55" w:rsidP="00F1471D">
            <w:pPr>
              <w:jc w:val="right"/>
              <w:rPr>
                <w:b/>
                <w:bCs/>
                <w:color w:val="000000"/>
              </w:rPr>
            </w:pPr>
            <w:r w:rsidRPr="004A41B0">
              <w:rPr>
                <w:b/>
                <w:bCs/>
                <w:color w:val="000000"/>
              </w:rPr>
              <w:t>2,669.79</w:t>
            </w:r>
          </w:p>
        </w:tc>
        <w:tc>
          <w:tcPr>
            <w:tcW w:w="1016" w:type="dxa"/>
            <w:vMerge w:val="restart"/>
            <w:noWrap/>
            <w:vAlign w:val="center"/>
          </w:tcPr>
          <w:p w:rsidR="00E91B55" w:rsidRPr="004A41B0" w:rsidRDefault="00E91B55" w:rsidP="00F1471D">
            <w:pPr>
              <w:jc w:val="right"/>
              <w:rPr>
                <w:b/>
                <w:bCs/>
                <w:color w:val="000000"/>
              </w:rPr>
            </w:pPr>
            <w:r w:rsidRPr="004A41B0">
              <w:rPr>
                <w:b/>
                <w:bCs/>
                <w:color w:val="000000"/>
              </w:rPr>
              <w:t>17,531.92</w:t>
            </w:r>
          </w:p>
        </w:tc>
        <w:tc>
          <w:tcPr>
            <w:tcW w:w="918" w:type="dxa"/>
            <w:vMerge w:val="restart"/>
            <w:noWrap/>
            <w:vAlign w:val="center"/>
          </w:tcPr>
          <w:p w:rsidR="00E91B55" w:rsidRPr="004A41B0" w:rsidRDefault="00E91B55" w:rsidP="00F1471D">
            <w:pPr>
              <w:jc w:val="right"/>
              <w:rPr>
                <w:b/>
                <w:bCs/>
                <w:color w:val="000000"/>
              </w:rPr>
            </w:pPr>
            <w:r w:rsidRPr="004A41B0">
              <w:rPr>
                <w:b/>
                <w:bCs/>
                <w:color w:val="000000"/>
              </w:rPr>
              <w:t>20,201.71</w:t>
            </w:r>
          </w:p>
        </w:tc>
      </w:tr>
      <w:tr w:rsidR="00E91B55" w:rsidRPr="004A41B0">
        <w:trPr>
          <w:trHeight w:val="558"/>
          <w:jc w:val="center"/>
        </w:trPr>
        <w:tc>
          <w:tcPr>
            <w:tcW w:w="6814" w:type="dxa"/>
            <w:gridSpan w:val="5"/>
            <w:vMerge/>
            <w:vAlign w:val="center"/>
          </w:tcPr>
          <w:p w:rsidR="00E91B55" w:rsidRPr="004A41B0" w:rsidRDefault="00E91B55" w:rsidP="00CB590E">
            <w:pPr>
              <w:rPr>
                <w:b/>
                <w:bCs/>
                <w:color w:val="000000"/>
              </w:rPr>
            </w:pPr>
          </w:p>
        </w:tc>
        <w:tc>
          <w:tcPr>
            <w:tcW w:w="966" w:type="dxa"/>
            <w:vMerge/>
            <w:vAlign w:val="center"/>
          </w:tcPr>
          <w:p w:rsidR="00E91B55" w:rsidRPr="004A41B0" w:rsidRDefault="00E91B55" w:rsidP="00CB590E">
            <w:pPr>
              <w:rPr>
                <w:b/>
                <w:bCs/>
                <w:color w:val="000000"/>
              </w:rPr>
            </w:pPr>
          </w:p>
        </w:tc>
        <w:tc>
          <w:tcPr>
            <w:tcW w:w="1016" w:type="dxa"/>
            <w:vMerge/>
            <w:vAlign w:val="center"/>
          </w:tcPr>
          <w:p w:rsidR="00E91B55" w:rsidRPr="004A41B0" w:rsidRDefault="00E91B55" w:rsidP="00CB590E">
            <w:pPr>
              <w:rPr>
                <w:b/>
                <w:bCs/>
                <w:color w:val="000000"/>
              </w:rPr>
            </w:pPr>
          </w:p>
        </w:tc>
        <w:tc>
          <w:tcPr>
            <w:tcW w:w="918" w:type="dxa"/>
            <w:vMerge/>
            <w:vAlign w:val="center"/>
          </w:tcPr>
          <w:p w:rsidR="00E91B55" w:rsidRPr="004A41B0" w:rsidRDefault="00E91B55" w:rsidP="00CB590E">
            <w:pPr>
              <w:rPr>
                <w:b/>
                <w:bCs/>
                <w:color w:val="000000"/>
              </w:rPr>
            </w:pPr>
          </w:p>
        </w:tc>
      </w:tr>
    </w:tbl>
    <w:p w:rsidR="00E91B55" w:rsidRPr="004A41B0" w:rsidRDefault="00E91B55" w:rsidP="00694C21">
      <w:pPr>
        <w:pStyle w:val="Heading2"/>
        <w:jc w:val="both"/>
        <w:rPr>
          <w:rFonts w:ascii="Times New Roman" w:hAnsi="Times New Roman" w:cs="Times New Roman"/>
          <w:i w:val="0"/>
          <w:iCs w:val="0"/>
          <w:snapToGrid w:val="0"/>
          <w:sz w:val="2"/>
          <w:szCs w:val="2"/>
        </w:rPr>
      </w:pPr>
    </w:p>
    <w:p w:rsidR="00E91B55" w:rsidRPr="004A41B0" w:rsidRDefault="00E91B55" w:rsidP="00694C21">
      <w:pPr>
        <w:pStyle w:val="Heading2"/>
        <w:jc w:val="both"/>
        <w:rPr>
          <w:rFonts w:ascii="Times New Roman" w:hAnsi="Times New Roman" w:cs="Times New Roman"/>
          <w:i w:val="0"/>
          <w:iCs w:val="0"/>
          <w:snapToGrid w:val="0"/>
          <w:sz w:val="24"/>
          <w:szCs w:val="24"/>
        </w:rPr>
      </w:pPr>
      <w:bookmarkStart w:id="9" w:name="_Toc369146094"/>
      <w:r w:rsidRPr="004A41B0">
        <w:rPr>
          <w:rFonts w:ascii="Times New Roman" w:hAnsi="Times New Roman" w:cs="Times New Roman"/>
          <w:i w:val="0"/>
          <w:iCs w:val="0"/>
          <w:snapToGrid w:val="0"/>
          <w:sz w:val="24"/>
          <w:szCs w:val="24"/>
        </w:rPr>
        <w:t>2.     Land, Building and Civil Works</w:t>
      </w:r>
      <w:bookmarkEnd w:id="9"/>
      <w:r w:rsidRPr="004A41B0">
        <w:rPr>
          <w:rFonts w:ascii="Times New Roman" w:hAnsi="Times New Roman" w:cs="Times New Roman"/>
          <w:i w:val="0"/>
          <w:iCs w:val="0"/>
          <w:snapToGrid w:val="0"/>
          <w:sz w:val="24"/>
          <w:szCs w:val="24"/>
        </w:rPr>
        <w:t xml:space="preserve">  </w:t>
      </w:r>
    </w:p>
    <w:p w:rsidR="00E91B55" w:rsidRPr="004A41B0" w:rsidRDefault="00E91B55" w:rsidP="00EB1CB9">
      <w:pPr>
        <w:rPr>
          <w:sz w:val="6"/>
          <w:szCs w:val="6"/>
        </w:rPr>
      </w:pPr>
    </w:p>
    <w:p w:rsidR="00E91B55" w:rsidRPr="004A41B0" w:rsidRDefault="00E91B55" w:rsidP="0095566D">
      <w:pPr>
        <w:pStyle w:val="NormalWeb"/>
        <w:spacing w:line="360" w:lineRule="auto"/>
        <w:jc w:val="both"/>
        <w:rPr>
          <w:rFonts w:ascii="Times New Roman" w:hAnsi="Times New Roman" w:cs="Times New Roman"/>
        </w:rPr>
      </w:pPr>
      <w:r w:rsidRPr="004A41B0">
        <w:rPr>
          <w:rFonts w:ascii="Times New Roman" w:hAnsi="Times New Roman" w:cs="Times New Roman"/>
          <w:color w:val="auto"/>
          <w:sz w:val="24"/>
          <w:szCs w:val="24"/>
        </w:rPr>
        <w:t>The envisaged plant requires total land area of 3,000 meter square out of which built up   are is 1,500 meter square and the remaining area will be open for various logistic activities. The cost of building and civil work at the rate of Birr 5,000 per m2 is estimated at Birr 7,500,000.</w:t>
      </w:r>
    </w:p>
    <w:p w:rsidR="00E91B55" w:rsidRPr="004A41B0" w:rsidRDefault="00E91B55" w:rsidP="00EB1CB9">
      <w:pPr>
        <w:rPr>
          <w:sz w:val="2"/>
          <w:szCs w:val="2"/>
        </w:rPr>
      </w:pPr>
    </w:p>
    <w:p w:rsidR="00E91B55" w:rsidRPr="004A41B0" w:rsidRDefault="00E91B55" w:rsidP="00995643">
      <w:pPr>
        <w:spacing w:line="360" w:lineRule="auto"/>
        <w:jc w:val="both"/>
      </w:pPr>
      <w:r w:rsidRPr="004A41B0">
        <w:t>According to the Federal Legislation on the Lease Holding of Urban Land (Proclamation No 721/2004) in principle, urban land permit by lease is on auction or negotiation basis, however, the time and condition of applying the proclamation shall be determined by the concerned regional or city government depending on the level of development.</w:t>
      </w:r>
    </w:p>
    <w:p w:rsidR="00E91B55" w:rsidRPr="004A41B0" w:rsidRDefault="00E91B55" w:rsidP="00995643">
      <w:pPr>
        <w:spacing w:line="360" w:lineRule="auto"/>
        <w:jc w:val="both"/>
      </w:pPr>
    </w:p>
    <w:p w:rsidR="00E91B55" w:rsidRPr="004A41B0" w:rsidRDefault="00E91B55" w:rsidP="00995643">
      <w:pPr>
        <w:spacing w:line="360" w:lineRule="auto"/>
        <w:jc w:val="both"/>
        <w:rPr>
          <w:sz w:val="2"/>
          <w:szCs w:val="2"/>
        </w:rPr>
      </w:pPr>
    </w:p>
    <w:p w:rsidR="00E91B55" w:rsidRPr="004A41B0" w:rsidRDefault="00E91B55" w:rsidP="00995643">
      <w:pPr>
        <w:spacing w:line="360" w:lineRule="auto"/>
        <w:jc w:val="both"/>
      </w:pPr>
      <w:r w:rsidRPr="004A41B0">
        <w:t xml:space="preserve">The legislation has also set the maximum on lease period and the payment of lease prices. The lease period ranges from 99 years for education, cultural research  health, sport,  NGO , religious and residential area to 80 years for industry and 70 years for trade while the lease payment period ranges from 10 years to 60 years based on the towns grade and  type of investment. </w:t>
      </w:r>
    </w:p>
    <w:p w:rsidR="00E91B55" w:rsidRPr="004A41B0" w:rsidRDefault="00E91B55" w:rsidP="00995643">
      <w:pPr>
        <w:spacing w:line="360" w:lineRule="auto"/>
        <w:jc w:val="both"/>
        <w:rPr>
          <w:sz w:val="22"/>
          <w:szCs w:val="22"/>
        </w:rPr>
      </w:pPr>
    </w:p>
    <w:p w:rsidR="00E91B55" w:rsidRPr="004A41B0" w:rsidRDefault="00E91B55" w:rsidP="00995643">
      <w:pPr>
        <w:spacing w:line="360" w:lineRule="auto"/>
        <w:jc w:val="both"/>
      </w:pPr>
      <w:r w:rsidRPr="004A41B0">
        <w:t xml:space="preserve">Moreover, advance payment of lease based on the type of investment ranges from 5% to 10%.The lease price is payable after the grace period annually. For those that pay the entire amount of the lease will receive 0.5% discount from the total lease value and those that pay in installments will be charged interest based on the prevailing interest rate of banks. Moreover, based on the type of investment, two to seven years grace period shall also be provided. </w:t>
      </w:r>
    </w:p>
    <w:p w:rsidR="00E91B55" w:rsidRPr="004A41B0" w:rsidRDefault="00E91B55" w:rsidP="00995643">
      <w:pPr>
        <w:spacing w:line="360" w:lineRule="auto"/>
        <w:jc w:val="both"/>
      </w:pPr>
    </w:p>
    <w:p w:rsidR="00E91B55" w:rsidRPr="004A41B0" w:rsidRDefault="00E91B55" w:rsidP="00995643">
      <w:pPr>
        <w:spacing w:line="360" w:lineRule="auto"/>
        <w:jc w:val="both"/>
        <w:rPr>
          <w:sz w:val="2"/>
          <w:szCs w:val="2"/>
        </w:rPr>
      </w:pPr>
    </w:p>
    <w:p w:rsidR="00E91B55" w:rsidRPr="004A41B0" w:rsidRDefault="00E91B55" w:rsidP="00995643">
      <w:pPr>
        <w:spacing w:line="360" w:lineRule="auto"/>
        <w:jc w:val="both"/>
      </w:pPr>
      <w:r w:rsidRPr="004A41B0">
        <w:t xml:space="preserve">However, the Federal Legislation on the Lease Holding of Urban Land apart from setting the maximum has conferred on regional and city governments the power to issue regulations on the exact terms based on the development level of each region. </w:t>
      </w:r>
    </w:p>
    <w:p w:rsidR="00E91B55" w:rsidRPr="004A41B0" w:rsidRDefault="00E91B55" w:rsidP="00995643">
      <w:pPr>
        <w:spacing w:line="360" w:lineRule="auto"/>
        <w:jc w:val="both"/>
        <w:rPr>
          <w:sz w:val="20"/>
          <w:szCs w:val="20"/>
        </w:rPr>
      </w:pPr>
    </w:p>
    <w:p w:rsidR="00E91B55" w:rsidRPr="004A41B0" w:rsidRDefault="00E91B55" w:rsidP="00995643">
      <w:pPr>
        <w:spacing w:line="360" w:lineRule="auto"/>
        <w:jc w:val="both"/>
        <w:rPr>
          <w:sz w:val="2"/>
          <w:szCs w:val="2"/>
        </w:rPr>
      </w:pPr>
    </w:p>
    <w:p w:rsidR="00E91B55" w:rsidRPr="004A41B0" w:rsidRDefault="00E91B55" w:rsidP="00995643">
      <w:pPr>
        <w:spacing w:line="360" w:lineRule="auto"/>
        <w:jc w:val="both"/>
        <w:rPr>
          <w:color w:val="000000"/>
        </w:rPr>
      </w:pPr>
      <w:r w:rsidRPr="004A41B0">
        <w:t xml:space="preserve">In Addis Ababa, the City’s Land Administration and Development Authority is directly responsible in dealing with matters concerning land.  However, regarding the manufacturing sector, </w:t>
      </w:r>
      <w:r w:rsidRPr="004A41B0">
        <w:rPr>
          <w:color w:val="000000"/>
        </w:rPr>
        <w:t>industrial zone preparation is one of the strategic intervention measures adopted by the City Administration for the promotion of the sector and all manufacturing projects are assumed to be located in the developed industrial zones.</w:t>
      </w:r>
    </w:p>
    <w:p w:rsidR="00E91B55" w:rsidRPr="004A41B0" w:rsidRDefault="00E91B55" w:rsidP="00995643">
      <w:pPr>
        <w:spacing w:line="360" w:lineRule="auto"/>
        <w:jc w:val="both"/>
        <w:rPr>
          <w:color w:val="000000"/>
          <w:sz w:val="18"/>
          <w:szCs w:val="18"/>
        </w:rPr>
      </w:pPr>
    </w:p>
    <w:p w:rsidR="00E91B55" w:rsidRPr="004A41B0" w:rsidRDefault="00E91B55" w:rsidP="00995643">
      <w:pPr>
        <w:spacing w:line="360" w:lineRule="auto"/>
        <w:jc w:val="both"/>
        <w:rPr>
          <w:color w:val="000000"/>
          <w:sz w:val="2"/>
          <w:szCs w:val="2"/>
        </w:rPr>
      </w:pPr>
    </w:p>
    <w:p w:rsidR="00E91B55" w:rsidRPr="004A41B0" w:rsidRDefault="00E91B55" w:rsidP="00995643">
      <w:pPr>
        <w:spacing w:line="360" w:lineRule="auto"/>
        <w:jc w:val="both"/>
        <w:rPr>
          <w:color w:val="000000"/>
        </w:rPr>
      </w:pPr>
      <w:r w:rsidRPr="004A41B0">
        <w:rPr>
          <w:color w:val="000000"/>
        </w:rPr>
        <w:t>Regarding land allocation of industrial zones if the land requirement of the project is below 5,000m</w:t>
      </w:r>
      <w:r w:rsidRPr="004A41B0">
        <w:rPr>
          <w:color w:val="000000"/>
          <w:vertAlign w:val="superscript"/>
        </w:rPr>
        <w:t>2</w:t>
      </w:r>
      <w:r w:rsidRPr="004A41B0">
        <w:rPr>
          <w:color w:val="000000"/>
        </w:rPr>
        <w:t>,</w:t>
      </w:r>
      <w:r w:rsidRPr="004A41B0">
        <w:rPr>
          <w:color w:val="000000"/>
          <w:vertAlign w:val="superscript"/>
        </w:rPr>
        <w:t xml:space="preserve"> </w:t>
      </w:r>
      <w:r w:rsidRPr="004A41B0">
        <w:rPr>
          <w:color w:val="000000"/>
        </w:rPr>
        <w:t>the land lease request is evaluated and decided upon by the Industrial Zone Development and Coordination Committee of the City’s Investment Authority. However, if the land request is above 5,000 m</w:t>
      </w:r>
      <w:r w:rsidRPr="004A41B0">
        <w:rPr>
          <w:color w:val="000000"/>
          <w:vertAlign w:val="superscript"/>
        </w:rPr>
        <w:t>2</w:t>
      </w:r>
      <w:r w:rsidRPr="004A41B0">
        <w:rPr>
          <w:color w:val="000000"/>
        </w:rPr>
        <w:t xml:space="preserve">, the request is evaluated by the City’s Investment Authority and passed with recommendation to the Land Development and Administration Authority for decision, while the lease price is the same for both cases. </w:t>
      </w:r>
    </w:p>
    <w:p w:rsidR="00E91B55" w:rsidRPr="004A41B0" w:rsidRDefault="00E91B55" w:rsidP="00995643">
      <w:pPr>
        <w:spacing w:line="360" w:lineRule="auto"/>
        <w:jc w:val="both"/>
        <w:rPr>
          <w:color w:val="000000"/>
          <w:sz w:val="18"/>
          <w:szCs w:val="18"/>
        </w:rPr>
      </w:pPr>
    </w:p>
    <w:p w:rsidR="00E91B55" w:rsidRPr="004A41B0" w:rsidRDefault="00E91B55" w:rsidP="00995643">
      <w:pPr>
        <w:spacing w:line="360" w:lineRule="auto"/>
        <w:jc w:val="both"/>
        <w:rPr>
          <w:sz w:val="2"/>
          <w:szCs w:val="2"/>
        </w:rPr>
      </w:pPr>
    </w:p>
    <w:p w:rsidR="00E91B55" w:rsidRPr="004A41B0" w:rsidRDefault="00E91B55" w:rsidP="00995643">
      <w:pPr>
        <w:spacing w:line="360" w:lineRule="auto"/>
        <w:jc w:val="both"/>
      </w:pPr>
      <w:r w:rsidRPr="004A41B0">
        <w:t>Moreover, the Addis Ababa City Administration has recently adopted a new land lease floor price for plots in the city. The new prices will be used as a benchmark for plots that are going to be auctioned by the city government or transferred under the new “Urban Lands Lease Holding Proclamation.”</w:t>
      </w:r>
    </w:p>
    <w:p w:rsidR="00E91B55" w:rsidRPr="004A41B0" w:rsidRDefault="00E91B55" w:rsidP="00995643">
      <w:pPr>
        <w:spacing w:line="360" w:lineRule="auto"/>
        <w:jc w:val="both"/>
      </w:pPr>
    </w:p>
    <w:p w:rsidR="00E91B55" w:rsidRPr="004A41B0" w:rsidRDefault="00E91B55" w:rsidP="00995643">
      <w:pPr>
        <w:spacing w:line="360" w:lineRule="auto"/>
        <w:jc w:val="both"/>
      </w:pPr>
      <w:r w:rsidRPr="004A41B0">
        <w:t>The new regulation classified the city into three zones. The first Zone is Central Market District Zone, which is classified in five levels and the floor land lease price ranges from Birr 1,686 to Birr 894 per m</w:t>
      </w:r>
      <w:r w:rsidRPr="004A41B0">
        <w:rPr>
          <w:vertAlign w:val="superscript"/>
        </w:rPr>
        <w:t>2</w:t>
      </w:r>
      <w:r w:rsidRPr="004A41B0">
        <w:t>. The rate for Central Market District Zone will be applicable in most areas of the city that are considered to be main business areas that entertain high level of business activities.</w:t>
      </w:r>
    </w:p>
    <w:p w:rsidR="00E91B55" w:rsidRPr="004A41B0" w:rsidRDefault="00E91B55" w:rsidP="00995643">
      <w:pPr>
        <w:spacing w:line="360" w:lineRule="auto"/>
        <w:jc w:val="both"/>
      </w:pPr>
      <w:r w:rsidRPr="004A41B0">
        <w:t>The second zone, Transitional Zone, will also have five levels and the floor land lease price ranges from Birr 1,035 to Birr 555 per m</w:t>
      </w:r>
      <w:r w:rsidRPr="004A41B0">
        <w:rPr>
          <w:vertAlign w:val="superscript"/>
        </w:rPr>
        <w:t>2</w:t>
      </w:r>
      <w:r w:rsidRPr="004A41B0">
        <w:t xml:space="preserve"> .This zone includes places that are surrounding the city and are occupied by mainly residential units and industries. </w:t>
      </w:r>
    </w:p>
    <w:p w:rsidR="00E91B55" w:rsidRPr="004A41B0" w:rsidRDefault="00E91B55" w:rsidP="00995643">
      <w:pPr>
        <w:spacing w:line="360" w:lineRule="auto"/>
        <w:jc w:val="both"/>
        <w:rPr>
          <w:sz w:val="20"/>
          <w:szCs w:val="20"/>
        </w:rPr>
      </w:pPr>
    </w:p>
    <w:p w:rsidR="00E91B55" w:rsidRPr="004A41B0" w:rsidRDefault="00E91B55" w:rsidP="00995643">
      <w:pPr>
        <w:spacing w:line="360" w:lineRule="auto"/>
        <w:jc w:val="both"/>
      </w:pPr>
      <w:r w:rsidRPr="004A41B0">
        <w:t>The last and the third zone, Expansion Zone, is classified into four levels and covers areas that are considered to be in the outskirts of the city, where the city is expected to expand in the future. The floor land lease price in the Expansion Zone ranges from Birr 355 to Birr 191 per m</w:t>
      </w:r>
      <w:r w:rsidRPr="004A41B0">
        <w:rPr>
          <w:vertAlign w:val="superscript"/>
        </w:rPr>
        <w:t xml:space="preserve">2 </w:t>
      </w:r>
      <w:r w:rsidRPr="004A41B0">
        <w:t>(see Table 5.2).</w:t>
      </w:r>
    </w:p>
    <w:p w:rsidR="00E91B55" w:rsidRPr="004A41B0" w:rsidRDefault="00E91B55" w:rsidP="00995643">
      <w:pPr>
        <w:spacing w:line="360" w:lineRule="auto"/>
        <w:jc w:val="center"/>
        <w:rPr>
          <w:b/>
          <w:bCs/>
          <w:sz w:val="18"/>
          <w:szCs w:val="18"/>
          <w:u w:val="single"/>
        </w:rPr>
      </w:pPr>
    </w:p>
    <w:p w:rsidR="00E91B55" w:rsidRPr="004A41B0" w:rsidRDefault="00E91B55" w:rsidP="001C278F">
      <w:pPr>
        <w:spacing w:line="360" w:lineRule="auto"/>
        <w:jc w:val="both"/>
      </w:pPr>
      <w:r w:rsidRPr="004A41B0">
        <w:t>Accordingly, in order to estimate the land lease cost of the project profiles it is assumed that all new manufacturing projects will be located in industrial zones located in expansion zones. Therefore, for the profile a land lease rate of Birr 266 per m</w:t>
      </w:r>
      <w:r w:rsidRPr="004A41B0">
        <w:rPr>
          <w:vertAlign w:val="superscript"/>
        </w:rPr>
        <w:t>2</w:t>
      </w:r>
      <w:r w:rsidRPr="004A41B0">
        <w:t>,</w:t>
      </w:r>
      <w:r w:rsidRPr="004A41B0">
        <w:rPr>
          <w:vertAlign w:val="superscript"/>
        </w:rPr>
        <w:t xml:space="preserve"> </w:t>
      </w:r>
      <w:r w:rsidRPr="004A41B0">
        <w:t xml:space="preserve">which is equivalent to the average floor price of plots located in expansion zone, is adopted. </w:t>
      </w:r>
    </w:p>
    <w:p w:rsidR="00E91B55" w:rsidRPr="004A41B0" w:rsidRDefault="00E91B55" w:rsidP="006C36DC">
      <w:pPr>
        <w:jc w:val="center"/>
        <w:rPr>
          <w:b/>
          <w:bCs/>
          <w:u w:val="single"/>
        </w:rPr>
      </w:pPr>
      <w:r w:rsidRPr="004A41B0">
        <w:rPr>
          <w:b/>
          <w:bCs/>
          <w:u w:val="single"/>
        </w:rPr>
        <w:t>Table 5.2</w:t>
      </w:r>
    </w:p>
    <w:p w:rsidR="00E91B55" w:rsidRPr="004A41B0" w:rsidRDefault="00E91B55" w:rsidP="006C36DC">
      <w:pPr>
        <w:jc w:val="center"/>
        <w:rPr>
          <w:b/>
          <w:bCs/>
          <w:u w:val="single"/>
        </w:rPr>
      </w:pPr>
    </w:p>
    <w:p w:rsidR="00E91B55" w:rsidRPr="004A41B0" w:rsidRDefault="00E91B55" w:rsidP="00995643">
      <w:pPr>
        <w:spacing w:line="360" w:lineRule="auto"/>
        <w:jc w:val="center"/>
        <w:rPr>
          <w:b/>
          <w:bCs/>
          <w:u w:val="single"/>
        </w:rPr>
      </w:pPr>
      <w:r w:rsidRPr="004A41B0">
        <w:rPr>
          <w:b/>
          <w:bCs/>
          <w:u w:val="single"/>
        </w:rPr>
        <w:t>NEW LAND LEASE FLOOR PRICE FOR PLOTS IN ADDIS ABABA</w:t>
      </w:r>
    </w:p>
    <w:tbl>
      <w:tblPr>
        <w:tblW w:w="5330" w:type="dxa"/>
        <w:jc w:val="center"/>
        <w:tblLook w:val="00A0"/>
      </w:tblPr>
      <w:tblGrid>
        <w:gridCol w:w="2280"/>
        <w:gridCol w:w="960"/>
        <w:gridCol w:w="2090"/>
      </w:tblGrid>
      <w:tr w:rsidR="00E91B55" w:rsidRPr="004A41B0">
        <w:trPr>
          <w:trHeight w:hRule="exact" w:val="288"/>
          <w:jc w:val="center"/>
        </w:trPr>
        <w:tc>
          <w:tcPr>
            <w:tcW w:w="2280" w:type="dxa"/>
            <w:tcBorders>
              <w:top w:val="single" w:sz="4" w:space="0" w:color="auto"/>
              <w:left w:val="single" w:sz="4" w:space="0" w:color="auto"/>
              <w:bottom w:val="single" w:sz="4" w:space="0" w:color="auto"/>
              <w:right w:val="single" w:sz="4" w:space="0" w:color="auto"/>
            </w:tcBorders>
            <w:noWrap/>
            <w:vAlign w:val="bottom"/>
          </w:tcPr>
          <w:p w:rsidR="00E91B55" w:rsidRPr="004A41B0" w:rsidRDefault="00E91B55" w:rsidP="009B2186">
            <w:pPr>
              <w:jc w:val="center"/>
              <w:rPr>
                <w:b/>
                <w:bCs/>
                <w:color w:val="000000"/>
              </w:rPr>
            </w:pPr>
            <w:r w:rsidRPr="004A41B0">
              <w:rPr>
                <w:b/>
                <w:bCs/>
                <w:color w:val="000000"/>
              </w:rPr>
              <w:t xml:space="preserve">Zone </w:t>
            </w:r>
          </w:p>
        </w:tc>
        <w:tc>
          <w:tcPr>
            <w:tcW w:w="960" w:type="dxa"/>
            <w:tcBorders>
              <w:top w:val="single" w:sz="4" w:space="0" w:color="auto"/>
              <w:left w:val="nil"/>
              <w:bottom w:val="single" w:sz="4" w:space="0" w:color="auto"/>
              <w:right w:val="single" w:sz="4" w:space="0" w:color="auto"/>
            </w:tcBorders>
            <w:noWrap/>
            <w:vAlign w:val="bottom"/>
          </w:tcPr>
          <w:p w:rsidR="00E91B55" w:rsidRPr="004A41B0" w:rsidRDefault="00E91B55" w:rsidP="009B2186">
            <w:pPr>
              <w:jc w:val="center"/>
              <w:rPr>
                <w:b/>
                <w:bCs/>
                <w:color w:val="000000"/>
              </w:rPr>
            </w:pPr>
            <w:r w:rsidRPr="004A41B0">
              <w:rPr>
                <w:b/>
                <w:bCs/>
                <w:color w:val="000000"/>
              </w:rPr>
              <w:t>Level</w:t>
            </w:r>
          </w:p>
        </w:tc>
        <w:tc>
          <w:tcPr>
            <w:tcW w:w="2090" w:type="dxa"/>
            <w:tcBorders>
              <w:top w:val="single" w:sz="4" w:space="0" w:color="auto"/>
              <w:left w:val="nil"/>
              <w:bottom w:val="single" w:sz="4" w:space="0" w:color="auto"/>
              <w:right w:val="single" w:sz="4" w:space="0" w:color="auto"/>
            </w:tcBorders>
            <w:noWrap/>
            <w:vAlign w:val="bottom"/>
          </w:tcPr>
          <w:p w:rsidR="00E91B55" w:rsidRPr="004A41B0" w:rsidRDefault="00E91B55" w:rsidP="009B2186">
            <w:pPr>
              <w:jc w:val="center"/>
              <w:rPr>
                <w:b/>
                <w:bCs/>
                <w:color w:val="000000"/>
              </w:rPr>
            </w:pPr>
            <w:r w:rsidRPr="004A41B0">
              <w:rPr>
                <w:b/>
                <w:bCs/>
                <w:color w:val="000000"/>
              </w:rPr>
              <w:t>Floor price/m</w:t>
            </w:r>
            <w:r w:rsidRPr="004A41B0">
              <w:rPr>
                <w:b/>
                <w:bCs/>
                <w:color w:val="000000"/>
                <w:vertAlign w:val="superscript"/>
              </w:rPr>
              <w:t>2</w:t>
            </w:r>
          </w:p>
        </w:tc>
      </w:tr>
      <w:tr w:rsidR="00E91B55" w:rsidRPr="004A41B0">
        <w:trPr>
          <w:trHeight w:hRule="exact" w:val="288"/>
          <w:jc w:val="center"/>
        </w:trPr>
        <w:tc>
          <w:tcPr>
            <w:tcW w:w="2280" w:type="dxa"/>
            <w:vMerge w:val="restart"/>
            <w:tcBorders>
              <w:top w:val="nil"/>
              <w:left w:val="single" w:sz="4" w:space="0" w:color="auto"/>
              <w:bottom w:val="single" w:sz="4" w:space="0" w:color="auto"/>
              <w:right w:val="single" w:sz="4" w:space="0" w:color="auto"/>
            </w:tcBorders>
            <w:noWrap/>
            <w:vAlign w:val="center"/>
          </w:tcPr>
          <w:p w:rsidR="00E91B55" w:rsidRPr="004A41B0" w:rsidRDefault="00E91B55" w:rsidP="009B2186">
            <w:pPr>
              <w:jc w:val="center"/>
              <w:rPr>
                <w:color w:val="000000"/>
              </w:rPr>
            </w:pPr>
            <w:r w:rsidRPr="004A41B0">
              <w:rPr>
                <w:color w:val="000000"/>
              </w:rPr>
              <w:t xml:space="preserve">Central Market District </w:t>
            </w:r>
          </w:p>
        </w:tc>
        <w:tc>
          <w:tcPr>
            <w:tcW w:w="960" w:type="dxa"/>
            <w:tcBorders>
              <w:top w:val="nil"/>
              <w:left w:val="nil"/>
              <w:bottom w:val="single" w:sz="4" w:space="0" w:color="auto"/>
              <w:right w:val="single" w:sz="4" w:space="0" w:color="auto"/>
            </w:tcBorders>
            <w:noWrap/>
            <w:vAlign w:val="bottom"/>
          </w:tcPr>
          <w:p w:rsidR="00E91B55" w:rsidRPr="004A41B0" w:rsidRDefault="00E91B55" w:rsidP="009B2186">
            <w:pPr>
              <w:jc w:val="center"/>
              <w:rPr>
                <w:color w:val="000000"/>
              </w:rPr>
            </w:pPr>
            <w:r w:rsidRPr="004A41B0">
              <w:rPr>
                <w:color w:val="000000"/>
              </w:rPr>
              <w:t>1</w:t>
            </w:r>
            <w:r w:rsidRPr="004A41B0">
              <w:rPr>
                <w:color w:val="000000"/>
                <w:vertAlign w:val="superscript"/>
              </w:rPr>
              <w:t>st</w:t>
            </w:r>
            <w:r w:rsidRPr="004A41B0">
              <w:rPr>
                <w:color w:val="000000"/>
              </w:rPr>
              <w:t xml:space="preserve"> </w:t>
            </w:r>
          </w:p>
        </w:tc>
        <w:tc>
          <w:tcPr>
            <w:tcW w:w="2090" w:type="dxa"/>
            <w:tcBorders>
              <w:top w:val="nil"/>
              <w:left w:val="nil"/>
              <w:bottom w:val="single" w:sz="4" w:space="0" w:color="auto"/>
              <w:right w:val="single" w:sz="4" w:space="0" w:color="auto"/>
            </w:tcBorders>
            <w:noWrap/>
            <w:vAlign w:val="bottom"/>
          </w:tcPr>
          <w:p w:rsidR="00E91B55" w:rsidRPr="004A41B0" w:rsidRDefault="00E91B55" w:rsidP="009B2186">
            <w:pPr>
              <w:jc w:val="center"/>
              <w:rPr>
                <w:color w:val="000000"/>
              </w:rPr>
            </w:pPr>
            <w:r w:rsidRPr="004A41B0">
              <w:rPr>
                <w:color w:val="000000"/>
              </w:rPr>
              <w:t>1686</w:t>
            </w:r>
          </w:p>
        </w:tc>
      </w:tr>
      <w:tr w:rsidR="00E91B55" w:rsidRPr="004A41B0">
        <w:trPr>
          <w:trHeight w:hRule="exact" w:val="288"/>
          <w:jc w:val="center"/>
        </w:trPr>
        <w:tc>
          <w:tcPr>
            <w:tcW w:w="2280" w:type="dxa"/>
            <w:vMerge/>
            <w:tcBorders>
              <w:top w:val="nil"/>
              <w:left w:val="single" w:sz="4" w:space="0" w:color="auto"/>
              <w:bottom w:val="single" w:sz="4" w:space="0" w:color="auto"/>
              <w:right w:val="single" w:sz="4" w:space="0" w:color="auto"/>
            </w:tcBorders>
            <w:vAlign w:val="center"/>
          </w:tcPr>
          <w:p w:rsidR="00E91B55" w:rsidRPr="004A41B0" w:rsidRDefault="00E91B55" w:rsidP="009B2186">
            <w:pPr>
              <w:rPr>
                <w:color w:val="000000"/>
              </w:rPr>
            </w:pPr>
          </w:p>
        </w:tc>
        <w:tc>
          <w:tcPr>
            <w:tcW w:w="960" w:type="dxa"/>
            <w:tcBorders>
              <w:top w:val="nil"/>
              <w:left w:val="nil"/>
              <w:bottom w:val="single" w:sz="4" w:space="0" w:color="auto"/>
              <w:right w:val="single" w:sz="4" w:space="0" w:color="auto"/>
            </w:tcBorders>
            <w:noWrap/>
            <w:vAlign w:val="bottom"/>
          </w:tcPr>
          <w:p w:rsidR="00E91B55" w:rsidRPr="004A41B0" w:rsidRDefault="00E91B55" w:rsidP="009B2186">
            <w:pPr>
              <w:jc w:val="center"/>
              <w:rPr>
                <w:color w:val="000000"/>
              </w:rPr>
            </w:pPr>
            <w:r w:rsidRPr="004A41B0">
              <w:rPr>
                <w:color w:val="000000"/>
              </w:rPr>
              <w:t>2</w:t>
            </w:r>
            <w:r w:rsidRPr="004A41B0">
              <w:rPr>
                <w:color w:val="000000"/>
                <w:vertAlign w:val="superscript"/>
              </w:rPr>
              <w:t>nd</w:t>
            </w:r>
            <w:r w:rsidRPr="004A41B0">
              <w:rPr>
                <w:color w:val="000000"/>
              </w:rPr>
              <w:t xml:space="preserve"> </w:t>
            </w:r>
          </w:p>
        </w:tc>
        <w:tc>
          <w:tcPr>
            <w:tcW w:w="2090" w:type="dxa"/>
            <w:tcBorders>
              <w:top w:val="nil"/>
              <w:left w:val="nil"/>
              <w:bottom w:val="single" w:sz="4" w:space="0" w:color="auto"/>
              <w:right w:val="single" w:sz="4" w:space="0" w:color="auto"/>
            </w:tcBorders>
            <w:noWrap/>
            <w:vAlign w:val="bottom"/>
          </w:tcPr>
          <w:p w:rsidR="00E91B55" w:rsidRPr="004A41B0" w:rsidRDefault="00E91B55" w:rsidP="009B2186">
            <w:pPr>
              <w:jc w:val="center"/>
              <w:rPr>
                <w:color w:val="000000"/>
              </w:rPr>
            </w:pPr>
            <w:r w:rsidRPr="004A41B0">
              <w:rPr>
                <w:color w:val="000000"/>
              </w:rPr>
              <w:t>1535</w:t>
            </w:r>
          </w:p>
        </w:tc>
      </w:tr>
      <w:tr w:rsidR="00E91B55" w:rsidRPr="004A41B0">
        <w:trPr>
          <w:trHeight w:hRule="exact" w:val="288"/>
          <w:jc w:val="center"/>
        </w:trPr>
        <w:tc>
          <w:tcPr>
            <w:tcW w:w="2280" w:type="dxa"/>
            <w:vMerge/>
            <w:tcBorders>
              <w:top w:val="nil"/>
              <w:left w:val="single" w:sz="4" w:space="0" w:color="auto"/>
              <w:bottom w:val="single" w:sz="4" w:space="0" w:color="auto"/>
              <w:right w:val="single" w:sz="4" w:space="0" w:color="auto"/>
            </w:tcBorders>
            <w:vAlign w:val="center"/>
          </w:tcPr>
          <w:p w:rsidR="00E91B55" w:rsidRPr="004A41B0" w:rsidRDefault="00E91B55" w:rsidP="009B2186">
            <w:pPr>
              <w:rPr>
                <w:color w:val="000000"/>
              </w:rPr>
            </w:pPr>
          </w:p>
        </w:tc>
        <w:tc>
          <w:tcPr>
            <w:tcW w:w="960" w:type="dxa"/>
            <w:tcBorders>
              <w:top w:val="nil"/>
              <w:left w:val="nil"/>
              <w:bottom w:val="single" w:sz="4" w:space="0" w:color="auto"/>
              <w:right w:val="single" w:sz="4" w:space="0" w:color="auto"/>
            </w:tcBorders>
            <w:noWrap/>
            <w:vAlign w:val="bottom"/>
          </w:tcPr>
          <w:p w:rsidR="00E91B55" w:rsidRPr="004A41B0" w:rsidRDefault="00E91B55" w:rsidP="009B2186">
            <w:pPr>
              <w:jc w:val="center"/>
              <w:rPr>
                <w:color w:val="000000"/>
              </w:rPr>
            </w:pPr>
            <w:r w:rsidRPr="004A41B0">
              <w:rPr>
                <w:color w:val="000000"/>
              </w:rPr>
              <w:t>3</w:t>
            </w:r>
            <w:r w:rsidRPr="004A41B0">
              <w:rPr>
                <w:color w:val="000000"/>
                <w:vertAlign w:val="superscript"/>
              </w:rPr>
              <w:t>rd</w:t>
            </w:r>
            <w:r w:rsidRPr="004A41B0">
              <w:rPr>
                <w:color w:val="000000"/>
              </w:rPr>
              <w:t xml:space="preserve"> </w:t>
            </w:r>
          </w:p>
        </w:tc>
        <w:tc>
          <w:tcPr>
            <w:tcW w:w="2090" w:type="dxa"/>
            <w:tcBorders>
              <w:top w:val="nil"/>
              <w:left w:val="nil"/>
              <w:bottom w:val="single" w:sz="4" w:space="0" w:color="auto"/>
              <w:right w:val="single" w:sz="4" w:space="0" w:color="auto"/>
            </w:tcBorders>
            <w:noWrap/>
            <w:vAlign w:val="bottom"/>
          </w:tcPr>
          <w:p w:rsidR="00E91B55" w:rsidRPr="004A41B0" w:rsidRDefault="00E91B55" w:rsidP="009B2186">
            <w:pPr>
              <w:jc w:val="center"/>
              <w:rPr>
                <w:color w:val="000000"/>
              </w:rPr>
            </w:pPr>
            <w:r w:rsidRPr="004A41B0">
              <w:rPr>
                <w:color w:val="000000"/>
              </w:rPr>
              <w:t>1323</w:t>
            </w:r>
          </w:p>
        </w:tc>
      </w:tr>
      <w:tr w:rsidR="00E91B55" w:rsidRPr="004A41B0">
        <w:trPr>
          <w:trHeight w:hRule="exact" w:val="288"/>
          <w:jc w:val="center"/>
        </w:trPr>
        <w:tc>
          <w:tcPr>
            <w:tcW w:w="2280" w:type="dxa"/>
            <w:vMerge/>
            <w:tcBorders>
              <w:top w:val="nil"/>
              <w:left w:val="single" w:sz="4" w:space="0" w:color="auto"/>
              <w:bottom w:val="single" w:sz="4" w:space="0" w:color="auto"/>
              <w:right w:val="single" w:sz="4" w:space="0" w:color="auto"/>
            </w:tcBorders>
            <w:vAlign w:val="center"/>
          </w:tcPr>
          <w:p w:rsidR="00E91B55" w:rsidRPr="004A41B0" w:rsidRDefault="00E91B55" w:rsidP="009B2186">
            <w:pPr>
              <w:rPr>
                <w:color w:val="000000"/>
              </w:rPr>
            </w:pPr>
          </w:p>
        </w:tc>
        <w:tc>
          <w:tcPr>
            <w:tcW w:w="960" w:type="dxa"/>
            <w:tcBorders>
              <w:top w:val="nil"/>
              <w:left w:val="nil"/>
              <w:bottom w:val="single" w:sz="4" w:space="0" w:color="auto"/>
              <w:right w:val="single" w:sz="4" w:space="0" w:color="auto"/>
            </w:tcBorders>
            <w:noWrap/>
            <w:vAlign w:val="bottom"/>
          </w:tcPr>
          <w:p w:rsidR="00E91B55" w:rsidRPr="004A41B0" w:rsidRDefault="00E91B55" w:rsidP="009B2186">
            <w:pPr>
              <w:jc w:val="center"/>
              <w:rPr>
                <w:color w:val="000000"/>
              </w:rPr>
            </w:pPr>
            <w:r w:rsidRPr="004A41B0">
              <w:rPr>
                <w:color w:val="000000"/>
              </w:rPr>
              <w:t>4</w:t>
            </w:r>
            <w:r w:rsidRPr="004A41B0">
              <w:rPr>
                <w:color w:val="000000"/>
                <w:vertAlign w:val="superscript"/>
              </w:rPr>
              <w:t>th</w:t>
            </w:r>
            <w:r w:rsidRPr="004A41B0">
              <w:rPr>
                <w:color w:val="000000"/>
              </w:rPr>
              <w:t xml:space="preserve"> </w:t>
            </w:r>
          </w:p>
        </w:tc>
        <w:tc>
          <w:tcPr>
            <w:tcW w:w="2090" w:type="dxa"/>
            <w:tcBorders>
              <w:top w:val="nil"/>
              <w:left w:val="nil"/>
              <w:bottom w:val="single" w:sz="4" w:space="0" w:color="auto"/>
              <w:right w:val="single" w:sz="4" w:space="0" w:color="auto"/>
            </w:tcBorders>
            <w:noWrap/>
            <w:vAlign w:val="bottom"/>
          </w:tcPr>
          <w:p w:rsidR="00E91B55" w:rsidRPr="004A41B0" w:rsidRDefault="00E91B55" w:rsidP="009B2186">
            <w:pPr>
              <w:jc w:val="center"/>
              <w:rPr>
                <w:color w:val="000000"/>
              </w:rPr>
            </w:pPr>
            <w:r w:rsidRPr="004A41B0">
              <w:rPr>
                <w:color w:val="000000"/>
              </w:rPr>
              <w:t>1085</w:t>
            </w:r>
          </w:p>
        </w:tc>
      </w:tr>
      <w:tr w:rsidR="00E91B55" w:rsidRPr="004A41B0">
        <w:trPr>
          <w:trHeight w:hRule="exact" w:val="288"/>
          <w:jc w:val="center"/>
        </w:trPr>
        <w:tc>
          <w:tcPr>
            <w:tcW w:w="2280" w:type="dxa"/>
            <w:vMerge/>
            <w:tcBorders>
              <w:top w:val="nil"/>
              <w:left w:val="single" w:sz="4" w:space="0" w:color="auto"/>
              <w:bottom w:val="single" w:sz="4" w:space="0" w:color="auto"/>
              <w:right w:val="single" w:sz="4" w:space="0" w:color="auto"/>
            </w:tcBorders>
            <w:vAlign w:val="center"/>
          </w:tcPr>
          <w:p w:rsidR="00E91B55" w:rsidRPr="004A41B0" w:rsidRDefault="00E91B55" w:rsidP="009B2186">
            <w:pPr>
              <w:rPr>
                <w:color w:val="000000"/>
              </w:rPr>
            </w:pPr>
          </w:p>
        </w:tc>
        <w:tc>
          <w:tcPr>
            <w:tcW w:w="960" w:type="dxa"/>
            <w:tcBorders>
              <w:top w:val="nil"/>
              <w:left w:val="nil"/>
              <w:bottom w:val="single" w:sz="4" w:space="0" w:color="auto"/>
              <w:right w:val="single" w:sz="4" w:space="0" w:color="auto"/>
            </w:tcBorders>
            <w:noWrap/>
            <w:vAlign w:val="bottom"/>
          </w:tcPr>
          <w:p w:rsidR="00E91B55" w:rsidRPr="004A41B0" w:rsidRDefault="00E91B55" w:rsidP="009B2186">
            <w:pPr>
              <w:jc w:val="center"/>
              <w:rPr>
                <w:color w:val="000000"/>
              </w:rPr>
            </w:pPr>
            <w:r w:rsidRPr="004A41B0">
              <w:rPr>
                <w:color w:val="000000"/>
              </w:rPr>
              <w:t>5</w:t>
            </w:r>
            <w:r w:rsidRPr="004A41B0">
              <w:rPr>
                <w:color w:val="000000"/>
                <w:vertAlign w:val="superscript"/>
              </w:rPr>
              <w:t>th</w:t>
            </w:r>
            <w:r w:rsidRPr="004A41B0">
              <w:rPr>
                <w:color w:val="000000"/>
              </w:rPr>
              <w:t xml:space="preserve"> </w:t>
            </w:r>
          </w:p>
        </w:tc>
        <w:tc>
          <w:tcPr>
            <w:tcW w:w="2090" w:type="dxa"/>
            <w:tcBorders>
              <w:top w:val="nil"/>
              <w:left w:val="nil"/>
              <w:bottom w:val="single" w:sz="4" w:space="0" w:color="auto"/>
              <w:right w:val="single" w:sz="4" w:space="0" w:color="auto"/>
            </w:tcBorders>
            <w:noWrap/>
            <w:vAlign w:val="bottom"/>
          </w:tcPr>
          <w:p w:rsidR="00E91B55" w:rsidRPr="004A41B0" w:rsidRDefault="00E91B55" w:rsidP="009B2186">
            <w:pPr>
              <w:jc w:val="center"/>
              <w:rPr>
                <w:color w:val="000000"/>
              </w:rPr>
            </w:pPr>
            <w:r w:rsidRPr="004A41B0">
              <w:rPr>
                <w:color w:val="000000"/>
              </w:rPr>
              <w:t>894</w:t>
            </w:r>
          </w:p>
        </w:tc>
      </w:tr>
      <w:tr w:rsidR="00E91B55" w:rsidRPr="004A41B0">
        <w:trPr>
          <w:trHeight w:hRule="exact" w:val="288"/>
          <w:jc w:val="center"/>
        </w:trPr>
        <w:tc>
          <w:tcPr>
            <w:tcW w:w="2280" w:type="dxa"/>
            <w:vMerge w:val="restart"/>
            <w:tcBorders>
              <w:top w:val="nil"/>
              <w:left w:val="single" w:sz="4" w:space="0" w:color="auto"/>
              <w:bottom w:val="single" w:sz="4" w:space="0" w:color="auto"/>
              <w:right w:val="single" w:sz="4" w:space="0" w:color="auto"/>
            </w:tcBorders>
            <w:noWrap/>
            <w:vAlign w:val="center"/>
          </w:tcPr>
          <w:p w:rsidR="00E91B55" w:rsidRPr="004A41B0" w:rsidRDefault="00E91B55" w:rsidP="009B2186">
            <w:pPr>
              <w:jc w:val="center"/>
              <w:rPr>
                <w:color w:val="000000"/>
              </w:rPr>
            </w:pPr>
            <w:r w:rsidRPr="004A41B0">
              <w:rPr>
                <w:color w:val="000000"/>
              </w:rPr>
              <w:t xml:space="preserve">Transitional zone </w:t>
            </w:r>
          </w:p>
        </w:tc>
        <w:tc>
          <w:tcPr>
            <w:tcW w:w="960" w:type="dxa"/>
            <w:tcBorders>
              <w:top w:val="nil"/>
              <w:left w:val="nil"/>
              <w:bottom w:val="single" w:sz="4" w:space="0" w:color="auto"/>
              <w:right w:val="single" w:sz="4" w:space="0" w:color="auto"/>
            </w:tcBorders>
            <w:noWrap/>
            <w:vAlign w:val="bottom"/>
          </w:tcPr>
          <w:p w:rsidR="00E91B55" w:rsidRPr="004A41B0" w:rsidRDefault="00E91B55" w:rsidP="009B2186">
            <w:pPr>
              <w:jc w:val="center"/>
              <w:rPr>
                <w:color w:val="000000"/>
              </w:rPr>
            </w:pPr>
            <w:r w:rsidRPr="004A41B0">
              <w:rPr>
                <w:color w:val="000000"/>
              </w:rPr>
              <w:t>1</w:t>
            </w:r>
            <w:r w:rsidRPr="004A41B0">
              <w:rPr>
                <w:color w:val="000000"/>
                <w:vertAlign w:val="superscript"/>
              </w:rPr>
              <w:t>st</w:t>
            </w:r>
            <w:r w:rsidRPr="004A41B0">
              <w:rPr>
                <w:color w:val="000000"/>
              </w:rPr>
              <w:t xml:space="preserve"> </w:t>
            </w:r>
          </w:p>
        </w:tc>
        <w:tc>
          <w:tcPr>
            <w:tcW w:w="2090" w:type="dxa"/>
            <w:tcBorders>
              <w:top w:val="nil"/>
              <w:left w:val="nil"/>
              <w:bottom w:val="single" w:sz="4" w:space="0" w:color="auto"/>
              <w:right w:val="single" w:sz="4" w:space="0" w:color="auto"/>
            </w:tcBorders>
            <w:noWrap/>
            <w:vAlign w:val="bottom"/>
          </w:tcPr>
          <w:p w:rsidR="00E91B55" w:rsidRPr="004A41B0" w:rsidRDefault="00E91B55" w:rsidP="009B2186">
            <w:pPr>
              <w:jc w:val="center"/>
              <w:rPr>
                <w:color w:val="000000"/>
              </w:rPr>
            </w:pPr>
            <w:r w:rsidRPr="004A41B0">
              <w:rPr>
                <w:color w:val="000000"/>
              </w:rPr>
              <w:t>1035</w:t>
            </w:r>
          </w:p>
        </w:tc>
      </w:tr>
      <w:tr w:rsidR="00E91B55" w:rsidRPr="004A41B0">
        <w:trPr>
          <w:trHeight w:hRule="exact" w:val="288"/>
          <w:jc w:val="center"/>
        </w:trPr>
        <w:tc>
          <w:tcPr>
            <w:tcW w:w="2280" w:type="dxa"/>
            <w:vMerge/>
            <w:tcBorders>
              <w:top w:val="nil"/>
              <w:left w:val="single" w:sz="4" w:space="0" w:color="auto"/>
              <w:bottom w:val="single" w:sz="4" w:space="0" w:color="auto"/>
              <w:right w:val="single" w:sz="4" w:space="0" w:color="auto"/>
            </w:tcBorders>
            <w:vAlign w:val="center"/>
          </w:tcPr>
          <w:p w:rsidR="00E91B55" w:rsidRPr="004A41B0" w:rsidRDefault="00E91B55" w:rsidP="009B2186">
            <w:pPr>
              <w:rPr>
                <w:color w:val="000000"/>
              </w:rPr>
            </w:pPr>
          </w:p>
        </w:tc>
        <w:tc>
          <w:tcPr>
            <w:tcW w:w="960" w:type="dxa"/>
            <w:tcBorders>
              <w:top w:val="nil"/>
              <w:left w:val="nil"/>
              <w:bottom w:val="single" w:sz="4" w:space="0" w:color="auto"/>
              <w:right w:val="single" w:sz="4" w:space="0" w:color="auto"/>
            </w:tcBorders>
            <w:noWrap/>
            <w:vAlign w:val="bottom"/>
          </w:tcPr>
          <w:p w:rsidR="00E91B55" w:rsidRPr="004A41B0" w:rsidRDefault="00E91B55" w:rsidP="009B2186">
            <w:pPr>
              <w:jc w:val="center"/>
              <w:rPr>
                <w:color w:val="000000"/>
              </w:rPr>
            </w:pPr>
            <w:r w:rsidRPr="004A41B0">
              <w:rPr>
                <w:color w:val="000000"/>
              </w:rPr>
              <w:t>2</w:t>
            </w:r>
            <w:r w:rsidRPr="004A41B0">
              <w:rPr>
                <w:color w:val="000000"/>
                <w:vertAlign w:val="superscript"/>
              </w:rPr>
              <w:t>nd</w:t>
            </w:r>
            <w:r w:rsidRPr="004A41B0">
              <w:rPr>
                <w:color w:val="000000"/>
              </w:rPr>
              <w:t xml:space="preserve"> </w:t>
            </w:r>
          </w:p>
        </w:tc>
        <w:tc>
          <w:tcPr>
            <w:tcW w:w="2090" w:type="dxa"/>
            <w:tcBorders>
              <w:top w:val="nil"/>
              <w:left w:val="nil"/>
              <w:bottom w:val="single" w:sz="4" w:space="0" w:color="auto"/>
              <w:right w:val="single" w:sz="4" w:space="0" w:color="auto"/>
            </w:tcBorders>
            <w:noWrap/>
            <w:vAlign w:val="bottom"/>
          </w:tcPr>
          <w:p w:rsidR="00E91B55" w:rsidRPr="004A41B0" w:rsidRDefault="00E91B55" w:rsidP="009B2186">
            <w:pPr>
              <w:jc w:val="center"/>
              <w:rPr>
                <w:color w:val="000000"/>
              </w:rPr>
            </w:pPr>
            <w:r w:rsidRPr="004A41B0">
              <w:rPr>
                <w:color w:val="000000"/>
              </w:rPr>
              <w:t>935</w:t>
            </w:r>
          </w:p>
        </w:tc>
      </w:tr>
      <w:tr w:rsidR="00E91B55" w:rsidRPr="004A41B0">
        <w:trPr>
          <w:trHeight w:hRule="exact" w:val="288"/>
          <w:jc w:val="center"/>
        </w:trPr>
        <w:tc>
          <w:tcPr>
            <w:tcW w:w="2280" w:type="dxa"/>
            <w:vMerge/>
            <w:tcBorders>
              <w:top w:val="nil"/>
              <w:left w:val="single" w:sz="4" w:space="0" w:color="auto"/>
              <w:bottom w:val="single" w:sz="4" w:space="0" w:color="auto"/>
              <w:right w:val="single" w:sz="4" w:space="0" w:color="auto"/>
            </w:tcBorders>
            <w:vAlign w:val="center"/>
          </w:tcPr>
          <w:p w:rsidR="00E91B55" w:rsidRPr="004A41B0" w:rsidRDefault="00E91B55" w:rsidP="009B2186">
            <w:pPr>
              <w:rPr>
                <w:color w:val="000000"/>
              </w:rPr>
            </w:pPr>
          </w:p>
        </w:tc>
        <w:tc>
          <w:tcPr>
            <w:tcW w:w="960" w:type="dxa"/>
            <w:tcBorders>
              <w:top w:val="nil"/>
              <w:left w:val="nil"/>
              <w:bottom w:val="single" w:sz="4" w:space="0" w:color="auto"/>
              <w:right w:val="single" w:sz="4" w:space="0" w:color="auto"/>
            </w:tcBorders>
            <w:noWrap/>
            <w:vAlign w:val="bottom"/>
          </w:tcPr>
          <w:p w:rsidR="00E91B55" w:rsidRPr="004A41B0" w:rsidRDefault="00E91B55" w:rsidP="009B2186">
            <w:pPr>
              <w:jc w:val="center"/>
              <w:rPr>
                <w:color w:val="000000"/>
              </w:rPr>
            </w:pPr>
            <w:r w:rsidRPr="004A41B0">
              <w:rPr>
                <w:color w:val="000000"/>
              </w:rPr>
              <w:t>3</w:t>
            </w:r>
            <w:r w:rsidRPr="004A41B0">
              <w:rPr>
                <w:color w:val="000000"/>
                <w:vertAlign w:val="superscript"/>
              </w:rPr>
              <w:t>rd</w:t>
            </w:r>
            <w:r w:rsidRPr="004A41B0">
              <w:rPr>
                <w:color w:val="000000"/>
              </w:rPr>
              <w:t xml:space="preserve"> </w:t>
            </w:r>
          </w:p>
        </w:tc>
        <w:tc>
          <w:tcPr>
            <w:tcW w:w="2090" w:type="dxa"/>
            <w:tcBorders>
              <w:top w:val="nil"/>
              <w:left w:val="nil"/>
              <w:bottom w:val="single" w:sz="4" w:space="0" w:color="auto"/>
              <w:right w:val="single" w:sz="4" w:space="0" w:color="auto"/>
            </w:tcBorders>
            <w:noWrap/>
            <w:vAlign w:val="bottom"/>
          </w:tcPr>
          <w:p w:rsidR="00E91B55" w:rsidRPr="004A41B0" w:rsidRDefault="00E91B55" w:rsidP="009B2186">
            <w:pPr>
              <w:jc w:val="center"/>
              <w:rPr>
                <w:color w:val="000000"/>
              </w:rPr>
            </w:pPr>
            <w:r w:rsidRPr="004A41B0">
              <w:rPr>
                <w:color w:val="000000"/>
              </w:rPr>
              <w:t>809</w:t>
            </w:r>
          </w:p>
        </w:tc>
      </w:tr>
      <w:tr w:rsidR="00E91B55" w:rsidRPr="004A41B0">
        <w:trPr>
          <w:trHeight w:hRule="exact" w:val="288"/>
          <w:jc w:val="center"/>
        </w:trPr>
        <w:tc>
          <w:tcPr>
            <w:tcW w:w="2280" w:type="dxa"/>
            <w:vMerge/>
            <w:tcBorders>
              <w:top w:val="nil"/>
              <w:left w:val="single" w:sz="4" w:space="0" w:color="auto"/>
              <w:bottom w:val="single" w:sz="4" w:space="0" w:color="auto"/>
              <w:right w:val="single" w:sz="4" w:space="0" w:color="auto"/>
            </w:tcBorders>
            <w:vAlign w:val="center"/>
          </w:tcPr>
          <w:p w:rsidR="00E91B55" w:rsidRPr="004A41B0" w:rsidRDefault="00E91B55" w:rsidP="009B2186">
            <w:pPr>
              <w:rPr>
                <w:color w:val="000000"/>
              </w:rPr>
            </w:pPr>
          </w:p>
        </w:tc>
        <w:tc>
          <w:tcPr>
            <w:tcW w:w="960" w:type="dxa"/>
            <w:tcBorders>
              <w:top w:val="nil"/>
              <w:left w:val="nil"/>
              <w:bottom w:val="single" w:sz="4" w:space="0" w:color="auto"/>
              <w:right w:val="single" w:sz="4" w:space="0" w:color="auto"/>
            </w:tcBorders>
            <w:noWrap/>
            <w:vAlign w:val="bottom"/>
          </w:tcPr>
          <w:p w:rsidR="00E91B55" w:rsidRPr="004A41B0" w:rsidRDefault="00E91B55" w:rsidP="009B2186">
            <w:pPr>
              <w:jc w:val="center"/>
              <w:rPr>
                <w:color w:val="000000"/>
              </w:rPr>
            </w:pPr>
            <w:r w:rsidRPr="004A41B0">
              <w:rPr>
                <w:color w:val="000000"/>
              </w:rPr>
              <w:t>4</w:t>
            </w:r>
            <w:r w:rsidRPr="004A41B0">
              <w:rPr>
                <w:color w:val="000000"/>
                <w:vertAlign w:val="superscript"/>
              </w:rPr>
              <w:t>th</w:t>
            </w:r>
            <w:r w:rsidRPr="004A41B0">
              <w:rPr>
                <w:color w:val="000000"/>
              </w:rPr>
              <w:t xml:space="preserve"> </w:t>
            </w:r>
          </w:p>
        </w:tc>
        <w:tc>
          <w:tcPr>
            <w:tcW w:w="2090" w:type="dxa"/>
            <w:tcBorders>
              <w:top w:val="nil"/>
              <w:left w:val="nil"/>
              <w:bottom w:val="single" w:sz="4" w:space="0" w:color="auto"/>
              <w:right w:val="single" w:sz="4" w:space="0" w:color="auto"/>
            </w:tcBorders>
            <w:noWrap/>
            <w:vAlign w:val="bottom"/>
          </w:tcPr>
          <w:p w:rsidR="00E91B55" w:rsidRPr="004A41B0" w:rsidRDefault="00E91B55" w:rsidP="009B2186">
            <w:pPr>
              <w:jc w:val="center"/>
              <w:rPr>
                <w:color w:val="000000"/>
              </w:rPr>
            </w:pPr>
            <w:r w:rsidRPr="004A41B0">
              <w:rPr>
                <w:color w:val="000000"/>
              </w:rPr>
              <w:t>685</w:t>
            </w:r>
          </w:p>
        </w:tc>
      </w:tr>
      <w:tr w:rsidR="00E91B55" w:rsidRPr="004A41B0">
        <w:trPr>
          <w:trHeight w:hRule="exact" w:val="288"/>
          <w:jc w:val="center"/>
        </w:trPr>
        <w:tc>
          <w:tcPr>
            <w:tcW w:w="2280" w:type="dxa"/>
            <w:vMerge/>
            <w:tcBorders>
              <w:top w:val="nil"/>
              <w:left w:val="single" w:sz="4" w:space="0" w:color="auto"/>
              <w:bottom w:val="single" w:sz="4" w:space="0" w:color="auto"/>
              <w:right w:val="single" w:sz="4" w:space="0" w:color="auto"/>
            </w:tcBorders>
            <w:vAlign w:val="center"/>
          </w:tcPr>
          <w:p w:rsidR="00E91B55" w:rsidRPr="004A41B0" w:rsidRDefault="00E91B55" w:rsidP="009B2186">
            <w:pPr>
              <w:rPr>
                <w:color w:val="000000"/>
              </w:rPr>
            </w:pPr>
          </w:p>
        </w:tc>
        <w:tc>
          <w:tcPr>
            <w:tcW w:w="960" w:type="dxa"/>
            <w:tcBorders>
              <w:top w:val="nil"/>
              <w:left w:val="nil"/>
              <w:bottom w:val="single" w:sz="4" w:space="0" w:color="auto"/>
              <w:right w:val="single" w:sz="4" w:space="0" w:color="auto"/>
            </w:tcBorders>
            <w:noWrap/>
            <w:vAlign w:val="bottom"/>
          </w:tcPr>
          <w:p w:rsidR="00E91B55" w:rsidRPr="004A41B0" w:rsidRDefault="00E91B55" w:rsidP="009B2186">
            <w:pPr>
              <w:jc w:val="center"/>
              <w:rPr>
                <w:color w:val="000000"/>
              </w:rPr>
            </w:pPr>
            <w:r w:rsidRPr="004A41B0">
              <w:rPr>
                <w:color w:val="000000"/>
              </w:rPr>
              <w:t>5</w:t>
            </w:r>
            <w:r w:rsidRPr="004A41B0">
              <w:rPr>
                <w:color w:val="000000"/>
                <w:vertAlign w:val="superscript"/>
              </w:rPr>
              <w:t>th</w:t>
            </w:r>
            <w:r w:rsidRPr="004A41B0">
              <w:rPr>
                <w:color w:val="000000"/>
              </w:rPr>
              <w:t xml:space="preserve"> </w:t>
            </w:r>
          </w:p>
        </w:tc>
        <w:tc>
          <w:tcPr>
            <w:tcW w:w="2090" w:type="dxa"/>
            <w:tcBorders>
              <w:top w:val="nil"/>
              <w:left w:val="nil"/>
              <w:bottom w:val="single" w:sz="4" w:space="0" w:color="auto"/>
              <w:right w:val="single" w:sz="4" w:space="0" w:color="auto"/>
            </w:tcBorders>
            <w:noWrap/>
            <w:vAlign w:val="bottom"/>
          </w:tcPr>
          <w:p w:rsidR="00E91B55" w:rsidRPr="004A41B0" w:rsidRDefault="00E91B55" w:rsidP="009B2186">
            <w:pPr>
              <w:jc w:val="center"/>
              <w:rPr>
                <w:color w:val="000000"/>
              </w:rPr>
            </w:pPr>
            <w:r w:rsidRPr="004A41B0">
              <w:rPr>
                <w:color w:val="000000"/>
              </w:rPr>
              <w:t>555</w:t>
            </w:r>
          </w:p>
        </w:tc>
      </w:tr>
      <w:tr w:rsidR="00E91B55" w:rsidRPr="004A41B0">
        <w:trPr>
          <w:trHeight w:hRule="exact" w:val="288"/>
          <w:jc w:val="center"/>
        </w:trPr>
        <w:tc>
          <w:tcPr>
            <w:tcW w:w="2280" w:type="dxa"/>
            <w:vMerge w:val="restart"/>
            <w:tcBorders>
              <w:top w:val="nil"/>
              <w:left w:val="single" w:sz="4" w:space="0" w:color="auto"/>
              <w:bottom w:val="single" w:sz="4" w:space="0" w:color="auto"/>
              <w:right w:val="single" w:sz="4" w:space="0" w:color="auto"/>
            </w:tcBorders>
            <w:noWrap/>
            <w:vAlign w:val="center"/>
          </w:tcPr>
          <w:p w:rsidR="00E91B55" w:rsidRPr="004A41B0" w:rsidRDefault="00E91B55" w:rsidP="009B2186">
            <w:pPr>
              <w:jc w:val="center"/>
              <w:rPr>
                <w:color w:val="000000"/>
              </w:rPr>
            </w:pPr>
            <w:r w:rsidRPr="004A41B0">
              <w:rPr>
                <w:color w:val="000000"/>
              </w:rPr>
              <w:t xml:space="preserve">Expansion zone </w:t>
            </w:r>
          </w:p>
        </w:tc>
        <w:tc>
          <w:tcPr>
            <w:tcW w:w="960" w:type="dxa"/>
            <w:tcBorders>
              <w:top w:val="nil"/>
              <w:left w:val="nil"/>
              <w:bottom w:val="single" w:sz="4" w:space="0" w:color="auto"/>
              <w:right w:val="single" w:sz="4" w:space="0" w:color="auto"/>
            </w:tcBorders>
            <w:noWrap/>
            <w:vAlign w:val="bottom"/>
          </w:tcPr>
          <w:p w:rsidR="00E91B55" w:rsidRPr="004A41B0" w:rsidRDefault="00E91B55" w:rsidP="009B2186">
            <w:pPr>
              <w:jc w:val="center"/>
              <w:rPr>
                <w:color w:val="000000"/>
              </w:rPr>
            </w:pPr>
            <w:r w:rsidRPr="004A41B0">
              <w:rPr>
                <w:color w:val="000000"/>
              </w:rPr>
              <w:t>1</w:t>
            </w:r>
            <w:r w:rsidRPr="004A41B0">
              <w:rPr>
                <w:color w:val="000000"/>
                <w:vertAlign w:val="superscript"/>
              </w:rPr>
              <w:t>st</w:t>
            </w:r>
            <w:r w:rsidRPr="004A41B0">
              <w:rPr>
                <w:color w:val="000000"/>
              </w:rPr>
              <w:t xml:space="preserve"> </w:t>
            </w:r>
          </w:p>
        </w:tc>
        <w:tc>
          <w:tcPr>
            <w:tcW w:w="2090" w:type="dxa"/>
            <w:tcBorders>
              <w:top w:val="nil"/>
              <w:left w:val="nil"/>
              <w:bottom w:val="single" w:sz="4" w:space="0" w:color="auto"/>
              <w:right w:val="single" w:sz="4" w:space="0" w:color="auto"/>
            </w:tcBorders>
            <w:noWrap/>
            <w:vAlign w:val="bottom"/>
          </w:tcPr>
          <w:p w:rsidR="00E91B55" w:rsidRPr="004A41B0" w:rsidRDefault="00E91B55" w:rsidP="009B2186">
            <w:pPr>
              <w:jc w:val="center"/>
              <w:rPr>
                <w:color w:val="000000"/>
              </w:rPr>
            </w:pPr>
            <w:r w:rsidRPr="004A41B0">
              <w:rPr>
                <w:color w:val="000000"/>
              </w:rPr>
              <w:t>355</w:t>
            </w:r>
          </w:p>
        </w:tc>
      </w:tr>
      <w:tr w:rsidR="00E91B55" w:rsidRPr="004A41B0">
        <w:trPr>
          <w:trHeight w:hRule="exact" w:val="288"/>
          <w:jc w:val="center"/>
        </w:trPr>
        <w:tc>
          <w:tcPr>
            <w:tcW w:w="2280" w:type="dxa"/>
            <w:vMerge/>
            <w:tcBorders>
              <w:top w:val="nil"/>
              <w:left w:val="single" w:sz="4" w:space="0" w:color="auto"/>
              <w:bottom w:val="single" w:sz="4" w:space="0" w:color="auto"/>
              <w:right w:val="single" w:sz="4" w:space="0" w:color="auto"/>
            </w:tcBorders>
            <w:vAlign w:val="center"/>
          </w:tcPr>
          <w:p w:rsidR="00E91B55" w:rsidRPr="004A41B0" w:rsidRDefault="00E91B55" w:rsidP="009B2186">
            <w:pPr>
              <w:rPr>
                <w:color w:val="000000"/>
              </w:rPr>
            </w:pPr>
          </w:p>
        </w:tc>
        <w:tc>
          <w:tcPr>
            <w:tcW w:w="960" w:type="dxa"/>
            <w:tcBorders>
              <w:top w:val="nil"/>
              <w:left w:val="nil"/>
              <w:bottom w:val="single" w:sz="4" w:space="0" w:color="auto"/>
              <w:right w:val="single" w:sz="4" w:space="0" w:color="auto"/>
            </w:tcBorders>
            <w:noWrap/>
            <w:vAlign w:val="bottom"/>
          </w:tcPr>
          <w:p w:rsidR="00E91B55" w:rsidRPr="004A41B0" w:rsidRDefault="00E91B55" w:rsidP="009B2186">
            <w:pPr>
              <w:jc w:val="center"/>
              <w:rPr>
                <w:color w:val="000000"/>
              </w:rPr>
            </w:pPr>
            <w:r w:rsidRPr="004A41B0">
              <w:rPr>
                <w:color w:val="000000"/>
              </w:rPr>
              <w:t>2</w:t>
            </w:r>
            <w:r w:rsidRPr="004A41B0">
              <w:rPr>
                <w:color w:val="000000"/>
                <w:vertAlign w:val="superscript"/>
              </w:rPr>
              <w:t>nd</w:t>
            </w:r>
            <w:r w:rsidRPr="004A41B0">
              <w:rPr>
                <w:color w:val="000000"/>
              </w:rPr>
              <w:t xml:space="preserve"> </w:t>
            </w:r>
          </w:p>
        </w:tc>
        <w:tc>
          <w:tcPr>
            <w:tcW w:w="2090" w:type="dxa"/>
            <w:tcBorders>
              <w:top w:val="nil"/>
              <w:left w:val="nil"/>
              <w:bottom w:val="single" w:sz="4" w:space="0" w:color="auto"/>
              <w:right w:val="single" w:sz="4" w:space="0" w:color="auto"/>
            </w:tcBorders>
            <w:noWrap/>
            <w:vAlign w:val="bottom"/>
          </w:tcPr>
          <w:p w:rsidR="00E91B55" w:rsidRPr="004A41B0" w:rsidRDefault="00E91B55" w:rsidP="009B2186">
            <w:pPr>
              <w:jc w:val="center"/>
              <w:rPr>
                <w:color w:val="000000"/>
              </w:rPr>
            </w:pPr>
            <w:r w:rsidRPr="004A41B0">
              <w:rPr>
                <w:color w:val="000000"/>
              </w:rPr>
              <w:t>299</w:t>
            </w:r>
          </w:p>
        </w:tc>
      </w:tr>
      <w:tr w:rsidR="00E91B55" w:rsidRPr="004A41B0">
        <w:trPr>
          <w:trHeight w:hRule="exact" w:val="288"/>
          <w:jc w:val="center"/>
        </w:trPr>
        <w:tc>
          <w:tcPr>
            <w:tcW w:w="2280" w:type="dxa"/>
            <w:vMerge/>
            <w:tcBorders>
              <w:top w:val="nil"/>
              <w:left w:val="single" w:sz="4" w:space="0" w:color="auto"/>
              <w:bottom w:val="single" w:sz="4" w:space="0" w:color="auto"/>
              <w:right w:val="single" w:sz="4" w:space="0" w:color="auto"/>
            </w:tcBorders>
            <w:vAlign w:val="center"/>
          </w:tcPr>
          <w:p w:rsidR="00E91B55" w:rsidRPr="004A41B0" w:rsidRDefault="00E91B55" w:rsidP="009B2186">
            <w:pPr>
              <w:rPr>
                <w:color w:val="000000"/>
              </w:rPr>
            </w:pPr>
          </w:p>
        </w:tc>
        <w:tc>
          <w:tcPr>
            <w:tcW w:w="960" w:type="dxa"/>
            <w:tcBorders>
              <w:top w:val="nil"/>
              <w:left w:val="nil"/>
              <w:bottom w:val="single" w:sz="4" w:space="0" w:color="auto"/>
              <w:right w:val="single" w:sz="4" w:space="0" w:color="auto"/>
            </w:tcBorders>
            <w:noWrap/>
            <w:vAlign w:val="bottom"/>
          </w:tcPr>
          <w:p w:rsidR="00E91B55" w:rsidRPr="004A41B0" w:rsidRDefault="00E91B55" w:rsidP="009B2186">
            <w:pPr>
              <w:jc w:val="center"/>
              <w:rPr>
                <w:color w:val="000000"/>
              </w:rPr>
            </w:pPr>
            <w:r w:rsidRPr="004A41B0">
              <w:rPr>
                <w:color w:val="000000"/>
              </w:rPr>
              <w:t>3</w:t>
            </w:r>
            <w:r w:rsidRPr="004A41B0">
              <w:rPr>
                <w:color w:val="000000"/>
                <w:vertAlign w:val="superscript"/>
              </w:rPr>
              <w:t>rd</w:t>
            </w:r>
            <w:r w:rsidRPr="004A41B0">
              <w:rPr>
                <w:color w:val="000000"/>
              </w:rPr>
              <w:t xml:space="preserve"> </w:t>
            </w:r>
          </w:p>
        </w:tc>
        <w:tc>
          <w:tcPr>
            <w:tcW w:w="2090" w:type="dxa"/>
            <w:tcBorders>
              <w:top w:val="nil"/>
              <w:left w:val="nil"/>
              <w:bottom w:val="single" w:sz="4" w:space="0" w:color="auto"/>
              <w:right w:val="single" w:sz="4" w:space="0" w:color="auto"/>
            </w:tcBorders>
            <w:noWrap/>
            <w:vAlign w:val="bottom"/>
          </w:tcPr>
          <w:p w:rsidR="00E91B55" w:rsidRPr="004A41B0" w:rsidRDefault="00E91B55" w:rsidP="009B2186">
            <w:pPr>
              <w:jc w:val="center"/>
              <w:rPr>
                <w:color w:val="000000"/>
              </w:rPr>
            </w:pPr>
            <w:r w:rsidRPr="004A41B0">
              <w:rPr>
                <w:color w:val="000000"/>
              </w:rPr>
              <w:t>217</w:t>
            </w:r>
          </w:p>
        </w:tc>
      </w:tr>
      <w:tr w:rsidR="00E91B55" w:rsidRPr="004A41B0">
        <w:trPr>
          <w:trHeight w:hRule="exact" w:val="288"/>
          <w:jc w:val="center"/>
        </w:trPr>
        <w:tc>
          <w:tcPr>
            <w:tcW w:w="2280" w:type="dxa"/>
            <w:vMerge/>
            <w:tcBorders>
              <w:top w:val="nil"/>
              <w:left w:val="single" w:sz="4" w:space="0" w:color="auto"/>
              <w:bottom w:val="single" w:sz="4" w:space="0" w:color="auto"/>
              <w:right w:val="single" w:sz="4" w:space="0" w:color="auto"/>
            </w:tcBorders>
            <w:vAlign w:val="center"/>
          </w:tcPr>
          <w:p w:rsidR="00E91B55" w:rsidRPr="004A41B0" w:rsidRDefault="00E91B55" w:rsidP="009B2186">
            <w:pPr>
              <w:rPr>
                <w:color w:val="000000"/>
              </w:rPr>
            </w:pPr>
          </w:p>
        </w:tc>
        <w:tc>
          <w:tcPr>
            <w:tcW w:w="960" w:type="dxa"/>
            <w:tcBorders>
              <w:top w:val="nil"/>
              <w:left w:val="nil"/>
              <w:bottom w:val="single" w:sz="4" w:space="0" w:color="auto"/>
              <w:right w:val="single" w:sz="4" w:space="0" w:color="auto"/>
            </w:tcBorders>
            <w:noWrap/>
            <w:vAlign w:val="bottom"/>
          </w:tcPr>
          <w:p w:rsidR="00E91B55" w:rsidRPr="004A41B0" w:rsidRDefault="00E91B55" w:rsidP="009B2186">
            <w:pPr>
              <w:jc w:val="center"/>
              <w:rPr>
                <w:color w:val="000000"/>
              </w:rPr>
            </w:pPr>
            <w:r w:rsidRPr="004A41B0">
              <w:rPr>
                <w:color w:val="000000"/>
              </w:rPr>
              <w:t>4</w:t>
            </w:r>
            <w:r w:rsidRPr="004A41B0">
              <w:rPr>
                <w:color w:val="000000"/>
                <w:vertAlign w:val="superscript"/>
              </w:rPr>
              <w:t>th</w:t>
            </w:r>
            <w:r w:rsidRPr="004A41B0">
              <w:rPr>
                <w:color w:val="000000"/>
              </w:rPr>
              <w:t xml:space="preserve"> </w:t>
            </w:r>
          </w:p>
        </w:tc>
        <w:tc>
          <w:tcPr>
            <w:tcW w:w="2090" w:type="dxa"/>
            <w:tcBorders>
              <w:top w:val="nil"/>
              <w:left w:val="nil"/>
              <w:bottom w:val="single" w:sz="4" w:space="0" w:color="auto"/>
              <w:right w:val="single" w:sz="4" w:space="0" w:color="auto"/>
            </w:tcBorders>
            <w:noWrap/>
            <w:vAlign w:val="bottom"/>
          </w:tcPr>
          <w:p w:rsidR="00E91B55" w:rsidRPr="004A41B0" w:rsidRDefault="00E91B55" w:rsidP="009B2186">
            <w:pPr>
              <w:jc w:val="center"/>
              <w:rPr>
                <w:color w:val="000000"/>
              </w:rPr>
            </w:pPr>
            <w:r w:rsidRPr="004A41B0">
              <w:rPr>
                <w:color w:val="000000"/>
              </w:rPr>
              <w:t>191</w:t>
            </w:r>
          </w:p>
        </w:tc>
      </w:tr>
    </w:tbl>
    <w:p w:rsidR="00E91B55" w:rsidRPr="004A41B0" w:rsidRDefault="00E91B55" w:rsidP="00995643">
      <w:pPr>
        <w:spacing w:line="360" w:lineRule="auto"/>
        <w:jc w:val="both"/>
      </w:pPr>
    </w:p>
    <w:p w:rsidR="00E91B55" w:rsidRPr="004A41B0" w:rsidRDefault="00E91B55" w:rsidP="00995643">
      <w:pPr>
        <w:spacing w:line="360" w:lineRule="auto"/>
        <w:jc w:val="both"/>
        <w:rPr>
          <w:sz w:val="2"/>
          <w:szCs w:val="2"/>
        </w:rPr>
      </w:pPr>
    </w:p>
    <w:p w:rsidR="00E91B55" w:rsidRPr="004A41B0" w:rsidRDefault="00E91B55" w:rsidP="00995643">
      <w:pPr>
        <w:spacing w:line="360" w:lineRule="auto"/>
        <w:jc w:val="both"/>
      </w:pPr>
      <w:r w:rsidRPr="004A41B0">
        <w:t xml:space="preserve">On the other hand, some of the investment incentives arranged by the Addis Ababa City Administration on lease payment for industrial projects are granting longer grace period and extending the lease payment period. The criterions are creation of job opportunity, foreign exchange saving, investment capital and land utilization tendency etc. Accordingly, Table 5.3 shows incentives for lease payment.  </w:t>
      </w:r>
    </w:p>
    <w:p w:rsidR="00E91B55" w:rsidRPr="004A41B0" w:rsidRDefault="00E91B55" w:rsidP="00995643">
      <w:pPr>
        <w:spacing w:line="360" w:lineRule="auto"/>
        <w:jc w:val="center"/>
        <w:rPr>
          <w:b/>
          <w:bCs/>
          <w:sz w:val="2"/>
          <w:szCs w:val="2"/>
          <w:u w:val="single"/>
        </w:rPr>
      </w:pPr>
    </w:p>
    <w:p w:rsidR="00E91B55" w:rsidRPr="004A41B0" w:rsidRDefault="00E91B55" w:rsidP="00995643">
      <w:pPr>
        <w:spacing w:line="360" w:lineRule="auto"/>
        <w:jc w:val="center"/>
        <w:rPr>
          <w:b/>
          <w:bCs/>
          <w:u w:val="single"/>
        </w:rPr>
      </w:pPr>
      <w:r w:rsidRPr="004A41B0">
        <w:rPr>
          <w:b/>
          <w:bCs/>
          <w:u w:val="single"/>
        </w:rPr>
        <w:t>Table 5.3</w:t>
      </w:r>
    </w:p>
    <w:p w:rsidR="00E91B55" w:rsidRPr="004A41B0" w:rsidRDefault="00E91B55" w:rsidP="00995643">
      <w:pPr>
        <w:spacing w:line="360" w:lineRule="auto"/>
        <w:jc w:val="center"/>
        <w:rPr>
          <w:b/>
          <w:bCs/>
          <w:u w:val="single"/>
        </w:rPr>
      </w:pPr>
      <w:r w:rsidRPr="004A41B0">
        <w:rPr>
          <w:b/>
          <w:bCs/>
          <w:u w:val="single"/>
        </w:rPr>
        <w:t xml:space="preserve">INCENTIVES FOR LEASE PAYMENT OF INDUSTRIAL PROJECTS </w:t>
      </w:r>
    </w:p>
    <w:tbl>
      <w:tblPr>
        <w:tblW w:w="6734" w:type="dxa"/>
        <w:jc w:val="center"/>
        <w:tblLook w:val="0000"/>
      </w:tblPr>
      <w:tblGrid>
        <w:gridCol w:w="1796"/>
        <w:gridCol w:w="1764"/>
        <w:gridCol w:w="1824"/>
        <w:gridCol w:w="1350"/>
      </w:tblGrid>
      <w:tr w:rsidR="00E91B55" w:rsidRPr="004A41B0">
        <w:trPr>
          <w:trHeight w:val="503"/>
          <w:jc w:val="center"/>
        </w:trPr>
        <w:tc>
          <w:tcPr>
            <w:tcW w:w="1796" w:type="dxa"/>
            <w:tcBorders>
              <w:top w:val="single" w:sz="4" w:space="0" w:color="auto"/>
              <w:left w:val="single" w:sz="4" w:space="0" w:color="auto"/>
              <w:bottom w:val="single" w:sz="4" w:space="0" w:color="auto"/>
              <w:right w:val="single" w:sz="4" w:space="0" w:color="auto"/>
            </w:tcBorders>
            <w:noWrap/>
            <w:vAlign w:val="bottom"/>
          </w:tcPr>
          <w:p w:rsidR="00E91B55" w:rsidRPr="004A41B0" w:rsidRDefault="00E91B55" w:rsidP="004A52A0">
            <w:pPr>
              <w:spacing w:line="360" w:lineRule="auto"/>
              <w:jc w:val="both"/>
              <w:rPr>
                <w:b/>
                <w:bCs/>
              </w:rPr>
            </w:pPr>
            <w:r w:rsidRPr="004A41B0">
              <w:rPr>
                <w:b/>
                <w:bCs/>
              </w:rPr>
              <w:t>Score point</w:t>
            </w:r>
          </w:p>
        </w:tc>
        <w:tc>
          <w:tcPr>
            <w:tcW w:w="1764" w:type="dxa"/>
            <w:tcBorders>
              <w:top w:val="single" w:sz="4" w:space="0" w:color="auto"/>
              <w:left w:val="nil"/>
              <w:bottom w:val="single" w:sz="4" w:space="0" w:color="auto"/>
              <w:right w:val="single" w:sz="4" w:space="0" w:color="auto"/>
            </w:tcBorders>
            <w:noWrap/>
            <w:vAlign w:val="bottom"/>
          </w:tcPr>
          <w:p w:rsidR="00E91B55" w:rsidRPr="004A41B0" w:rsidRDefault="00E91B55" w:rsidP="004A52A0">
            <w:pPr>
              <w:spacing w:line="360" w:lineRule="auto"/>
              <w:jc w:val="both"/>
              <w:rPr>
                <w:b/>
                <w:bCs/>
              </w:rPr>
            </w:pPr>
            <w:r w:rsidRPr="004A41B0">
              <w:rPr>
                <w:b/>
                <w:bCs/>
              </w:rPr>
              <w:t>Grace  period</w:t>
            </w:r>
          </w:p>
        </w:tc>
        <w:tc>
          <w:tcPr>
            <w:tcW w:w="1824" w:type="dxa"/>
            <w:tcBorders>
              <w:top w:val="single" w:sz="4" w:space="0" w:color="auto"/>
              <w:left w:val="nil"/>
              <w:bottom w:val="single" w:sz="4" w:space="0" w:color="auto"/>
              <w:right w:val="single" w:sz="4" w:space="0" w:color="auto"/>
            </w:tcBorders>
            <w:vAlign w:val="bottom"/>
          </w:tcPr>
          <w:p w:rsidR="00E91B55" w:rsidRPr="004A41B0" w:rsidRDefault="00E91B55" w:rsidP="004A52A0">
            <w:pPr>
              <w:spacing w:line="360" w:lineRule="auto"/>
              <w:jc w:val="both"/>
              <w:rPr>
                <w:b/>
                <w:bCs/>
              </w:rPr>
            </w:pPr>
            <w:r w:rsidRPr="004A41B0">
              <w:rPr>
                <w:b/>
                <w:bCs/>
              </w:rPr>
              <w:t xml:space="preserve">Pay completion  </w:t>
            </w:r>
          </w:p>
          <w:p w:rsidR="00E91B55" w:rsidRPr="004A41B0" w:rsidRDefault="00E91B55" w:rsidP="004A52A0">
            <w:pPr>
              <w:spacing w:line="360" w:lineRule="auto"/>
              <w:jc w:val="both"/>
              <w:rPr>
                <w:b/>
                <w:bCs/>
              </w:rPr>
            </w:pPr>
            <w:r w:rsidRPr="004A41B0">
              <w:rPr>
                <w:b/>
                <w:bCs/>
              </w:rPr>
              <w:t xml:space="preserve">period </w:t>
            </w:r>
          </w:p>
        </w:tc>
        <w:tc>
          <w:tcPr>
            <w:tcW w:w="1350" w:type="dxa"/>
            <w:tcBorders>
              <w:top w:val="single" w:sz="4" w:space="0" w:color="auto"/>
              <w:left w:val="nil"/>
              <w:bottom w:val="single" w:sz="4" w:space="0" w:color="auto"/>
              <w:right w:val="single" w:sz="4" w:space="0" w:color="auto"/>
            </w:tcBorders>
            <w:vAlign w:val="bottom"/>
          </w:tcPr>
          <w:p w:rsidR="00E91B55" w:rsidRPr="004A41B0" w:rsidRDefault="00E91B55" w:rsidP="004A52A0">
            <w:pPr>
              <w:spacing w:line="360" w:lineRule="auto"/>
              <w:jc w:val="both"/>
              <w:rPr>
                <w:b/>
                <w:bCs/>
              </w:rPr>
            </w:pPr>
            <w:r w:rsidRPr="004A41B0">
              <w:rPr>
                <w:b/>
                <w:bCs/>
              </w:rPr>
              <w:t xml:space="preserve">Down </w:t>
            </w:r>
          </w:p>
          <w:p w:rsidR="00E91B55" w:rsidRPr="004A41B0" w:rsidRDefault="00E91B55" w:rsidP="004A52A0">
            <w:pPr>
              <w:spacing w:line="360" w:lineRule="auto"/>
              <w:jc w:val="both"/>
              <w:rPr>
                <w:b/>
                <w:bCs/>
              </w:rPr>
            </w:pPr>
            <w:r w:rsidRPr="004A41B0">
              <w:rPr>
                <w:b/>
                <w:bCs/>
              </w:rPr>
              <w:t>payment</w:t>
            </w:r>
          </w:p>
        </w:tc>
      </w:tr>
      <w:tr w:rsidR="00E91B55" w:rsidRPr="004A41B0">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E91B55" w:rsidRPr="004A41B0" w:rsidRDefault="00E91B55" w:rsidP="004A52A0">
            <w:pPr>
              <w:spacing w:line="360" w:lineRule="auto"/>
              <w:jc w:val="both"/>
            </w:pPr>
            <w:r w:rsidRPr="004A41B0">
              <w:t>Above 75%</w:t>
            </w:r>
          </w:p>
        </w:tc>
        <w:tc>
          <w:tcPr>
            <w:tcW w:w="1764" w:type="dxa"/>
            <w:tcBorders>
              <w:top w:val="nil"/>
              <w:left w:val="nil"/>
              <w:bottom w:val="single" w:sz="4" w:space="0" w:color="auto"/>
              <w:right w:val="single" w:sz="4" w:space="0" w:color="auto"/>
            </w:tcBorders>
            <w:noWrap/>
            <w:vAlign w:val="bottom"/>
          </w:tcPr>
          <w:p w:rsidR="00E91B55" w:rsidRPr="004A41B0" w:rsidRDefault="00E91B55" w:rsidP="004A52A0">
            <w:pPr>
              <w:spacing w:line="360" w:lineRule="auto"/>
              <w:jc w:val="both"/>
            </w:pPr>
            <w:r w:rsidRPr="004A41B0">
              <w:t>5 Years</w:t>
            </w:r>
          </w:p>
        </w:tc>
        <w:tc>
          <w:tcPr>
            <w:tcW w:w="1824" w:type="dxa"/>
            <w:tcBorders>
              <w:top w:val="nil"/>
              <w:left w:val="nil"/>
              <w:bottom w:val="single" w:sz="4" w:space="0" w:color="auto"/>
              <w:right w:val="single" w:sz="4" w:space="0" w:color="auto"/>
            </w:tcBorders>
            <w:noWrap/>
            <w:vAlign w:val="bottom"/>
          </w:tcPr>
          <w:p w:rsidR="00E91B55" w:rsidRPr="004A41B0" w:rsidRDefault="00E91B55" w:rsidP="004A52A0">
            <w:pPr>
              <w:spacing w:line="360" w:lineRule="auto"/>
              <w:jc w:val="both"/>
            </w:pPr>
            <w:r w:rsidRPr="004A41B0">
              <w:t>30 Years</w:t>
            </w:r>
          </w:p>
        </w:tc>
        <w:tc>
          <w:tcPr>
            <w:tcW w:w="1350" w:type="dxa"/>
            <w:tcBorders>
              <w:top w:val="nil"/>
              <w:left w:val="nil"/>
              <w:bottom w:val="single" w:sz="4" w:space="0" w:color="auto"/>
              <w:right w:val="single" w:sz="4" w:space="0" w:color="auto"/>
            </w:tcBorders>
            <w:noWrap/>
            <w:vAlign w:val="bottom"/>
          </w:tcPr>
          <w:p w:rsidR="00E91B55" w:rsidRPr="004A41B0" w:rsidRDefault="00E91B55" w:rsidP="004A52A0">
            <w:pPr>
              <w:spacing w:line="360" w:lineRule="auto"/>
              <w:jc w:val="both"/>
            </w:pPr>
            <w:r w:rsidRPr="004A41B0">
              <w:t>10%</w:t>
            </w:r>
          </w:p>
        </w:tc>
      </w:tr>
      <w:tr w:rsidR="00E91B55" w:rsidRPr="004A41B0">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E91B55" w:rsidRPr="004A41B0" w:rsidRDefault="00E91B55" w:rsidP="004A52A0">
            <w:pPr>
              <w:spacing w:line="360" w:lineRule="auto"/>
              <w:jc w:val="both"/>
            </w:pPr>
            <w:r w:rsidRPr="004A41B0">
              <w:t>From 50 - 75%</w:t>
            </w:r>
          </w:p>
        </w:tc>
        <w:tc>
          <w:tcPr>
            <w:tcW w:w="1764" w:type="dxa"/>
            <w:tcBorders>
              <w:top w:val="nil"/>
              <w:left w:val="nil"/>
              <w:bottom w:val="single" w:sz="4" w:space="0" w:color="auto"/>
              <w:right w:val="single" w:sz="4" w:space="0" w:color="auto"/>
            </w:tcBorders>
            <w:noWrap/>
            <w:vAlign w:val="bottom"/>
          </w:tcPr>
          <w:p w:rsidR="00E91B55" w:rsidRPr="004A41B0" w:rsidRDefault="00E91B55" w:rsidP="004A52A0">
            <w:pPr>
              <w:spacing w:line="360" w:lineRule="auto"/>
              <w:jc w:val="both"/>
            </w:pPr>
            <w:r w:rsidRPr="004A41B0">
              <w:t>5 Years</w:t>
            </w:r>
          </w:p>
        </w:tc>
        <w:tc>
          <w:tcPr>
            <w:tcW w:w="1824" w:type="dxa"/>
            <w:tcBorders>
              <w:top w:val="nil"/>
              <w:left w:val="nil"/>
              <w:bottom w:val="single" w:sz="4" w:space="0" w:color="auto"/>
              <w:right w:val="single" w:sz="4" w:space="0" w:color="auto"/>
            </w:tcBorders>
            <w:noWrap/>
            <w:vAlign w:val="bottom"/>
          </w:tcPr>
          <w:p w:rsidR="00E91B55" w:rsidRPr="004A41B0" w:rsidRDefault="00E91B55" w:rsidP="004A52A0">
            <w:pPr>
              <w:spacing w:line="360" w:lineRule="auto"/>
              <w:jc w:val="both"/>
            </w:pPr>
            <w:r w:rsidRPr="004A41B0">
              <w:t>28 Years</w:t>
            </w:r>
          </w:p>
        </w:tc>
        <w:tc>
          <w:tcPr>
            <w:tcW w:w="1350" w:type="dxa"/>
            <w:tcBorders>
              <w:top w:val="nil"/>
              <w:left w:val="nil"/>
              <w:bottom w:val="single" w:sz="4" w:space="0" w:color="auto"/>
              <w:right w:val="single" w:sz="4" w:space="0" w:color="auto"/>
            </w:tcBorders>
            <w:noWrap/>
            <w:vAlign w:val="bottom"/>
          </w:tcPr>
          <w:p w:rsidR="00E91B55" w:rsidRPr="004A41B0" w:rsidRDefault="00E91B55" w:rsidP="004A52A0">
            <w:pPr>
              <w:spacing w:line="360" w:lineRule="auto"/>
              <w:jc w:val="both"/>
            </w:pPr>
            <w:r w:rsidRPr="004A41B0">
              <w:t>10%</w:t>
            </w:r>
          </w:p>
        </w:tc>
      </w:tr>
      <w:tr w:rsidR="00E91B55" w:rsidRPr="004A41B0">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E91B55" w:rsidRPr="004A41B0" w:rsidRDefault="00E91B55" w:rsidP="004A52A0">
            <w:pPr>
              <w:spacing w:line="360" w:lineRule="auto"/>
              <w:jc w:val="both"/>
            </w:pPr>
            <w:r w:rsidRPr="004A41B0">
              <w:t>From 25 - 49%</w:t>
            </w:r>
          </w:p>
        </w:tc>
        <w:tc>
          <w:tcPr>
            <w:tcW w:w="1764" w:type="dxa"/>
            <w:tcBorders>
              <w:top w:val="nil"/>
              <w:left w:val="nil"/>
              <w:bottom w:val="single" w:sz="4" w:space="0" w:color="auto"/>
              <w:right w:val="single" w:sz="4" w:space="0" w:color="auto"/>
            </w:tcBorders>
            <w:noWrap/>
            <w:vAlign w:val="bottom"/>
          </w:tcPr>
          <w:p w:rsidR="00E91B55" w:rsidRPr="004A41B0" w:rsidRDefault="00E91B55" w:rsidP="004A52A0">
            <w:pPr>
              <w:spacing w:line="360" w:lineRule="auto"/>
              <w:jc w:val="both"/>
            </w:pPr>
            <w:r w:rsidRPr="004A41B0">
              <w:t>4 Years</w:t>
            </w:r>
          </w:p>
        </w:tc>
        <w:tc>
          <w:tcPr>
            <w:tcW w:w="1824" w:type="dxa"/>
            <w:tcBorders>
              <w:top w:val="nil"/>
              <w:left w:val="nil"/>
              <w:bottom w:val="single" w:sz="4" w:space="0" w:color="auto"/>
              <w:right w:val="single" w:sz="4" w:space="0" w:color="auto"/>
            </w:tcBorders>
            <w:noWrap/>
            <w:vAlign w:val="bottom"/>
          </w:tcPr>
          <w:p w:rsidR="00E91B55" w:rsidRPr="004A41B0" w:rsidRDefault="00E91B55" w:rsidP="004A52A0">
            <w:pPr>
              <w:spacing w:line="360" w:lineRule="auto"/>
              <w:jc w:val="both"/>
            </w:pPr>
            <w:r w:rsidRPr="004A41B0">
              <w:t>25 Years</w:t>
            </w:r>
          </w:p>
        </w:tc>
        <w:tc>
          <w:tcPr>
            <w:tcW w:w="1350" w:type="dxa"/>
            <w:tcBorders>
              <w:top w:val="nil"/>
              <w:left w:val="nil"/>
              <w:bottom w:val="single" w:sz="4" w:space="0" w:color="auto"/>
              <w:right w:val="single" w:sz="4" w:space="0" w:color="auto"/>
            </w:tcBorders>
            <w:noWrap/>
            <w:vAlign w:val="bottom"/>
          </w:tcPr>
          <w:p w:rsidR="00E91B55" w:rsidRPr="004A41B0" w:rsidRDefault="00E91B55" w:rsidP="004A52A0">
            <w:pPr>
              <w:spacing w:line="360" w:lineRule="auto"/>
              <w:jc w:val="both"/>
            </w:pPr>
            <w:r w:rsidRPr="004A41B0">
              <w:t>10%</w:t>
            </w:r>
          </w:p>
        </w:tc>
      </w:tr>
    </w:tbl>
    <w:p w:rsidR="00E91B55" w:rsidRPr="004A41B0" w:rsidRDefault="00E91B55" w:rsidP="00995643">
      <w:pPr>
        <w:spacing w:line="360" w:lineRule="auto"/>
        <w:jc w:val="both"/>
        <w:rPr>
          <w:sz w:val="8"/>
          <w:szCs w:val="8"/>
        </w:rPr>
      </w:pPr>
    </w:p>
    <w:p w:rsidR="00E91B55" w:rsidRPr="004A41B0" w:rsidRDefault="00E91B55" w:rsidP="00995643">
      <w:pPr>
        <w:spacing w:line="360" w:lineRule="auto"/>
        <w:jc w:val="both"/>
        <w:rPr>
          <w:sz w:val="8"/>
          <w:szCs w:val="8"/>
        </w:rPr>
      </w:pPr>
    </w:p>
    <w:p w:rsidR="00E91B55" w:rsidRPr="004A41B0" w:rsidRDefault="00E91B55" w:rsidP="00204BE0">
      <w:pPr>
        <w:spacing w:line="360" w:lineRule="auto"/>
        <w:jc w:val="both"/>
        <w:rPr>
          <w:i/>
          <w:iCs/>
        </w:rPr>
      </w:pPr>
      <w:r w:rsidRPr="004A41B0">
        <w:t>For the purpose of this project profile the average i.e. five years grace period, 28 years payment completion period and 10% down payment is used. The land lease period for industry is 60 years.</w:t>
      </w:r>
    </w:p>
    <w:p w:rsidR="00E91B55" w:rsidRPr="004A41B0" w:rsidRDefault="00E91B55" w:rsidP="00204BE0">
      <w:pPr>
        <w:spacing w:line="360" w:lineRule="auto"/>
        <w:jc w:val="both"/>
        <w:rPr>
          <w:i/>
          <w:iCs/>
          <w:sz w:val="14"/>
          <w:szCs w:val="14"/>
        </w:rPr>
      </w:pPr>
    </w:p>
    <w:p w:rsidR="00E91B55" w:rsidRPr="004A41B0" w:rsidRDefault="00E91B55" w:rsidP="00204BE0">
      <w:pPr>
        <w:spacing w:line="360" w:lineRule="auto"/>
        <w:jc w:val="both"/>
      </w:pPr>
      <w:r w:rsidRPr="004A41B0">
        <w:t>Accordingly, the total land lease cost at a rate of Birr 266 per m</w:t>
      </w:r>
      <w:r w:rsidRPr="004A41B0">
        <w:rPr>
          <w:vertAlign w:val="superscript"/>
        </w:rPr>
        <w:t>2</w:t>
      </w:r>
      <w:r w:rsidRPr="004A41B0">
        <w:t xml:space="preserve"> is estimated at Birr 798,000 of which 10% or Birr 79,800 will be paid in advance. The remaining Birr 718,200 will be paid in equal installments with in 28 years i.e. Birr 25,650 annually</w:t>
      </w:r>
    </w:p>
    <w:p w:rsidR="00E91B55" w:rsidRPr="004A41B0" w:rsidRDefault="00E91B55" w:rsidP="00204BE0">
      <w:pPr>
        <w:spacing w:line="360" w:lineRule="auto"/>
        <w:jc w:val="both"/>
        <w:rPr>
          <w:i/>
          <w:iCs/>
        </w:rPr>
      </w:pPr>
    </w:p>
    <w:p w:rsidR="00E91B55" w:rsidRPr="004A41B0" w:rsidRDefault="00E91B55" w:rsidP="008A2DEB">
      <w:pPr>
        <w:spacing w:line="360" w:lineRule="auto"/>
      </w:pPr>
      <w:r w:rsidRPr="004A41B0">
        <w:rPr>
          <w:b/>
          <w:bCs/>
        </w:rPr>
        <w:t>NB</w:t>
      </w:r>
      <w:r w:rsidRPr="004A41B0">
        <w:t xml:space="preserve">: The land issue in the above statement narrates or shows only Addis Ababa’s city administration land lease price, policy and regulations. </w:t>
      </w:r>
    </w:p>
    <w:p w:rsidR="00E91B55" w:rsidRPr="004A41B0" w:rsidRDefault="00E91B55" w:rsidP="008A2DEB">
      <w:pPr>
        <w:spacing w:line="360" w:lineRule="auto"/>
      </w:pPr>
      <w:r w:rsidRPr="004A41B0">
        <w:t>Accordingly the project profile prepared based on the land lease price of Addis Ababa region.</w:t>
      </w:r>
    </w:p>
    <w:p w:rsidR="00E91B55" w:rsidRPr="004A41B0" w:rsidRDefault="00E91B55" w:rsidP="008A2DEB">
      <w:pPr>
        <w:spacing w:line="360" w:lineRule="auto"/>
      </w:pPr>
      <w:r w:rsidRPr="004A41B0">
        <w:t>To know land lease price, police and regulation of other regional state of the country updated information is available at Ethiopian Investment Agency’s website www.eia.gov.et on the factor cost.</w:t>
      </w:r>
    </w:p>
    <w:p w:rsidR="00E91B55" w:rsidRPr="004A41B0" w:rsidRDefault="00E91B55" w:rsidP="008A2DEB">
      <w:pPr>
        <w:pStyle w:val="BodyText"/>
        <w:overflowPunct/>
        <w:autoSpaceDE/>
        <w:autoSpaceDN/>
        <w:adjustRightInd/>
        <w:spacing w:line="360" w:lineRule="auto"/>
        <w:textAlignment w:val="auto"/>
      </w:pPr>
    </w:p>
    <w:p w:rsidR="00E91B55" w:rsidRPr="004A41B0" w:rsidRDefault="00E91B55" w:rsidP="00204BE0">
      <w:pPr>
        <w:spacing w:line="360" w:lineRule="auto"/>
        <w:jc w:val="both"/>
      </w:pPr>
    </w:p>
    <w:p w:rsidR="00E91B55" w:rsidRPr="004A41B0" w:rsidRDefault="00E91B55" w:rsidP="004A41B0">
      <w:pPr>
        <w:pStyle w:val="Heading1"/>
        <w:rPr>
          <w:i/>
          <w:iCs/>
          <w:snapToGrid w:val="0"/>
        </w:rPr>
      </w:pPr>
      <w:bookmarkStart w:id="10" w:name="_Toc369146095"/>
      <w:r w:rsidRPr="004A41B0">
        <w:t>VI.    HUMANRESOURCE AND TRAINING REQUIREMENTS</w:t>
      </w:r>
      <w:bookmarkEnd w:id="10"/>
    </w:p>
    <w:p w:rsidR="00E91B55" w:rsidRPr="004A41B0" w:rsidRDefault="00E91B55" w:rsidP="00EB1CB9">
      <w:pPr>
        <w:pStyle w:val="NormalWeb"/>
        <w:spacing w:after="0" w:afterAutospacing="0" w:line="360" w:lineRule="auto"/>
        <w:jc w:val="both"/>
        <w:rPr>
          <w:rFonts w:ascii="Times New Roman" w:hAnsi="Times New Roman" w:cs="Times New Roman"/>
          <w:b/>
          <w:bCs/>
          <w:color w:val="auto"/>
          <w:sz w:val="24"/>
          <w:szCs w:val="24"/>
        </w:rPr>
      </w:pPr>
      <w:r w:rsidRPr="004A41B0">
        <w:rPr>
          <w:rFonts w:ascii="Times New Roman" w:hAnsi="Times New Roman" w:cs="Times New Roman"/>
          <w:b/>
          <w:bCs/>
          <w:color w:val="auto"/>
          <w:sz w:val="24"/>
          <w:szCs w:val="24"/>
        </w:rPr>
        <w:t xml:space="preserve">A.     HUMANRESOURCE REQUIREMENT </w:t>
      </w:r>
    </w:p>
    <w:p w:rsidR="00E91B55" w:rsidRPr="004A41B0" w:rsidRDefault="00E91B55" w:rsidP="00F015FE">
      <w:pPr>
        <w:pStyle w:val="NormalWeb"/>
        <w:spacing w:after="0" w:afterAutospacing="0" w:line="360" w:lineRule="auto"/>
        <w:jc w:val="both"/>
        <w:rPr>
          <w:rFonts w:ascii="Times New Roman" w:hAnsi="Times New Roman" w:cs="Times New Roman"/>
          <w:color w:val="auto"/>
          <w:sz w:val="24"/>
          <w:szCs w:val="24"/>
        </w:rPr>
      </w:pPr>
      <w:r w:rsidRPr="004A41B0">
        <w:rPr>
          <w:rFonts w:ascii="Times New Roman" w:hAnsi="Times New Roman" w:cs="Times New Roman"/>
          <w:color w:val="auto"/>
          <w:sz w:val="24"/>
          <w:szCs w:val="24"/>
        </w:rPr>
        <w:t xml:space="preserve">The plant will employ 67 persons. Annual cost of labor is Birr 1.5 million. The list of direct and indirect labor requirement and their monthly and annual   cost is shown in Table 6.1. </w:t>
      </w:r>
    </w:p>
    <w:p w:rsidR="00E91B55" w:rsidRPr="004A41B0" w:rsidRDefault="00E91B55" w:rsidP="00726BB1">
      <w:pPr>
        <w:pStyle w:val="NormalWeb"/>
        <w:spacing w:after="0" w:afterAutospacing="0" w:line="276" w:lineRule="auto"/>
        <w:jc w:val="both"/>
        <w:rPr>
          <w:rFonts w:ascii="Times New Roman" w:hAnsi="Times New Roman" w:cs="Times New Roman"/>
          <w:b/>
          <w:bCs/>
          <w:color w:val="auto"/>
          <w:sz w:val="24"/>
          <w:szCs w:val="24"/>
        </w:rPr>
      </w:pPr>
      <w:r w:rsidRPr="004A41B0">
        <w:rPr>
          <w:rFonts w:ascii="Times New Roman" w:hAnsi="Times New Roman" w:cs="Times New Roman"/>
          <w:b/>
          <w:bCs/>
          <w:color w:val="auto"/>
          <w:sz w:val="24"/>
          <w:szCs w:val="24"/>
        </w:rPr>
        <w:t xml:space="preserve">B. </w:t>
      </w:r>
      <w:r w:rsidRPr="004A41B0">
        <w:rPr>
          <w:rFonts w:ascii="Times New Roman" w:hAnsi="Times New Roman" w:cs="Times New Roman"/>
          <w:b/>
          <w:bCs/>
          <w:color w:val="auto"/>
          <w:sz w:val="24"/>
          <w:szCs w:val="24"/>
        </w:rPr>
        <w:tab/>
        <w:t xml:space="preserve">TRAINING REQUIREMENT  </w:t>
      </w:r>
    </w:p>
    <w:p w:rsidR="00E91B55" w:rsidRPr="004A41B0" w:rsidRDefault="00E91B55" w:rsidP="00726BB1">
      <w:pPr>
        <w:pStyle w:val="NormalWeb"/>
        <w:spacing w:after="0" w:afterAutospacing="0" w:line="276" w:lineRule="auto"/>
        <w:jc w:val="both"/>
        <w:rPr>
          <w:rFonts w:ascii="Times New Roman" w:hAnsi="Times New Roman" w:cs="Times New Roman"/>
          <w:b/>
          <w:bCs/>
          <w:spacing w:val="-3"/>
        </w:rPr>
      </w:pPr>
      <w:r w:rsidRPr="004A41B0">
        <w:rPr>
          <w:rFonts w:ascii="Times New Roman" w:hAnsi="Times New Roman" w:cs="Times New Roman"/>
          <w:color w:val="auto"/>
          <w:sz w:val="24"/>
          <w:szCs w:val="24"/>
        </w:rPr>
        <w:t>Individual operators will be trained during machinery commissioning and erection so that the operators and mechanics will be hired one month before the project implementation. So the training will be conducted on job base arrangement focused on the process parameters and specifications.  A total of Birr 100,000 is required for training.</w:t>
      </w:r>
    </w:p>
    <w:p w:rsidR="00E91B55" w:rsidRPr="004A41B0" w:rsidRDefault="00E91B55" w:rsidP="008D2D31">
      <w:pPr>
        <w:spacing w:line="360" w:lineRule="auto"/>
        <w:jc w:val="center"/>
        <w:rPr>
          <w:b/>
          <w:bCs/>
          <w:u w:val="single"/>
        </w:rPr>
      </w:pPr>
      <w:r w:rsidRPr="004A41B0">
        <w:rPr>
          <w:b/>
          <w:bCs/>
          <w:u w:val="single"/>
        </w:rPr>
        <w:t>Table 6.1</w:t>
      </w:r>
    </w:p>
    <w:p w:rsidR="00E91B55" w:rsidRPr="004A41B0" w:rsidRDefault="00E91B55" w:rsidP="009F5DF4">
      <w:pPr>
        <w:spacing w:line="360" w:lineRule="auto"/>
        <w:jc w:val="center"/>
        <w:rPr>
          <w:b/>
          <w:bCs/>
          <w:u w:val="single"/>
        </w:rPr>
      </w:pPr>
      <w:r w:rsidRPr="004A41B0">
        <w:rPr>
          <w:b/>
          <w:bCs/>
          <w:u w:val="single"/>
        </w:rPr>
        <w:t>HUMAN RESOURCE REQUIREMENT AND COST</w:t>
      </w:r>
    </w:p>
    <w:p w:rsidR="00E91B55" w:rsidRPr="004A41B0" w:rsidRDefault="00E91B55" w:rsidP="009F5DF4">
      <w:pPr>
        <w:spacing w:line="360" w:lineRule="auto"/>
        <w:jc w:val="center"/>
        <w:rPr>
          <w:b/>
          <w:bCs/>
          <w:sz w:val="14"/>
          <w:szCs w:val="14"/>
          <w:u w:val="single"/>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
        <w:gridCol w:w="3129"/>
        <w:gridCol w:w="737"/>
        <w:gridCol w:w="1917"/>
        <w:gridCol w:w="2408"/>
      </w:tblGrid>
      <w:tr w:rsidR="00E91B55" w:rsidRPr="004A41B0">
        <w:trPr>
          <w:trHeight w:val="195"/>
          <w:jc w:val="center"/>
        </w:trPr>
        <w:tc>
          <w:tcPr>
            <w:tcW w:w="737" w:type="dxa"/>
            <w:noWrap/>
            <w:vAlign w:val="bottom"/>
          </w:tcPr>
          <w:p w:rsidR="00E91B55" w:rsidRPr="004A41B0" w:rsidRDefault="00E91B55" w:rsidP="005F66CC">
            <w:pPr>
              <w:jc w:val="center"/>
              <w:rPr>
                <w:b/>
                <w:bCs/>
                <w:color w:val="000000"/>
              </w:rPr>
            </w:pPr>
            <w:r w:rsidRPr="004A41B0">
              <w:rPr>
                <w:b/>
                <w:bCs/>
                <w:color w:val="000000"/>
              </w:rPr>
              <w:t>No.</w:t>
            </w:r>
          </w:p>
        </w:tc>
        <w:tc>
          <w:tcPr>
            <w:tcW w:w="3129" w:type="dxa"/>
            <w:noWrap/>
            <w:vAlign w:val="bottom"/>
          </w:tcPr>
          <w:p w:rsidR="00E91B55" w:rsidRPr="004A41B0" w:rsidRDefault="00E91B55" w:rsidP="005F66CC">
            <w:pPr>
              <w:rPr>
                <w:b/>
                <w:bCs/>
                <w:color w:val="000000"/>
              </w:rPr>
            </w:pPr>
            <w:r w:rsidRPr="004A41B0">
              <w:rPr>
                <w:b/>
                <w:bCs/>
                <w:color w:val="000000"/>
              </w:rPr>
              <w:t xml:space="preserve">Description </w:t>
            </w:r>
          </w:p>
        </w:tc>
        <w:tc>
          <w:tcPr>
            <w:tcW w:w="737" w:type="dxa"/>
            <w:noWrap/>
            <w:vAlign w:val="bottom"/>
          </w:tcPr>
          <w:p w:rsidR="00E91B55" w:rsidRPr="004A41B0" w:rsidRDefault="00E91B55" w:rsidP="005F66CC">
            <w:pPr>
              <w:jc w:val="center"/>
              <w:rPr>
                <w:b/>
                <w:bCs/>
                <w:color w:val="000000"/>
              </w:rPr>
            </w:pPr>
            <w:r w:rsidRPr="004A41B0">
              <w:rPr>
                <w:b/>
                <w:bCs/>
                <w:color w:val="000000"/>
              </w:rPr>
              <w:t xml:space="preserve">Qty  </w:t>
            </w:r>
          </w:p>
        </w:tc>
        <w:tc>
          <w:tcPr>
            <w:tcW w:w="1917" w:type="dxa"/>
            <w:noWrap/>
            <w:vAlign w:val="bottom"/>
          </w:tcPr>
          <w:p w:rsidR="00E91B55" w:rsidRPr="004A41B0" w:rsidRDefault="00E91B55" w:rsidP="006C36DC">
            <w:pPr>
              <w:jc w:val="center"/>
              <w:rPr>
                <w:b/>
                <w:bCs/>
                <w:color w:val="000000"/>
              </w:rPr>
            </w:pPr>
            <w:r w:rsidRPr="004A41B0">
              <w:rPr>
                <w:b/>
                <w:bCs/>
                <w:color w:val="000000"/>
              </w:rPr>
              <w:t xml:space="preserve">Monthly ( Birr)    </w:t>
            </w:r>
          </w:p>
        </w:tc>
        <w:tc>
          <w:tcPr>
            <w:tcW w:w="2408" w:type="dxa"/>
            <w:noWrap/>
            <w:vAlign w:val="bottom"/>
          </w:tcPr>
          <w:p w:rsidR="00E91B55" w:rsidRPr="004A41B0" w:rsidRDefault="00E91B55" w:rsidP="006C36DC">
            <w:pPr>
              <w:rPr>
                <w:b/>
                <w:bCs/>
                <w:color w:val="000000"/>
              </w:rPr>
            </w:pPr>
            <w:r w:rsidRPr="004A41B0">
              <w:rPr>
                <w:b/>
                <w:bCs/>
                <w:color w:val="000000"/>
              </w:rPr>
              <w:t xml:space="preserve">Annual ( 000 Birr)   </w:t>
            </w:r>
          </w:p>
        </w:tc>
      </w:tr>
      <w:tr w:rsidR="00E91B55" w:rsidRPr="004A41B0">
        <w:trPr>
          <w:trHeight w:val="186"/>
          <w:jc w:val="center"/>
        </w:trPr>
        <w:tc>
          <w:tcPr>
            <w:tcW w:w="737" w:type="dxa"/>
            <w:noWrap/>
            <w:vAlign w:val="bottom"/>
          </w:tcPr>
          <w:p w:rsidR="00E91B55" w:rsidRPr="004A41B0" w:rsidRDefault="00E91B55" w:rsidP="005F66CC">
            <w:pPr>
              <w:jc w:val="center"/>
              <w:rPr>
                <w:color w:val="000000"/>
              </w:rPr>
            </w:pPr>
            <w:r w:rsidRPr="004A41B0">
              <w:rPr>
                <w:color w:val="000000"/>
              </w:rPr>
              <w:t>1</w:t>
            </w:r>
          </w:p>
        </w:tc>
        <w:tc>
          <w:tcPr>
            <w:tcW w:w="3129" w:type="dxa"/>
            <w:noWrap/>
            <w:vAlign w:val="bottom"/>
          </w:tcPr>
          <w:p w:rsidR="00E91B55" w:rsidRPr="004A41B0" w:rsidRDefault="00E91B55" w:rsidP="005F66CC">
            <w:pPr>
              <w:rPr>
                <w:color w:val="000000"/>
              </w:rPr>
            </w:pPr>
            <w:r w:rsidRPr="004A41B0">
              <w:rPr>
                <w:color w:val="000000"/>
              </w:rPr>
              <w:t xml:space="preserve">Plant manager  </w:t>
            </w:r>
          </w:p>
        </w:tc>
        <w:tc>
          <w:tcPr>
            <w:tcW w:w="737" w:type="dxa"/>
            <w:noWrap/>
            <w:vAlign w:val="bottom"/>
          </w:tcPr>
          <w:p w:rsidR="00E91B55" w:rsidRPr="004A41B0" w:rsidRDefault="00E91B55" w:rsidP="005F66CC">
            <w:pPr>
              <w:jc w:val="center"/>
              <w:rPr>
                <w:color w:val="000000"/>
              </w:rPr>
            </w:pPr>
            <w:r w:rsidRPr="004A41B0">
              <w:rPr>
                <w:color w:val="000000"/>
              </w:rPr>
              <w:t>1</w:t>
            </w:r>
          </w:p>
        </w:tc>
        <w:tc>
          <w:tcPr>
            <w:tcW w:w="1917" w:type="dxa"/>
            <w:noWrap/>
            <w:vAlign w:val="bottom"/>
          </w:tcPr>
          <w:p w:rsidR="00E91B55" w:rsidRPr="004A41B0" w:rsidRDefault="00E91B55" w:rsidP="005F66CC">
            <w:pPr>
              <w:jc w:val="center"/>
              <w:rPr>
                <w:color w:val="000000"/>
              </w:rPr>
            </w:pPr>
            <w:r w:rsidRPr="004A41B0">
              <w:rPr>
                <w:color w:val="000000"/>
              </w:rPr>
              <w:t>6,000.00</w:t>
            </w:r>
          </w:p>
        </w:tc>
        <w:tc>
          <w:tcPr>
            <w:tcW w:w="2408" w:type="dxa"/>
            <w:noWrap/>
            <w:vAlign w:val="bottom"/>
          </w:tcPr>
          <w:p w:rsidR="00E91B55" w:rsidRPr="004A41B0" w:rsidRDefault="00E91B55" w:rsidP="005F66CC">
            <w:pPr>
              <w:jc w:val="center"/>
              <w:rPr>
                <w:color w:val="000000"/>
              </w:rPr>
            </w:pPr>
            <w:r w:rsidRPr="004A41B0">
              <w:rPr>
                <w:color w:val="000000"/>
              </w:rPr>
              <w:t>72.0</w:t>
            </w:r>
          </w:p>
        </w:tc>
      </w:tr>
      <w:tr w:rsidR="00E91B55" w:rsidRPr="004A41B0">
        <w:trPr>
          <w:trHeight w:val="186"/>
          <w:jc w:val="center"/>
        </w:trPr>
        <w:tc>
          <w:tcPr>
            <w:tcW w:w="737" w:type="dxa"/>
            <w:noWrap/>
            <w:vAlign w:val="bottom"/>
          </w:tcPr>
          <w:p w:rsidR="00E91B55" w:rsidRPr="004A41B0" w:rsidRDefault="00E91B55" w:rsidP="005F66CC">
            <w:pPr>
              <w:jc w:val="center"/>
              <w:rPr>
                <w:color w:val="000000"/>
              </w:rPr>
            </w:pPr>
            <w:r w:rsidRPr="004A41B0">
              <w:rPr>
                <w:color w:val="000000"/>
              </w:rPr>
              <w:t>2</w:t>
            </w:r>
          </w:p>
        </w:tc>
        <w:tc>
          <w:tcPr>
            <w:tcW w:w="3129" w:type="dxa"/>
            <w:noWrap/>
            <w:vAlign w:val="bottom"/>
          </w:tcPr>
          <w:p w:rsidR="00E91B55" w:rsidRPr="004A41B0" w:rsidRDefault="00E91B55" w:rsidP="005F66CC">
            <w:pPr>
              <w:rPr>
                <w:color w:val="000000"/>
              </w:rPr>
            </w:pPr>
            <w:r w:rsidRPr="004A41B0">
              <w:rPr>
                <w:color w:val="000000"/>
              </w:rPr>
              <w:t xml:space="preserve">Secretary  </w:t>
            </w:r>
          </w:p>
        </w:tc>
        <w:tc>
          <w:tcPr>
            <w:tcW w:w="737" w:type="dxa"/>
            <w:noWrap/>
            <w:vAlign w:val="bottom"/>
          </w:tcPr>
          <w:p w:rsidR="00E91B55" w:rsidRPr="004A41B0" w:rsidRDefault="00E91B55" w:rsidP="005F66CC">
            <w:pPr>
              <w:jc w:val="center"/>
              <w:rPr>
                <w:color w:val="000000"/>
              </w:rPr>
            </w:pPr>
            <w:r w:rsidRPr="004A41B0">
              <w:rPr>
                <w:color w:val="000000"/>
              </w:rPr>
              <w:t>1</w:t>
            </w:r>
          </w:p>
        </w:tc>
        <w:tc>
          <w:tcPr>
            <w:tcW w:w="1917" w:type="dxa"/>
            <w:noWrap/>
            <w:vAlign w:val="bottom"/>
          </w:tcPr>
          <w:p w:rsidR="00E91B55" w:rsidRPr="004A41B0" w:rsidRDefault="00E91B55" w:rsidP="005F66CC">
            <w:pPr>
              <w:jc w:val="center"/>
              <w:rPr>
                <w:color w:val="000000"/>
              </w:rPr>
            </w:pPr>
            <w:r w:rsidRPr="004A41B0">
              <w:rPr>
                <w:color w:val="000000"/>
              </w:rPr>
              <w:t>1,500.00</w:t>
            </w:r>
          </w:p>
        </w:tc>
        <w:tc>
          <w:tcPr>
            <w:tcW w:w="2408" w:type="dxa"/>
            <w:noWrap/>
            <w:vAlign w:val="bottom"/>
          </w:tcPr>
          <w:p w:rsidR="00E91B55" w:rsidRPr="004A41B0" w:rsidRDefault="00E91B55" w:rsidP="005F66CC">
            <w:pPr>
              <w:jc w:val="center"/>
              <w:rPr>
                <w:color w:val="000000"/>
              </w:rPr>
            </w:pPr>
            <w:r w:rsidRPr="004A41B0">
              <w:rPr>
                <w:color w:val="000000"/>
              </w:rPr>
              <w:t>18.0</w:t>
            </w:r>
          </w:p>
        </w:tc>
      </w:tr>
      <w:tr w:rsidR="00E91B55" w:rsidRPr="004A41B0">
        <w:trPr>
          <w:trHeight w:val="186"/>
          <w:jc w:val="center"/>
        </w:trPr>
        <w:tc>
          <w:tcPr>
            <w:tcW w:w="737" w:type="dxa"/>
            <w:noWrap/>
            <w:vAlign w:val="bottom"/>
          </w:tcPr>
          <w:p w:rsidR="00E91B55" w:rsidRPr="004A41B0" w:rsidRDefault="00E91B55" w:rsidP="005F66CC">
            <w:pPr>
              <w:jc w:val="center"/>
              <w:rPr>
                <w:color w:val="000000"/>
              </w:rPr>
            </w:pPr>
            <w:r w:rsidRPr="004A41B0">
              <w:rPr>
                <w:color w:val="000000"/>
              </w:rPr>
              <w:t>3</w:t>
            </w:r>
          </w:p>
        </w:tc>
        <w:tc>
          <w:tcPr>
            <w:tcW w:w="3129" w:type="dxa"/>
            <w:noWrap/>
            <w:vAlign w:val="bottom"/>
          </w:tcPr>
          <w:p w:rsidR="00E91B55" w:rsidRPr="004A41B0" w:rsidRDefault="00E91B55" w:rsidP="005F66CC">
            <w:pPr>
              <w:rPr>
                <w:color w:val="000000"/>
              </w:rPr>
            </w:pPr>
            <w:r w:rsidRPr="004A41B0">
              <w:rPr>
                <w:color w:val="000000"/>
              </w:rPr>
              <w:t xml:space="preserve">Administration and finance  </w:t>
            </w:r>
          </w:p>
        </w:tc>
        <w:tc>
          <w:tcPr>
            <w:tcW w:w="737" w:type="dxa"/>
            <w:noWrap/>
            <w:vAlign w:val="bottom"/>
          </w:tcPr>
          <w:p w:rsidR="00E91B55" w:rsidRPr="004A41B0" w:rsidRDefault="00E91B55" w:rsidP="005F66CC">
            <w:pPr>
              <w:jc w:val="center"/>
              <w:rPr>
                <w:color w:val="000000"/>
              </w:rPr>
            </w:pPr>
            <w:r w:rsidRPr="004A41B0">
              <w:rPr>
                <w:color w:val="000000"/>
              </w:rPr>
              <w:t>1</w:t>
            </w:r>
          </w:p>
        </w:tc>
        <w:tc>
          <w:tcPr>
            <w:tcW w:w="1917" w:type="dxa"/>
            <w:noWrap/>
            <w:vAlign w:val="bottom"/>
          </w:tcPr>
          <w:p w:rsidR="00E91B55" w:rsidRPr="004A41B0" w:rsidRDefault="00E91B55" w:rsidP="005F66CC">
            <w:pPr>
              <w:jc w:val="center"/>
              <w:rPr>
                <w:color w:val="000000"/>
              </w:rPr>
            </w:pPr>
            <w:r w:rsidRPr="004A41B0">
              <w:rPr>
                <w:color w:val="000000"/>
              </w:rPr>
              <w:t>3,500.00</w:t>
            </w:r>
          </w:p>
        </w:tc>
        <w:tc>
          <w:tcPr>
            <w:tcW w:w="2408" w:type="dxa"/>
            <w:noWrap/>
            <w:vAlign w:val="bottom"/>
          </w:tcPr>
          <w:p w:rsidR="00E91B55" w:rsidRPr="004A41B0" w:rsidRDefault="00E91B55" w:rsidP="005F66CC">
            <w:pPr>
              <w:jc w:val="center"/>
              <w:rPr>
                <w:color w:val="000000"/>
              </w:rPr>
            </w:pPr>
            <w:r w:rsidRPr="004A41B0">
              <w:rPr>
                <w:color w:val="000000"/>
              </w:rPr>
              <w:t>42.0</w:t>
            </w:r>
          </w:p>
        </w:tc>
      </w:tr>
      <w:tr w:rsidR="00E91B55" w:rsidRPr="004A41B0">
        <w:trPr>
          <w:trHeight w:val="186"/>
          <w:jc w:val="center"/>
        </w:trPr>
        <w:tc>
          <w:tcPr>
            <w:tcW w:w="737" w:type="dxa"/>
            <w:noWrap/>
            <w:vAlign w:val="bottom"/>
          </w:tcPr>
          <w:p w:rsidR="00E91B55" w:rsidRPr="004A41B0" w:rsidRDefault="00E91B55" w:rsidP="005F66CC">
            <w:pPr>
              <w:jc w:val="center"/>
              <w:rPr>
                <w:color w:val="000000"/>
              </w:rPr>
            </w:pPr>
            <w:r w:rsidRPr="004A41B0">
              <w:rPr>
                <w:color w:val="000000"/>
              </w:rPr>
              <w:t>4</w:t>
            </w:r>
          </w:p>
        </w:tc>
        <w:tc>
          <w:tcPr>
            <w:tcW w:w="3129" w:type="dxa"/>
            <w:noWrap/>
            <w:vAlign w:val="bottom"/>
          </w:tcPr>
          <w:p w:rsidR="00E91B55" w:rsidRPr="004A41B0" w:rsidRDefault="00E91B55" w:rsidP="005F66CC">
            <w:pPr>
              <w:rPr>
                <w:color w:val="000000"/>
              </w:rPr>
            </w:pPr>
            <w:r w:rsidRPr="004A41B0">
              <w:rPr>
                <w:color w:val="000000"/>
              </w:rPr>
              <w:t>Accountant</w:t>
            </w:r>
          </w:p>
        </w:tc>
        <w:tc>
          <w:tcPr>
            <w:tcW w:w="737" w:type="dxa"/>
            <w:noWrap/>
            <w:vAlign w:val="bottom"/>
          </w:tcPr>
          <w:p w:rsidR="00E91B55" w:rsidRPr="004A41B0" w:rsidRDefault="00E91B55" w:rsidP="005F66CC">
            <w:pPr>
              <w:jc w:val="center"/>
              <w:rPr>
                <w:color w:val="000000"/>
              </w:rPr>
            </w:pPr>
            <w:r w:rsidRPr="004A41B0">
              <w:rPr>
                <w:color w:val="000000"/>
              </w:rPr>
              <w:t>1</w:t>
            </w:r>
          </w:p>
        </w:tc>
        <w:tc>
          <w:tcPr>
            <w:tcW w:w="1917" w:type="dxa"/>
            <w:noWrap/>
            <w:vAlign w:val="bottom"/>
          </w:tcPr>
          <w:p w:rsidR="00E91B55" w:rsidRPr="004A41B0" w:rsidRDefault="00E91B55" w:rsidP="005F66CC">
            <w:pPr>
              <w:jc w:val="center"/>
              <w:rPr>
                <w:color w:val="000000"/>
              </w:rPr>
            </w:pPr>
            <w:r w:rsidRPr="004A41B0">
              <w:rPr>
                <w:color w:val="000000"/>
              </w:rPr>
              <w:t>2,000.00</w:t>
            </w:r>
          </w:p>
        </w:tc>
        <w:tc>
          <w:tcPr>
            <w:tcW w:w="2408" w:type="dxa"/>
            <w:noWrap/>
            <w:vAlign w:val="bottom"/>
          </w:tcPr>
          <w:p w:rsidR="00E91B55" w:rsidRPr="004A41B0" w:rsidRDefault="00E91B55" w:rsidP="005F66CC">
            <w:pPr>
              <w:jc w:val="center"/>
              <w:rPr>
                <w:color w:val="000000"/>
              </w:rPr>
            </w:pPr>
            <w:r w:rsidRPr="004A41B0">
              <w:rPr>
                <w:color w:val="000000"/>
              </w:rPr>
              <w:t>24.0</w:t>
            </w:r>
          </w:p>
        </w:tc>
      </w:tr>
      <w:tr w:rsidR="00E91B55" w:rsidRPr="004A41B0">
        <w:trPr>
          <w:trHeight w:val="186"/>
          <w:jc w:val="center"/>
        </w:trPr>
        <w:tc>
          <w:tcPr>
            <w:tcW w:w="737" w:type="dxa"/>
            <w:noWrap/>
            <w:vAlign w:val="bottom"/>
          </w:tcPr>
          <w:p w:rsidR="00E91B55" w:rsidRPr="004A41B0" w:rsidRDefault="00E91B55" w:rsidP="005F66CC">
            <w:pPr>
              <w:jc w:val="center"/>
              <w:rPr>
                <w:color w:val="000000"/>
              </w:rPr>
            </w:pPr>
            <w:r w:rsidRPr="004A41B0">
              <w:rPr>
                <w:color w:val="000000"/>
              </w:rPr>
              <w:t>5</w:t>
            </w:r>
          </w:p>
        </w:tc>
        <w:tc>
          <w:tcPr>
            <w:tcW w:w="3129" w:type="dxa"/>
            <w:noWrap/>
            <w:vAlign w:val="bottom"/>
          </w:tcPr>
          <w:p w:rsidR="00E91B55" w:rsidRPr="004A41B0" w:rsidRDefault="00E91B55" w:rsidP="005F66CC">
            <w:pPr>
              <w:rPr>
                <w:color w:val="000000"/>
              </w:rPr>
            </w:pPr>
            <w:r w:rsidRPr="004A41B0">
              <w:rPr>
                <w:color w:val="000000"/>
              </w:rPr>
              <w:t>Mechanic</w:t>
            </w:r>
          </w:p>
        </w:tc>
        <w:tc>
          <w:tcPr>
            <w:tcW w:w="737" w:type="dxa"/>
            <w:noWrap/>
            <w:vAlign w:val="bottom"/>
          </w:tcPr>
          <w:p w:rsidR="00E91B55" w:rsidRPr="004A41B0" w:rsidRDefault="00E91B55" w:rsidP="005F66CC">
            <w:pPr>
              <w:jc w:val="center"/>
              <w:rPr>
                <w:color w:val="000000"/>
              </w:rPr>
            </w:pPr>
            <w:r w:rsidRPr="004A41B0">
              <w:rPr>
                <w:color w:val="000000"/>
              </w:rPr>
              <w:t>4</w:t>
            </w:r>
          </w:p>
        </w:tc>
        <w:tc>
          <w:tcPr>
            <w:tcW w:w="1917" w:type="dxa"/>
            <w:noWrap/>
            <w:vAlign w:val="bottom"/>
          </w:tcPr>
          <w:p w:rsidR="00E91B55" w:rsidRPr="004A41B0" w:rsidRDefault="00E91B55" w:rsidP="005F66CC">
            <w:pPr>
              <w:jc w:val="center"/>
              <w:rPr>
                <w:color w:val="000000"/>
              </w:rPr>
            </w:pPr>
            <w:r w:rsidRPr="004A41B0">
              <w:rPr>
                <w:color w:val="000000"/>
              </w:rPr>
              <w:t>2,200.00</w:t>
            </w:r>
          </w:p>
        </w:tc>
        <w:tc>
          <w:tcPr>
            <w:tcW w:w="2408" w:type="dxa"/>
            <w:noWrap/>
            <w:vAlign w:val="bottom"/>
          </w:tcPr>
          <w:p w:rsidR="00E91B55" w:rsidRPr="004A41B0" w:rsidRDefault="00E91B55" w:rsidP="00F1471D">
            <w:pPr>
              <w:rPr>
                <w:color w:val="000000"/>
              </w:rPr>
            </w:pPr>
            <w:r w:rsidRPr="004A41B0">
              <w:rPr>
                <w:color w:val="000000"/>
              </w:rPr>
              <w:t xml:space="preserve">          105.6</w:t>
            </w:r>
          </w:p>
        </w:tc>
      </w:tr>
      <w:tr w:rsidR="00E91B55" w:rsidRPr="004A41B0">
        <w:trPr>
          <w:trHeight w:val="186"/>
          <w:jc w:val="center"/>
        </w:trPr>
        <w:tc>
          <w:tcPr>
            <w:tcW w:w="737" w:type="dxa"/>
            <w:noWrap/>
            <w:vAlign w:val="bottom"/>
          </w:tcPr>
          <w:p w:rsidR="00E91B55" w:rsidRPr="004A41B0" w:rsidRDefault="00E91B55" w:rsidP="005F66CC">
            <w:pPr>
              <w:jc w:val="center"/>
              <w:rPr>
                <w:color w:val="000000"/>
              </w:rPr>
            </w:pPr>
            <w:r w:rsidRPr="004A41B0">
              <w:rPr>
                <w:color w:val="000000"/>
              </w:rPr>
              <w:t>6</w:t>
            </w:r>
          </w:p>
        </w:tc>
        <w:tc>
          <w:tcPr>
            <w:tcW w:w="3129" w:type="dxa"/>
            <w:noWrap/>
            <w:vAlign w:val="bottom"/>
          </w:tcPr>
          <w:p w:rsidR="00E91B55" w:rsidRPr="004A41B0" w:rsidRDefault="00E91B55" w:rsidP="005F66CC">
            <w:pPr>
              <w:rPr>
                <w:color w:val="000000"/>
              </w:rPr>
            </w:pPr>
            <w:r w:rsidRPr="004A41B0">
              <w:rPr>
                <w:color w:val="000000"/>
              </w:rPr>
              <w:t xml:space="preserve">Electrician </w:t>
            </w:r>
          </w:p>
        </w:tc>
        <w:tc>
          <w:tcPr>
            <w:tcW w:w="737" w:type="dxa"/>
            <w:noWrap/>
            <w:vAlign w:val="bottom"/>
          </w:tcPr>
          <w:p w:rsidR="00E91B55" w:rsidRPr="004A41B0" w:rsidRDefault="00E91B55" w:rsidP="005F66CC">
            <w:pPr>
              <w:jc w:val="center"/>
              <w:rPr>
                <w:color w:val="000000"/>
              </w:rPr>
            </w:pPr>
            <w:r w:rsidRPr="004A41B0">
              <w:rPr>
                <w:color w:val="000000"/>
              </w:rPr>
              <w:t>4</w:t>
            </w:r>
          </w:p>
        </w:tc>
        <w:tc>
          <w:tcPr>
            <w:tcW w:w="1917" w:type="dxa"/>
            <w:noWrap/>
            <w:vAlign w:val="bottom"/>
          </w:tcPr>
          <w:p w:rsidR="00E91B55" w:rsidRPr="004A41B0" w:rsidRDefault="00E91B55" w:rsidP="005F66CC">
            <w:pPr>
              <w:jc w:val="center"/>
              <w:rPr>
                <w:color w:val="000000"/>
              </w:rPr>
            </w:pPr>
            <w:r w:rsidRPr="004A41B0">
              <w:rPr>
                <w:color w:val="000000"/>
              </w:rPr>
              <w:t>2,200.00</w:t>
            </w:r>
          </w:p>
        </w:tc>
        <w:tc>
          <w:tcPr>
            <w:tcW w:w="2408" w:type="dxa"/>
            <w:noWrap/>
            <w:vAlign w:val="bottom"/>
          </w:tcPr>
          <w:p w:rsidR="00E91B55" w:rsidRPr="004A41B0" w:rsidRDefault="00E91B55" w:rsidP="00F1471D">
            <w:pPr>
              <w:rPr>
                <w:color w:val="000000"/>
              </w:rPr>
            </w:pPr>
            <w:r w:rsidRPr="004A41B0">
              <w:rPr>
                <w:color w:val="000000"/>
              </w:rPr>
              <w:t xml:space="preserve">          105.6</w:t>
            </w:r>
          </w:p>
        </w:tc>
      </w:tr>
      <w:tr w:rsidR="00E91B55" w:rsidRPr="004A41B0">
        <w:trPr>
          <w:trHeight w:val="186"/>
          <w:jc w:val="center"/>
        </w:trPr>
        <w:tc>
          <w:tcPr>
            <w:tcW w:w="737" w:type="dxa"/>
            <w:noWrap/>
            <w:vAlign w:val="bottom"/>
          </w:tcPr>
          <w:p w:rsidR="00E91B55" w:rsidRPr="004A41B0" w:rsidRDefault="00E91B55" w:rsidP="005F66CC">
            <w:pPr>
              <w:jc w:val="center"/>
              <w:rPr>
                <w:color w:val="000000"/>
              </w:rPr>
            </w:pPr>
            <w:r w:rsidRPr="004A41B0">
              <w:rPr>
                <w:color w:val="000000"/>
              </w:rPr>
              <w:t>7</w:t>
            </w:r>
          </w:p>
        </w:tc>
        <w:tc>
          <w:tcPr>
            <w:tcW w:w="3129" w:type="dxa"/>
            <w:noWrap/>
            <w:vAlign w:val="bottom"/>
          </w:tcPr>
          <w:p w:rsidR="00E91B55" w:rsidRPr="004A41B0" w:rsidRDefault="00E91B55" w:rsidP="005F66CC">
            <w:pPr>
              <w:rPr>
                <w:color w:val="000000"/>
              </w:rPr>
            </w:pPr>
            <w:r w:rsidRPr="004A41B0">
              <w:rPr>
                <w:color w:val="000000"/>
              </w:rPr>
              <w:t xml:space="preserve">Technician </w:t>
            </w:r>
          </w:p>
        </w:tc>
        <w:tc>
          <w:tcPr>
            <w:tcW w:w="737" w:type="dxa"/>
            <w:noWrap/>
            <w:vAlign w:val="bottom"/>
          </w:tcPr>
          <w:p w:rsidR="00E91B55" w:rsidRPr="004A41B0" w:rsidRDefault="00E91B55" w:rsidP="005F66CC">
            <w:pPr>
              <w:jc w:val="center"/>
              <w:rPr>
                <w:color w:val="000000"/>
              </w:rPr>
            </w:pPr>
            <w:r w:rsidRPr="004A41B0">
              <w:rPr>
                <w:color w:val="000000"/>
              </w:rPr>
              <w:t>32</w:t>
            </w:r>
          </w:p>
        </w:tc>
        <w:tc>
          <w:tcPr>
            <w:tcW w:w="1917" w:type="dxa"/>
            <w:noWrap/>
            <w:vAlign w:val="bottom"/>
          </w:tcPr>
          <w:p w:rsidR="00E91B55" w:rsidRPr="004A41B0" w:rsidRDefault="00E91B55" w:rsidP="005F66CC">
            <w:pPr>
              <w:jc w:val="center"/>
              <w:rPr>
                <w:color w:val="000000"/>
              </w:rPr>
            </w:pPr>
            <w:r w:rsidRPr="004A41B0">
              <w:rPr>
                <w:color w:val="000000"/>
              </w:rPr>
              <w:t>1,400.00</w:t>
            </w:r>
          </w:p>
        </w:tc>
        <w:tc>
          <w:tcPr>
            <w:tcW w:w="2408" w:type="dxa"/>
            <w:noWrap/>
            <w:vAlign w:val="bottom"/>
          </w:tcPr>
          <w:p w:rsidR="00E91B55" w:rsidRPr="004A41B0" w:rsidRDefault="00E91B55" w:rsidP="00F1471D">
            <w:pPr>
              <w:rPr>
                <w:color w:val="000000"/>
              </w:rPr>
            </w:pPr>
            <w:r w:rsidRPr="004A41B0">
              <w:rPr>
                <w:color w:val="000000"/>
              </w:rPr>
              <w:t xml:space="preserve">          537.6</w:t>
            </w:r>
          </w:p>
        </w:tc>
      </w:tr>
      <w:tr w:rsidR="00E91B55" w:rsidRPr="004A41B0">
        <w:trPr>
          <w:trHeight w:val="186"/>
          <w:jc w:val="center"/>
        </w:trPr>
        <w:tc>
          <w:tcPr>
            <w:tcW w:w="737" w:type="dxa"/>
            <w:noWrap/>
            <w:vAlign w:val="bottom"/>
          </w:tcPr>
          <w:p w:rsidR="00E91B55" w:rsidRPr="004A41B0" w:rsidRDefault="00E91B55" w:rsidP="005F66CC">
            <w:pPr>
              <w:jc w:val="center"/>
              <w:rPr>
                <w:color w:val="000000"/>
              </w:rPr>
            </w:pPr>
            <w:r w:rsidRPr="004A41B0">
              <w:rPr>
                <w:color w:val="000000"/>
              </w:rPr>
              <w:t>8</w:t>
            </w:r>
          </w:p>
        </w:tc>
        <w:tc>
          <w:tcPr>
            <w:tcW w:w="3129" w:type="dxa"/>
            <w:noWrap/>
            <w:vAlign w:val="bottom"/>
          </w:tcPr>
          <w:p w:rsidR="00E91B55" w:rsidRPr="004A41B0" w:rsidRDefault="00E91B55" w:rsidP="005F66CC">
            <w:pPr>
              <w:rPr>
                <w:color w:val="000000"/>
              </w:rPr>
            </w:pPr>
            <w:r w:rsidRPr="004A41B0">
              <w:rPr>
                <w:color w:val="000000"/>
              </w:rPr>
              <w:t>production foreman</w:t>
            </w:r>
          </w:p>
        </w:tc>
        <w:tc>
          <w:tcPr>
            <w:tcW w:w="737" w:type="dxa"/>
            <w:noWrap/>
            <w:vAlign w:val="bottom"/>
          </w:tcPr>
          <w:p w:rsidR="00E91B55" w:rsidRPr="004A41B0" w:rsidRDefault="00E91B55" w:rsidP="005F66CC">
            <w:pPr>
              <w:jc w:val="center"/>
              <w:rPr>
                <w:color w:val="000000"/>
              </w:rPr>
            </w:pPr>
            <w:r w:rsidRPr="004A41B0">
              <w:rPr>
                <w:color w:val="000000"/>
              </w:rPr>
              <w:t>2</w:t>
            </w:r>
          </w:p>
        </w:tc>
        <w:tc>
          <w:tcPr>
            <w:tcW w:w="1917" w:type="dxa"/>
            <w:noWrap/>
            <w:vAlign w:val="bottom"/>
          </w:tcPr>
          <w:p w:rsidR="00E91B55" w:rsidRPr="004A41B0" w:rsidRDefault="00E91B55" w:rsidP="005F66CC">
            <w:pPr>
              <w:jc w:val="center"/>
              <w:rPr>
                <w:color w:val="000000"/>
              </w:rPr>
            </w:pPr>
            <w:r w:rsidRPr="004A41B0">
              <w:rPr>
                <w:color w:val="000000"/>
              </w:rPr>
              <w:t>3,000.00</w:t>
            </w:r>
          </w:p>
        </w:tc>
        <w:tc>
          <w:tcPr>
            <w:tcW w:w="2408" w:type="dxa"/>
            <w:noWrap/>
            <w:vAlign w:val="bottom"/>
          </w:tcPr>
          <w:p w:rsidR="00E91B55" w:rsidRPr="004A41B0" w:rsidRDefault="00E91B55" w:rsidP="005F66CC">
            <w:pPr>
              <w:jc w:val="center"/>
              <w:rPr>
                <w:color w:val="000000"/>
              </w:rPr>
            </w:pPr>
            <w:r w:rsidRPr="004A41B0">
              <w:rPr>
                <w:color w:val="000000"/>
              </w:rPr>
              <w:t>72.0</w:t>
            </w:r>
          </w:p>
        </w:tc>
      </w:tr>
      <w:tr w:rsidR="00E91B55" w:rsidRPr="004A41B0">
        <w:trPr>
          <w:trHeight w:val="186"/>
          <w:jc w:val="center"/>
        </w:trPr>
        <w:tc>
          <w:tcPr>
            <w:tcW w:w="737" w:type="dxa"/>
            <w:noWrap/>
            <w:vAlign w:val="bottom"/>
          </w:tcPr>
          <w:p w:rsidR="00E91B55" w:rsidRPr="004A41B0" w:rsidRDefault="00E91B55" w:rsidP="005F66CC">
            <w:pPr>
              <w:jc w:val="center"/>
              <w:rPr>
                <w:color w:val="000000"/>
              </w:rPr>
            </w:pPr>
            <w:r w:rsidRPr="004A41B0">
              <w:rPr>
                <w:color w:val="000000"/>
              </w:rPr>
              <w:t>9</w:t>
            </w:r>
          </w:p>
        </w:tc>
        <w:tc>
          <w:tcPr>
            <w:tcW w:w="3129" w:type="dxa"/>
            <w:noWrap/>
            <w:vAlign w:val="bottom"/>
          </w:tcPr>
          <w:p w:rsidR="00E91B55" w:rsidRPr="004A41B0" w:rsidRDefault="00E91B55" w:rsidP="005F66CC">
            <w:pPr>
              <w:rPr>
                <w:color w:val="000000"/>
              </w:rPr>
            </w:pPr>
            <w:r w:rsidRPr="004A41B0">
              <w:rPr>
                <w:color w:val="000000"/>
              </w:rPr>
              <w:t>Clerk</w:t>
            </w:r>
          </w:p>
        </w:tc>
        <w:tc>
          <w:tcPr>
            <w:tcW w:w="737" w:type="dxa"/>
            <w:noWrap/>
            <w:vAlign w:val="bottom"/>
          </w:tcPr>
          <w:p w:rsidR="00E91B55" w:rsidRPr="004A41B0" w:rsidRDefault="00E91B55" w:rsidP="005F66CC">
            <w:pPr>
              <w:jc w:val="center"/>
              <w:rPr>
                <w:color w:val="000000"/>
              </w:rPr>
            </w:pPr>
            <w:r w:rsidRPr="004A41B0">
              <w:rPr>
                <w:color w:val="000000"/>
              </w:rPr>
              <w:t>2</w:t>
            </w:r>
          </w:p>
        </w:tc>
        <w:tc>
          <w:tcPr>
            <w:tcW w:w="1917" w:type="dxa"/>
            <w:noWrap/>
            <w:vAlign w:val="bottom"/>
          </w:tcPr>
          <w:p w:rsidR="00E91B55" w:rsidRPr="004A41B0" w:rsidRDefault="00E91B55" w:rsidP="005F66CC">
            <w:pPr>
              <w:jc w:val="center"/>
              <w:rPr>
                <w:color w:val="000000"/>
              </w:rPr>
            </w:pPr>
            <w:r w:rsidRPr="004A41B0">
              <w:rPr>
                <w:color w:val="000000"/>
              </w:rPr>
              <w:t xml:space="preserve">   800.00</w:t>
            </w:r>
          </w:p>
        </w:tc>
        <w:tc>
          <w:tcPr>
            <w:tcW w:w="2408" w:type="dxa"/>
            <w:noWrap/>
            <w:vAlign w:val="bottom"/>
          </w:tcPr>
          <w:p w:rsidR="00E91B55" w:rsidRPr="004A41B0" w:rsidRDefault="00E91B55" w:rsidP="005F66CC">
            <w:pPr>
              <w:jc w:val="center"/>
              <w:rPr>
                <w:color w:val="000000"/>
              </w:rPr>
            </w:pPr>
            <w:r w:rsidRPr="004A41B0">
              <w:rPr>
                <w:color w:val="000000"/>
              </w:rPr>
              <w:t>19.2</w:t>
            </w:r>
          </w:p>
        </w:tc>
      </w:tr>
      <w:tr w:rsidR="00E91B55" w:rsidRPr="004A41B0">
        <w:trPr>
          <w:trHeight w:val="186"/>
          <w:jc w:val="center"/>
        </w:trPr>
        <w:tc>
          <w:tcPr>
            <w:tcW w:w="737" w:type="dxa"/>
            <w:noWrap/>
            <w:vAlign w:val="bottom"/>
          </w:tcPr>
          <w:p w:rsidR="00E91B55" w:rsidRPr="004A41B0" w:rsidRDefault="00E91B55" w:rsidP="005F66CC">
            <w:pPr>
              <w:jc w:val="center"/>
              <w:rPr>
                <w:color w:val="000000"/>
              </w:rPr>
            </w:pPr>
            <w:r w:rsidRPr="004A41B0">
              <w:rPr>
                <w:color w:val="000000"/>
              </w:rPr>
              <w:t>10</w:t>
            </w:r>
          </w:p>
        </w:tc>
        <w:tc>
          <w:tcPr>
            <w:tcW w:w="3129" w:type="dxa"/>
            <w:noWrap/>
            <w:vAlign w:val="bottom"/>
          </w:tcPr>
          <w:p w:rsidR="00E91B55" w:rsidRPr="004A41B0" w:rsidRDefault="00E91B55" w:rsidP="005F66CC">
            <w:pPr>
              <w:rPr>
                <w:color w:val="000000"/>
              </w:rPr>
            </w:pPr>
            <w:r w:rsidRPr="004A41B0">
              <w:rPr>
                <w:color w:val="000000"/>
              </w:rPr>
              <w:t>Cashier</w:t>
            </w:r>
          </w:p>
        </w:tc>
        <w:tc>
          <w:tcPr>
            <w:tcW w:w="737" w:type="dxa"/>
            <w:noWrap/>
            <w:vAlign w:val="bottom"/>
          </w:tcPr>
          <w:p w:rsidR="00E91B55" w:rsidRPr="004A41B0" w:rsidRDefault="00E91B55" w:rsidP="005F66CC">
            <w:pPr>
              <w:jc w:val="center"/>
              <w:rPr>
                <w:color w:val="000000"/>
              </w:rPr>
            </w:pPr>
            <w:r w:rsidRPr="004A41B0">
              <w:rPr>
                <w:color w:val="000000"/>
              </w:rPr>
              <w:t>1</w:t>
            </w:r>
          </w:p>
        </w:tc>
        <w:tc>
          <w:tcPr>
            <w:tcW w:w="1917" w:type="dxa"/>
            <w:noWrap/>
            <w:vAlign w:val="bottom"/>
          </w:tcPr>
          <w:p w:rsidR="00E91B55" w:rsidRPr="004A41B0" w:rsidRDefault="00E91B55" w:rsidP="005F66CC">
            <w:pPr>
              <w:jc w:val="center"/>
              <w:rPr>
                <w:color w:val="000000"/>
              </w:rPr>
            </w:pPr>
            <w:r w:rsidRPr="004A41B0">
              <w:rPr>
                <w:color w:val="000000"/>
              </w:rPr>
              <w:t>1,000.00</w:t>
            </w:r>
          </w:p>
        </w:tc>
        <w:tc>
          <w:tcPr>
            <w:tcW w:w="2408" w:type="dxa"/>
            <w:noWrap/>
            <w:vAlign w:val="bottom"/>
          </w:tcPr>
          <w:p w:rsidR="00E91B55" w:rsidRPr="004A41B0" w:rsidRDefault="00E91B55" w:rsidP="005F66CC">
            <w:pPr>
              <w:jc w:val="center"/>
              <w:rPr>
                <w:color w:val="000000"/>
              </w:rPr>
            </w:pPr>
            <w:r w:rsidRPr="004A41B0">
              <w:rPr>
                <w:color w:val="000000"/>
              </w:rPr>
              <w:t>12.0</w:t>
            </w:r>
          </w:p>
        </w:tc>
      </w:tr>
      <w:tr w:rsidR="00E91B55" w:rsidRPr="004A41B0">
        <w:trPr>
          <w:trHeight w:val="186"/>
          <w:jc w:val="center"/>
        </w:trPr>
        <w:tc>
          <w:tcPr>
            <w:tcW w:w="737" w:type="dxa"/>
            <w:noWrap/>
            <w:vAlign w:val="bottom"/>
          </w:tcPr>
          <w:p w:rsidR="00E91B55" w:rsidRPr="004A41B0" w:rsidRDefault="00E91B55" w:rsidP="005F66CC">
            <w:pPr>
              <w:jc w:val="center"/>
              <w:rPr>
                <w:color w:val="000000"/>
              </w:rPr>
            </w:pPr>
            <w:r w:rsidRPr="004A41B0">
              <w:rPr>
                <w:color w:val="000000"/>
              </w:rPr>
              <w:t>11</w:t>
            </w:r>
          </w:p>
        </w:tc>
        <w:tc>
          <w:tcPr>
            <w:tcW w:w="3129" w:type="dxa"/>
            <w:noWrap/>
            <w:vAlign w:val="bottom"/>
          </w:tcPr>
          <w:p w:rsidR="00E91B55" w:rsidRPr="004A41B0" w:rsidRDefault="00E91B55" w:rsidP="005F66CC">
            <w:pPr>
              <w:rPr>
                <w:color w:val="000000"/>
              </w:rPr>
            </w:pPr>
            <w:r w:rsidRPr="004A41B0">
              <w:rPr>
                <w:color w:val="000000"/>
              </w:rPr>
              <w:t xml:space="preserve">Assistant technician </w:t>
            </w:r>
          </w:p>
        </w:tc>
        <w:tc>
          <w:tcPr>
            <w:tcW w:w="737" w:type="dxa"/>
            <w:noWrap/>
            <w:vAlign w:val="bottom"/>
          </w:tcPr>
          <w:p w:rsidR="00E91B55" w:rsidRPr="004A41B0" w:rsidRDefault="00E91B55" w:rsidP="005F66CC">
            <w:pPr>
              <w:jc w:val="center"/>
              <w:rPr>
                <w:color w:val="000000"/>
              </w:rPr>
            </w:pPr>
            <w:r w:rsidRPr="004A41B0">
              <w:rPr>
                <w:color w:val="000000"/>
              </w:rPr>
              <w:t>8</w:t>
            </w:r>
          </w:p>
        </w:tc>
        <w:tc>
          <w:tcPr>
            <w:tcW w:w="1917" w:type="dxa"/>
            <w:noWrap/>
            <w:vAlign w:val="bottom"/>
          </w:tcPr>
          <w:p w:rsidR="00E91B55" w:rsidRPr="004A41B0" w:rsidRDefault="00E91B55" w:rsidP="005F66CC">
            <w:pPr>
              <w:jc w:val="center"/>
              <w:rPr>
                <w:color w:val="000000"/>
              </w:rPr>
            </w:pPr>
            <w:r w:rsidRPr="004A41B0">
              <w:rPr>
                <w:color w:val="000000"/>
              </w:rPr>
              <w:t xml:space="preserve">  700.00</w:t>
            </w:r>
          </w:p>
        </w:tc>
        <w:tc>
          <w:tcPr>
            <w:tcW w:w="2408" w:type="dxa"/>
            <w:noWrap/>
            <w:vAlign w:val="bottom"/>
          </w:tcPr>
          <w:p w:rsidR="00E91B55" w:rsidRPr="004A41B0" w:rsidRDefault="00E91B55" w:rsidP="005F66CC">
            <w:pPr>
              <w:jc w:val="center"/>
              <w:rPr>
                <w:color w:val="000000"/>
              </w:rPr>
            </w:pPr>
            <w:r w:rsidRPr="004A41B0">
              <w:rPr>
                <w:color w:val="000000"/>
              </w:rPr>
              <w:t>67.2</w:t>
            </w:r>
          </w:p>
        </w:tc>
      </w:tr>
      <w:tr w:rsidR="00E91B55" w:rsidRPr="004A41B0">
        <w:trPr>
          <w:trHeight w:val="186"/>
          <w:jc w:val="center"/>
        </w:trPr>
        <w:tc>
          <w:tcPr>
            <w:tcW w:w="737" w:type="dxa"/>
            <w:noWrap/>
            <w:vAlign w:val="bottom"/>
          </w:tcPr>
          <w:p w:rsidR="00E91B55" w:rsidRPr="004A41B0" w:rsidRDefault="00E91B55" w:rsidP="005F66CC">
            <w:pPr>
              <w:jc w:val="center"/>
              <w:rPr>
                <w:color w:val="000000"/>
              </w:rPr>
            </w:pPr>
            <w:r w:rsidRPr="004A41B0">
              <w:rPr>
                <w:color w:val="000000"/>
              </w:rPr>
              <w:t>12</w:t>
            </w:r>
          </w:p>
        </w:tc>
        <w:tc>
          <w:tcPr>
            <w:tcW w:w="3129" w:type="dxa"/>
            <w:noWrap/>
            <w:vAlign w:val="bottom"/>
          </w:tcPr>
          <w:p w:rsidR="00E91B55" w:rsidRPr="004A41B0" w:rsidRDefault="00E91B55" w:rsidP="005F66CC">
            <w:pPr>
              <w:rPr>
                <w:color w:val="000000"/>
              </w:rPr>
            </w:pPr>
            <w:r w:rsidRPr="004A41B0">
              <w:rPr>
                <w:color w:val="000000"/>
              </w:rPr>
              <w:t>Quality supervisor</w:t>
            </w:r>
          </w:p>
        </w:tc>
        <w:tc>
          <w:tcPr>
            <w:tcW w:w="737" w:type="dxa"/>
            <w:noWrap/>
            <w:vAlign w:val="bottom"/>
          </w:tcPr>
          <w:p w:rsidR="00E91B55" w:rsidRPr="004A41B0" w:rsidRDefault="00E91B55" w:rsidP="005F66CC">
            <w:pPr>
              <w:jc w:val="center"/>
              <w:rPr>
                <w:color w:val="000000"/>
              </w:rPr>
            </w:pPr>
            <w:r w:rsidRPr="004A41B0">
              <w:rPr>
                <w:color w:val="000000"/>
              </w:rPr>
              <w:t>4</w:t>
            </w:r>
          </w:p>
        </w:tc>
        <w:tc>
          <w:tcPr>
            <w:tcW w:w="1917" w:type="dxa"/>
            <w:noWrap/>
            <w:vAlign w:val="bottom"/>
          </w:tcPr>
          <w:p w:rsidR="00E91B55" w:rsidRPr="004A41B0" w:rsidRDefault="00E91B55" w:rsidP="005F66CC">
            <w:pPr>
              <w:jc w:val="center"/>
              <w:rPr>
                <w:color w:val="000000"/>
              </w:rPr>
            </w:pPr>
            <w:r w:rsidRPr="004A41B0">
              <w:rPr>
                <w:color w:val="000000"/>
              </w:rPr>
              <w:t>1,600.00</w:t>
            </w:r>
          </w:p>
        </w:tc>
        <w:tc>
          <w:tcPr>
            <w:tcW w:w="2408" w:type="dxa"/>
            <w:noWrap/>
            <w:vAlign w:val="bottom"/>
          </w:tcPr>
          <w:p w:rsidR="00E91B55" w:rsidRPr="004A41B0" w:rsidRDefault="00E91B55" w:rsidP="005F66CC">
            <w:pPr>
              <w:jc w:val="center"/>
              <w:rPr>
                <w:color w:val="000000"/>
              </w:rPr>
            </w:pPr>
            <w:r w:rsidRPr="004A41B0">
              <w:rPr>
                <w:color w:val="000000"/>
              </w:rPr>
              <w:t>76.8</w:t>
            </w:r>
          </w:p>
        </w:tc>
      </w:tr>
      <w:tr w:rsidR="00E91B55" w:rsidRPr="004A41B0">
        <w:trPr>
          <w:trHeight w:val="186"/>
          <w:jc w:val="center"/>
        </w:trPr>
        <w:tc>
          <w:tcPr>
            <w:tcW w:w="737" w:type="dxa"/>
            <w:noWrap/>
            <w:vAlign w:val="bottom"/>
          </w:tcPr>
          <w:p w:rsidR="00E91B55" w:rsidRPr="004A41B0" w:rsidRDefault="00E91B55" w:rsidP="005F66CC">
            <w:pPr>
              <w:jc w:val="center"/>
              <w:rPr>
                <w:color w:val="000000"/>
              </w:rPr>
            </w:pPr>
            <w:r w:rsidRPr="004A41B0">
              <w:rPr>
                <w:color w:val="000000"/>
              </w:rPr>
              <w:t>13</w:t>
            </w:r>
          </w:p>
        </w:tc>
        <w:tc>
          <w:tcPr>
            <w:tcW w:w="3129" w:type="dxa"/>
            <w:noWrap/>
            <w:vAlign w:val="bottom"/>
          </w:tcPr>
          <w:p w:rsidR="00E91B55" w:rsidRPr="004A41B0" w:rsidRDefault="00E91B55" w:rsidP="005F66CC">
            <w:pPr>
              <w:rPr>
                <w:color w:val="000000"/>
              </w:rPr>
            </w:pPr>
            <w:r w:rsidRPr="004A41B0">
              <w:rPr>
                <w:color w:val="000000"/>
              </w:rPr>
              <w:t xml:space="preserve">store keeper </w:t>
            </w:r>
          </w:p>
        </w:tc>
        <w:tc>
          <w:tcPr>
            <w:tcW w:w="737" w:type="dxa"/>
            <w:noWrap/>
            <w:vAlign w:val="bottom"/>
          </w:tcPr>
          <w:p w:rsidR="00E91B55" w:rsidRPr="004A41B0" w:rsidRDefault="00E91B55" w:rsidP="005F66CC">
            <w:pPr>
              <w:jc w:val="center"/>
              <w:rPr>
                <w:color w:val="000000"/>
              </w:rPr>
            </w:pPr>
            <w:r w:rsidRPr="004A41B0">
              <w:rPr>
                <w:color w:val="000000"/>
              </w:rPr>
              <w:t>1</w:t>
            </w:r>
          </w:p>
        </w:tc>
        <w:tc>
          <w:tcPr>
            <w:tcW w:w="1917" w:type="dxa"/>
            <w:noWrap/>
            <w:vAlign w:val="bottom"/>
          </w:tcPr>
          <w:p w:rsidR="00E91B55" w:rsidRPr="004A41B0" w:rsidRDefault="00E91B55" w:rsidP="005F66CC">
            <w:pPr>
              <w:jc w:val="center"/>
              <w:rPr>
                <w:color w:val="000000"/>
              </w:rPr>
            </w:pPr>
            <w:r w:rsidRPr="004A41B0">
              <w:rPr>
                <w:color w:val="000000"/>
              </w:rPr>
              <w:t>1,400.00</w:t>
            </w:r>
          </w:p>
        </w:tc>
        <w:tc>
          <w:tcPr>
            <w:tcW w:w="2408" w:type="dxa"/>
            <w:noWrap/>
            <w:vAlign w:val="bottom"/>
          </w:tcPr>
          <w:p w:rsidR="00E91B55" w:rsidRPr="004A41B0" w:rsidRDefault="00E91B55" w:rsidP="005F66CC">
            <w:pPr>
              <w:jc w:val="center"/>
              <w:rPr>
                <w:color w:val="000000"/>
              </w:rPr>
            </w:pPr>
            <w:r w:rsidRPr="004A41B0">
              <w:rPr>
                <w:color w:val="000000"/>
              </w:rPr>
              <w:t>16.8</w:t>
            </w:r>
          </w:p>
        </w:tc>
      </w:tr>
      <w:tr w:rsidR="00E91B55" w:rsidRPr="004A41B0">
        <w:trPr>
          <w:trHeight w:val="186"/>
          <w:jc w:val="center"/>
        </w:trPr>
        <w:tc>
          <w:tcPr>
            <w:tcW w:w="737" w:type="dxa"/>
            <w:noWrap/>
            <w:vAlign w:val="bottom"/>
          </w:tcPr>
          <w:p w:rsidR="00E91B55" w:rsidRPr="004A41B0" w:rsidRDefault="00E91B55" w:rsidP="005F66CC">
            <w:pPr>
              <w:jc w:val="center"/>
              <w:rPr>
                <w:color w:val="000000"/>
              </w:rPr>
            </w:pPr>
            <w:r w:rsidRPr="004A41B0">
              <w:rPr>
                <w:color w:val="000000"/>
              </w:rPr>
              <w:t>14</w:t>
            </w:r>
          </w:p>
        </w:tc>
        <w:tc>
          <w:tcPr>
            <w:tcW w:w="3129" w:type="dxa"/>
            <w:noWrap/>
            <w:vAlign w:val="bottom"/>
          </w:tcPr>
          <w:p w:rsidR="00E91B55" w:rsidRPr="004A41B0" w:rsidRDefault="00E91B55" w:rsidP="005F66CC">
            <w:pPr>
              <w:rPr>
                <w:color w:val="000000"/>
              </w:rPr>
            </w:pPr>
            <w:r w:rsidRPr="004A41B0">
              <w:rPr>
                <w:color w:val="000000"/>
              </w:rPr>
              <w:t>time keeper</w:t>
            </w:r>
          </w:p>
        </w:tc>
        <w:tc>
          <w:tcPr>
            <w:tcW w:w="737" w:type="dxa"/>
            <w:noWrap/>
            <w:vAlign w:val="bottom"/>
          </w:tcPr>
          <w:p w:rsidR="00E91B55" w:rsidRPr="004A41B0" w:rsidRDefault="00E91B55" w:rsidP="005F66CC">
            <w:pPr>
              <w:jc w:val="center"/>
              <w:rPr>
                <w:color w:val="000000"/>
              </w:rPr>
            </w:pPr>
            <w:r w:rsidRPr="004A41B0">
              <w:rPr>
                <w:color w:val="000000"/>
              </w:rPr>
              <w:t>1</w:t>
            </w:r>
          </w:p>
        </w:tc>
        <w:tc>
          <w:tcPr>
            <w:tcW w:w="1917" w:type="dxa"/>
            <w:noWrap/>
            <w:vAlign w:val="bottom"/>
          </w:tcPr>
          <w:p w:rsidR="00E91B55" w:rsidRPr="004A41B0" w:rsidRDefault="00E91B55" w:rsidP="005F66CC">
            <w:pPr>
              <w:jc w:val="center"/>
              <w:rPr>
                <w:color w:val="000000"/>
              </w:rPr>
            </w:pPr>
            <w:r w:rsidRPr="004A41B0">
              <w:rPr>
                <w:color w:val="000000"/>
              </w:rPr>
              <w:t>1,200.00</w:t>
            </w:r>
          </w:p>
        </w:tc>
        <w:tc>
          <w:tcPr>
            <w:tcW w:w="2408" w:type="dxa"/>
            <w:noWrap/>
            <w:vAlign w:val="bottom"/>
          </w:tcPr>
          <w:p w:rsidR="00E91B55" w:rsidRPr="004A41B0" w:rsidRDefault="00E91B55" w:rsidP="005F66CC">
            <w:pPr>
              <w:jc w:val="center"/>
              <w:rPr>
                <w:color w:val="000000"/>
              </w:rPr>
            </w:pPr>
            <w:r w:rsidRPr="004A41B0">
              <w:rPr>
                <w:color w:val="000000"/>
              </w:rPr>
              <w:t>14.4</w:t>
            </w:r>
          </w:p>
        </w:tc>
      </w:tr>
      <w:tr w:rsidR="00E91B55" w:rsidRPr="004A41B0">
        <w:trPr>
          <w:trHeight w:val="186"/>
          <w:jc w:val="center"/>
        </w:trPr>
        <w:tc>
          <w:tcPr>
            <w:tcW w:w="737" w:type="dxa"/>
            <w:noWrap/>
            <w:vAlign w:val="bottom"/>
          </w:tcPr>
          <w:p w:rsidR="00E91B55" w:rsidRPr="004A41B0" w:rsidRDefault="00E91B55" w:rsidP="005F66CC">
            <w:pPr>
              <w:jc w:val="center"/>
              <w:rPr>
                <w:color w:val="000000"/>
              </w:rPr>
            </w:pPr>
            <w:r w:rsidRPr="004A41B0">
              <w:rPr>
                <w:color w:val="000000"/>
              </w:rPr>
              <w:t>15</w:t>
            </w:r>
          </w:p>
        </w:tc>
        <w:tc>
          <w:tcPr>
            <w:tcW w:w="3129" w:type="dxa"/>
            <w:noWrap/>
            <w:vAlign w:val="bottom"/>
          </w:tcPr>
          <w:p w:rsidR="00E91B55" w:rsidRPr="004A41B0" w:rsidRDefault="00E91B55" w:rsidP="005F66CC">
            <w:pPr>
              <w:rPr>
                <w:color w:val="000000"/>
              </w:rPr>
            </w:pPr>
            <w:r w:rsidRPr="004A41B0">
              <w:rPr>
                <w:color w:val="000000"/>
              </w:rPr>
              <w:t xml:space="preserve">Driver  </w:t>
            </w:r>
          </w:p>
        </w:tc>
        <w:tc>
          <w:tcPr>
            <w:tcW w:w="737" w:type="dxa"/>
            <w:noWrap/>
            <w:vAlign w:val="bottom"/>
          </w:tcPr>
          <w:p w:rsidR="00E91B55" w:rsidRPr="004A41B0" w:rsidRDefault="00E91B55" w:rsidP="005F66CC">
            <w:pPr>
              <w:jc w:val="center"/>
              <w:rPr>
                <w:color w:val="000000"/>
              </w:rPr>
            </w:pPr>
            <w:r w:rsidRPr="004A41B0">
              <w:rPr>
                <w:color w:val="000000"/>
              </w:rPr>
              <w:t>2</w:t>
            </w:r>
          </w:p>
        </w:tc>
        <w:tc>
          <w:tcPr>
            <w:tcW w:w="1917" w:type="dxa"/>
            <w:noWrap/>
            <w:vAlign w:val="bottom"/>
          </w:tcPr>
          <w:p w:rsidR="00E91B55" w:rsidRPr="004A41B0" w:rsidRDefault="00E91B55" w:rsidP="005F66CC">
            <w:pPr>
              <w:jc w:val="center"/>
              <w:rPr>
                <w:color w:val="000000"/>
              </w:rPr>
            </w:pPr>
            <w:r w:rsidRPr="004A41B0">
              <w:rPr>
                <w:color w:val="000000"/>
              </w:rPr>
              <w:t>1,200.00</w:t>
            </w:r>
          </w:p>
        </w:tc>
        <w:tc>
          <w:tcPr>
            <w:tcW w:w="2408" w:type="dxa"/>
            <w:noWrap/>
            <w:vAlign w:val="bottom"/>
          </w:tcPr>
          <w:p w:rsidR="00E91B55" w:rsidRPr="004A41B0" w:rsidRDefault="00E91B55" w:rsidP="005F66CC">
            <w:pPr>
              <w:jc w:val="center"/>
              <w:rPr>
                <w:color w:val="000000"/>
              </w:rPr>
            </w:pPr>
            <w:r w:rsidRPr="004A41B0">
              <w:rPr>
                <w:color w:val="000000"/>
              </w:rPr>
              <w:t>28.8</w:t>
            </w:r>
          </w:p>
        </w:tc>
      </w:tr>
      <w:tr w:rsidR="00E91B55" w:rsidRPr="004A41B0">
        <w:trPr>
          <w:trHeight w:val="186"/>
          <w:jc w:val="center"/>
        </w:trPr>
        <w:tc>
          <w:tcPr>
            <w:tcW w:w="737" w:type="dxa"/>
            <w:noWrap/>
            <w:vAlign w:val="bottom"/>
          </w:tcPr>
          <w:p w:rsidR="00E91B55" w:rsidRPr="004A41B0" w:rsidRDefault="00E91B55" w:rsidP="005F66CC">
            <w:pPr>
              <w:jc w:val="center"/>
              <w:rPr>
                <w:color w:val="000000"/>
              </w:rPr>
            </w:pPr>
            <w:r w:rsidRPr="004A41B0">
              <w:rPr>
                <w:color w:val="000000"/>
              </w:rPr>
              <w:t>16</w:t>
            </w:r>
          </w:p>
        </w:tc>
        <w:tc>
          <w:tcPr>
            <w:tcW w:w="3129" w:type="dxa"/>
            <w:noWrap/>
            <w:vAlign w:val="bottom"/>
          </w:tcPr>
          <w:p w:rsidR="00E91B55" w:rsidRPr="004A41B0" w:rsidRDefault="00E91B55" w:rsidP="005F66CC">
            <w:pPr>
              <w:rPr>
                <w:color w:val="000000"/>
              </w:rPr>
            </w:pPr>
            <w:r w:rsidRPr="004A41B0">
              <w:rPr>
                <w:color w:val="000000"/>
              </w:rPr>
              <w:t xml:space="preserve">Guards </w:t>
            </w:r>
          </w:p>
        </w:tc>
        <w:tc>
          <w:tcPr>
            <w:tcW w:w="737" w:type="dxa"/>
            <w:noWrap/>
            <w:vAlign w:val="bottom"/>
          </w:tcPr>
          <w:p w:rsidR="00E91B55" w:rsidRPr="004A41B0" w:rsidRDefault="00E91B55" w:rsidP="005F66CC">
            <w:pPr>
              <w:jc w:val="center"/>
              <w:rPr>
                <w:color w:val="000000"/>
              </w:rPr>
            </w:pPr>
            <w:r w:rsidRPr="004A41B0">
              <w:rPr>
                <w:color w:val="000000"/>
              </w:rPr>
              <w:t>4</w:t>
            </w:r>
          </w:p>
        </w:tc>
        <w:tc>
          <w:tcPr>
            <w:tcW w:w="1917" w:type="dxa"/>
            <w:noWrap/>
            <w:vAlign w:val="bottom"/>
          </w:tcPr>
          <w:p w:rsidR="00E91B55" w:rsidRPr="004A41B0" w:rsidRDefault="00E91B55" w:rsidP="005F66CC">
            <w:pPr>
              <w:jc w:val="center"/>
              <w:rPr>
                <w:color w:val="000000"/>
              </w:rPr>
            </w:pPr>
            <w:r w:rsidRPr="004A41B0">
              <w:rPr>
                <w:color w:val="000000"/>
              </w:rPr>
              <w:t xml:space="preserve">   800.00</w:t>
            </w:r>
          </w:p>
        </w:tc>
        <w:tc>
          <w:tcPr>
            <w:tcW w:w="2408" w:type="dxa"/>
            <w:noWrap/>
            <w:vAlign w:val="bottom"/>
          </w:tcPr>
          <w:p w:rsidR="00E91B55" w:rsidRPr="004A41B0" w:rsidRDefault="00E91B55" w:rsidP="005F66CC">
            <w:pPr>
              <w:jc w:val="center"/>
              <w:rPr>
                <w:color w:val="000000"/>
              </w:rPr>
            </w:pPr>
            <w:r w:rsidRPr="004A41B0">
              <w:rPr>
                <w:color w:val="000000"/>
              </w:rPr>
              <w:t>38.4</w:t>
            </w:r>
          </w:p>
        </w:tc>
      </w:tr>
      <w:tr w:rsidR="00E91B55" w:rsidRPr="004A41B0">
        <w:trPr>
          <w:trHeight w:val="186"/>
          <w:jc w:val="center"/>
        </w:trPr>
        <w:tc>
          <w:tcPr>
            <w:tcW w:w="737" w:type="dxa"/>
            <w:noWrap/>
            <w:vAlign w:val="bottom"/>
          </w:tcPr>
          <w:p w:rsidR="00E91B55" w:rsidRPr="004A41B0" w:rsidRDefault="00E91B55" w:rsidP="005F66CC">
            <w:pPr>
              <w:jc w:val="center"/>
              <w:rPr>
                <w:color w:val="000000"/>
              </w:rPr>
            </w:pPr>
            <w:r w:rsidRPr="004A41B0">
              <w:rPr>
                <w:color w:val="000000"/>
              </w:rPr>
              <w:t> </w:t>
            </w:r>
          </w:p>
        </w:tc>
        <w:tc>
          <w:tcPr>
            <w:tcW w:w="3129" w:type="dxa"/>
            <w:noWrap/>
            <w:vAlign w:val="bottom"/>
          </w:tcPr>
          <w:p w:rsidR="00E91B55" w:rsidRPr="004A41B0" w:rsidRDefault="00E91B55" w:rsidP="005F66CC">
            <w:pPr>
              <w:rPr>
                <w:color w:val="000000"/>
              </w:rPr>
            </w:pPr>
            <w:r w:rsidRPr="004A41B0">
              <w:rPr>
                <w:color w:val="000000"/>
              </w:rPr>
              <w:t> </w:t>
            </w:r>
          </w:p>
        </w:tc>
        <w:tc>
          <w:tcPr>
            <w:tcW w:w="737" w:type="dxa"/>
            <w:noWrap/>
            <w:vAlign w:val="bottom"/>
          </w:tcPr>
          <w:p w:rsidR="00E91B55" w:rsidRPr="004A41B0" w:rsidRDefault="00E91B55" w:rsidP="005F66CC">
            <w:pPr>
              <w:jc w:val="center"/>
              <w:rPr>
                <w:color w:val="000000"/>
              </w:rPr>
            </w:pPr>
            <w:r w:rsidRPr="004A41B0">
              <w:rPr>
                <w:color w:val="000000"/>
              </w:rPr>
              <w:t> </w:t>
            </w:r>
          </w:p>
        </w:tc>
        <w:tc>
          <w:tcPr>
            <w:tcW w:w="1917" w:type="dxa"/>
            <w:noWrap/>
            <w:vAlign w:val="bottom"/>
          </w:tcPr>
          <w:p w:rsidR="00E91B55" w:rsidRPr="004A41B0" w:rsidRDefault="00E91B55" w:rsidP="005F66CC">
            <w:pPr>
              <w:jc w:val="center"/>
              <w:rPr>
                <w:color w:val="000000"/>
              </w:rPr>
            </w:pPr>
            <w:r w:rsidRPr="004A41B0">
              <w:rPr>
                <w:color w:val="000000"/>
              </w:rPr>
              <w:t> </w:t>
            </w:r>
          </w:p>
        </w:tc>
        <w:tc>
          <w:tcPr>
            <w:tcW w:w="2408" w:type="dxa"/>
            <w:noWrap/>
            <w:vAlign w:val="bottom"/>
          </w:tcPr>
          <w:p w:rsidR="00E91B55" w:rsidRPr="004A41B0" w:rsidRDefault="00E91B55" w:rsidP="005F66CC">
            <w:pPr>
              <w:jc w:val="center"/>
              <w:rPr>
                <w:color w:val="000000"/>
              </w:rPr>
            </w:pPr>
            <w:r w:rsidRPr="004A41B0">
              <w:rPr>
                <w:color w:val="000000"/>
              </w:rPr>
              <w:t> </w:t>
            </w:r>
          </w:p>
        </w:tc>
      </w:tr>
      <w:tr w:rsidR="00E91B55" w:rsidRPr="004A41B0">
        <w:trPr>
          <w:trHeight w:val="186"/>
          <w:jc w:val="center"/>
        </w:trPr>
        <w:tc>
          <w:tcPr>
            <w:tcW w:w="3866" w:type="dxa"/>
            <w:gridSpan w:val="2"/>
            <w:noWrap/>
            <w:vAlign w:val="bottom"/>
          </w:tcPr>
          <w:p w:rsidR="00E91B55" w:rsidRPr="004A41B0" w:rsidRDefault="00E91B55" w:rsidP="005F66CC">
            <w:pPr>
              <w:jc w:val="center"/>
              <w:rPr>
                <w:color w:val="000000"/>
              </w:rPr>
            </w:pPr>
            <w:r w:rsidRPr="004A41B0">
              <w:rPr>
                <w:color w:val="000000"/>
              </w:rPr>
              <w:t xml:space="preserve">Total  </w:t>
            </w:r>
          </w:p>
        </w:tc>
        <w:tc>
          <w:tcPr>
            <w:tcW w:w="737" w:type="dxa"/>
            <w:noWrap/>
            <w:vAlign w:val="bottom"/>
          </w:tcPr>
          <w:p w:rsidR="00E91B55" w:rsidRPr="004A41B0" w:rsidRDefault="00E91B55" w:rsidP="005F66CC">
            <w:pPr>
              <w:jc w:val="center"/>
              <w:rPr>
                <w:b/>
                <w:bCs/>
                <w:color w:val="000000"/>
              </w:rPr>
            </w:pPr>
            <w:r w:rsidRPr="004A41B0">
              <w:rPr>
                <w:b/>
                <w:bCs/>
                <w:color w:val="000000"/>
              </w:rPr>
              <w:t>69</w:t>
            </w:r>
          </w:p>
        </w:tc>
        <w:tc>
          <w:tcPr>
            <w:tcW w:w="1917" w:type="dxa"/>
            <w:noWrap/>
            <w:vAlign w:val="bottom"/>
          </w:tcPr>
          <w:p w:rsidR="00E91B55" w:rsidRPr="004A41B0" w:rsidRDefault="00E91B55" w:rsidP="00F1471D">
            <w:pPr>
              <w:rPr>
                <w:b/>
                <w:bCs/>
                <w:color w:val="000000"/>
              </w:rPr>
            </w:pPr>
            <w:r w:rsidRPr="004A41B0">
              <w:rPr>
                <w:b/>
                <w:bCs/>
                <w:color w:val="000000"/>
              </w:rPr>
              <w:t xml:space="preserve">     30,500.00</w:t>
            </w:r>
          </w:p>
        </w:tc>
        <w:tc>
          <w:tcPr>
            <w:tcW w:w="2408" w:type="dxa"/>
            <w:noWrap/>
            <w:vAlign w:val="bottom"/>
          </w:tcPr>
          <w:p w:rsidR="00E91B55" w:rsidRPr="004A41B0" w:rsidRDefault="00E91B55" w:rsidP="00F1471D">
            <w:pPr>
              <w:rPr>
                <w:b/>
                <w:bCs/>
                <w:color w:val="000000"/>
              </w:rPr>
            </w:pPr>
            <w:r w:rsidRPr="004A41B0">
              <w:rPr>
                <w:b/>
                <w:bCs/>
                <w:color w:val="000000"/>
              </w:rPr>
              <w:t xml:space="preserve">       1,250.4</w:t>
            </w:r>
          </w:p>
        </w:tc>
      </w:tr>
      <w:tr w:rsidR="00E91B55" w:rsidRPr="004A41B0">
        <w:trPr>
          <w:trHeight w:val="325"/>
          <w:jc w:val="center"/>
        </w:trPr>
        <w:tc>
          <w:tcPr>
            <w:tcW w:w="737" w:type="dxa"/>
            <w:noWrap/>
            <w:vAlign w:val="bottom"/>
          </w:tcPr>
          <w:p w:rsidR="00E91B55" w:rsidRPr="004A41B0" w:rsidRDefault="00E91B55" w:rsidP="005F66CC">
            <w:pPr>
              <w:jc w:val="center"/>
              <w:rPr>
                <w:color w:val="000000"/>
              </w:rPr>
            </w:pPr>
            <w:r w:rsidRPr="004A41B0">
              <w:rPr>
                <w:color w:val="000000"/>
              </w:rPr>
              <w:t>18</w:t>
            </w:r>
          </w:p>
        </w:tc>
        <w:tc>
          <w:tcPr>
            <w:tcW w:w="3129" w:type="dxa"/>
            <w:noWrap/>
            <w:vAlign w:val="bottom"/>
          </w:tcPr>
          <w:p w:rsidR="00E91B55" w:rsidRPr="004A41B0" w:rsidRDefault="00E91B55" w:rsidP="006C36DC">
            <w:pPr>
              <w:rPr>
                <w:color w:val="000000"/>
              </w:rPr>
            </w:pPr>
            <w:r w:rsidRPr="004A41B0">
              <w:rPr>
                <w:color w:val="000000"/>
              </w:rPr>
              <w:t xml:space="preserve">Employment benefits (20%) </w:t>
            </w:r>
          </w:p>
        </w:tc>
        <w:tc>
          <w:tcPr>
            <w:tcW w:w="737" w:type="dxa"/>
            <w:noWrap/>
            <w:vAlign w:val="bottom"/>
          </w:tcPr>
          <w:p w:rsidR="00E91B55" w:rsidRPr="004A41B0" w:rsidRDefault="00E91B55" w:rsidP="005F66CC">
            <w:pPr>
              <w:rPr>
                <w:color w:val="000000"/>
              </w:rPr>
            </w:pPr>
            <w:r w:rsidRPr="004A41B0">
              <w:rPr>
                <w:color w:val="000000"/>
              </w:rPr>
              <w:t> </w:t>
            </w:r>
          </w:p>
        </w:tc>
        <w:tc>
          <w:tcPr>
            <w:tcW w:w="1917" w:type="dxa"/>
            <w:noWrap/>
            <w:vAlign w:val="bottom"/>
          </w:tcPr>
          <w:p w:rsidR="00E91B55" w:rsidRPr="004A41B0" w:rsidRDefault="00E91B55" w:rsidP="005F66CC">
            <w:pPr>
              <w:jc w:val="center"/>
              <w:rPr>
                <w:color w:val="000000"/>
              </w:rPr>
            </w:pPr>
            <w:r w:rsidRPr="004A41B0">
              <w:rPr>
                <w:color w:val="000000"/>
              </w:rPr>
              <w:t>6,100.00</w:t>
            </w:r>
          </w:p>
        </w:tc>
        <w:tc>
          <w:tcPr>
            <w:tcW w:w="2408" w:type="dxa"/>
            <w:noWrap/>
            <w:vAlign w:val="bottom"/>
          </w:tcPr>
          <w:p w:rsidR="00E91B55" w:rsidRPr="004A41B0" w:rsidRDefault="00E91B55" w:rsidP="00F1471D">
            <w:pPr>
              <w:rPr>
                <w:color w:val="000000"/>
              </w:rPr>
            </w:pPr>
            <w:r w:rsidRPr="004A41B0">
              <w:rPr>
                <w:color w:val="000000"/>
              </w:rPr>
              <w:t xml:space="preserve">          250.1</w:t>
            </w:r>
          </w:p>
        </w:tc>
      </w:tr>
      <w:tr w:rsidR="00E91B55" w:rsidRPr="004A41B0">
        <w:trPr>
          <w:trHeight w:hRule="exact" w:val="245"/>
          <w:jc w:val="center"/>
        </w:trPr>
        <w:tc>
          <w:tcPr>
            <w:tcW w:w="6520" w:type="dxa"/>
            <w:gridSpan w:val="4"/>
            <w:vMerge w:val="restart"/>
            <w:noWrap/>
            <w:vAlign w:val="center"/>
          </w:tcPr>
          <w:p w:rsidR="00E91B55" w:rsidRPr="004A41B0" w:rsidRDefault="00E91B55" w:rsidP="005F66CC">
            <w:pPr>
              <w:jc w:val="center"/>
              <w:rPr>
                <w:b/>
                <w:bCs/>
                <w:color w:val="000000"/>
              </w:rPr>
            </w:pPr>
            <w:r w:rsidRPr="004A41B0">
              <w:rPr>
                <w:b/>
                <w:bCs/>
                <w:color w:val="000000"/>
              </w:rPr>
              <w:t>Total   Annual  Labor cost  (Direct +Indirect)</w:t>
            </w:r>
          </w:p>
        </w:tc>
        <w:tc>
          <w:tcPr>
            <w:tcW w:w="2408" w:type="dxa"/>
            <w:vMerge w:val="restart"/>
            <w:noWrap/>
            <w:vAlign w:val="center"/>
          </w:tcPr>
          <w:p w:rsidR="00E91B55" w:rsidRPr="004A41B0" w:rsidRDefault="00E91B55" w:rsidP="00F1471D">
            <w:pPr>
              <w:rPr>
                <w:b/>
                <w:bCs/>
                <w:color w:val="000000"/>
              </w:rPr>
            </w:pPr>
            <w:r w:rsidRPr="004A41B0">
              <w:rPr>
                <w:b/>
                <w:bCs/>
                <w:color w:val="000000"/>
              </w:rPr>
              <w:t xml:space="preserve">        1,500.5</w:t>
            </w:r>
          </w:p>
        </w:tc>
      </w:tr>
      <w:tr w:rsidR="00E91B55" w:rsidRPr="004A41B0">
        <w:trPr>
          <w:trHeight w:val="276"/>
          <w:jc w:val="center"/>
        </w:trPr>
        <w:tc>
          <w:tcPr>
            <w:tcW w:w="6520" w:type="dxa"/>
            <w:gridSpan w:val="4"/>
            <w:vMerge/>
            <w:vAlign w:val="center"/>
          </w:tcPr>
          <w:p w:rsidR="00E91B55" w:rsidRPr="004A41B0" w:rsidRDefault="00E91B55" w:rsidP="005F66CC">
            <w:pPr>
              <w:rPr>
                <w:b/>
                <w:bCs/>
                <w:color w:val="000000"/>
              </w:rPr>
            </w:pPr>
          </w:p>
        </w:tc>
        <w:tc>
          <w:tcPr>
            <w:tcW w:w="2408" w:type="dxa"/>
            <w:vMerge/>
            <w:vAlign w:val="center"/>
          </w:tcPr>
          <w:p w:rsidR="00E91B55" w:rsidRPr="004A41B0" w:rsidRDefault="00E91B55" w:rsidP="005F66CC">
            <w:pPr>
              <w:rPr>
                <w:b/>
                <w:bCs/>
                <w:color w:val="000000"/>
              </w:rPr>
            </w:pPr>
          </w:p>
        </w:tc>
      </w:tr>
    </w:tbl>
    <w:p w:rsidR="00E91B55" w:rsidRPr="004A41B0" w:rsidRDefault="00E91B55" w:rsidP="008E0FD8"/>
    <w:p w:rsidR="00E91B55" w:rsidRPr="004A41B0" w:rsidRDefault="00E91B55" w:rsidP="004A41B0">
      <w:pPr>
        <w:pStyle w:val="Heading1"/>
      </w:pPr>
      <w:bookmarkStart w:id="11" w:name="_Toc369146096"/>
      <w:r w:rsidRPr="004A41B0">
        <w:t>VII.</w:t>
      </w:r>
      <w:r w:rsidRPr="004A41B0">
        <w:tab/>
      </w:r>
      <w:r w:rsidRPr="004A41B0">
        <w:tab/>
        <w:t>FINANCIAL ANALYSIS</w:t>
      </w:r>
      <w:bookmarkEnd w:id="11"/>
    </w:p>
    <w:p w:rsidR="00E91B55" w:rsidRPr="004A41B0" w:rsidRDefault="00E91B55" w:rsidP="008E0FD8">
      <w:pPr>
        <w:spacing w:after="200" w:line="360" w:lineRule="auto"/>
        <w:jc w:val="both"/>
        <w:rPr>
          <w:sz w:val="2"/>
          <w:szCs w:val="2"/>
        </w:rPr>
      </w:pPr>
    </w:p>
    <w:p w:rsidR="00E91B55" w:rsidRPr="004A41B0" w:rsidRDefault="00E91B55" w:rsidP="008E0FD8">
      <w:pPr>
        <w:spacing w:after="200" w:line="360" w:lineRule="auto"/>
        <w:jc w:val="both"/>
      </w:pPr>
      <w:r w:rsidRPr="004A41B0">
        <w:t>The financial analysis of the Solar water pump &amp; heater project is based on the data presented in the previous chapters and the following assumptions:-</w:t>
      </w:r>
    </w:p>
    <w:p w:rsidR="00E91B55" w:rsidRPr="004A41B0" w:rsidRDefault="00E91B55" w:rsidP="006C36DC">
      <w:pPr>
        <w:jc w:val="both"/>
      </w:pPr>
      <w:r w:rsidRPr="004A41B0">
        <w:t>Construction period</w:t>
      </w:r>
      <w:r w:rsidRPr="004A41B0">
        <w:tab/>
      </w:r>
      <w:r w:rsidRPr="004A41B0">
        <w:tab/>
      </w:r>
      <w:r w:rsidRPr="004A41B0">
        <w:tab/>
        <w:t>1 year</w:t>
      </w:r>
    </w:p>
    <w:p w:rsidR="00E91B55" w:rsidRPr="004A41B0" w:rsidRDefault="00E91B55" w:rsidP="006C36DC">
      <w:pPr>
        <w:jc w:val="both"/>
      </w:pPr>
      <w:r w:rsidRPr="004A41B0">
        <w:t>Source of finance</w:t>
      </w:r>
      <w:r w:rsidRPr="004A41B0">
        <w:tab/>
      </w:r>
      <w:r w:rsidRPr="004A41B0">
        <w:tab/>
      </w:r>
      <w:r w:rsidRPr="004A41B0">
        <w:tab/>
        <w:t>30 % equity and 70% loan</w:t>
      </w:r>
    </w:p>
    <w:p w:rsidR="00E91B55" w:rsidRPr="004A41B0" w:rsidRDefault="00E91B55" w:rsidP="006C36DC">
      <w:pPr>
        <w:jc w:val="both"/>
      </w:pPr>
      <w:r w:rsidRPr="004A41B0">
        <w:t>Tax holidays</w:t>
      </w:r>
      <w:r w:rsidRPr="004A41B0">
        <w:tab/>
      </w:r>
      <w:r w:rsidRPr="004A41B0">
        <w:tab/>
      </w:r>
      <w:r w:rsidRPr="004A41B0">
        <w:tab/>
      </w:r>
      <w:r w:rsidRPr="004A41B0">
        <w:tab/>
        <w:t>5 years</w:t>
      </w:r>
    </w:p>
    <w:p w:rsidR="00E91B55" w:rsidRPr="004A41B0" w:rsidRDefault="00E91B55" w:rsidP="006C36DC">
      <w:pPr>
        <w:jc w:val="both"/>
      </w:pPr>
      <w:r w:rsidRPr="004A41B0">
        <w:t>Bank interest</w:t>
      </w:r>
      <w:r w:rsidRPr="004A41B0">
        <w:tab/>
      </w:r>
      <w:r w:rsidRPr="004A41B0">
        <w:tab/>
      </w:r>
      <w:r w:rsidRPr="004A41B0">
        <w:tab/>
      </w:r>
      <w:r w:rsidRPr="004A41B0">
        <w:tab/>
        <w:t xml:space="preserve">  10%</w:t>
      </w:r>
    </w:p>
    <w:p w:rsidR="00E91B55" w:rsidRPr="004A41B0" w:rsidRDefault="00E91B55" w:rsidP="006C36DC">
      <w:pPr>
        <w:jc w:val="both"/>
      </w:pPr>
      <w:r w:rsidRPr="004A41B0">
        <w:t>Discount cash flow</w:t>
      </w:r>
      <w:r w:rsidRPr="004A41B0">
        <w:tab/>
      </w:r>
      <w:r w:rsidRPr="004A41B0">
        <w:tab/>
      </w:r>
      <w:r w:rsidRPr="004A41B0">
        <w:tab/>
        <w:t xml:space="preserve">  10%</w:t>
      </w:r>
    </w:p>
    <w:p w:rsidR="00E91B55" w:rsidRPr="004A41B0" w:rsidRDefault="00E91B55" w:rsidP="006C36DC">
      <w:pPr>
        <w:jc w:val="both"/>
      </w:pPr>
      <w:r w:rsidRPr="004A41B0">
        <w:t xml:space="preserve">Accounts receivable </w:t>
      </w:r>
      <w:r w:rsidRPr="004A41B0">
        <w:tab/>
      </w:r>
      <w:r w:rsidRPr="004A41B0">
        <w:tab/>
      </w:r>
      <w:r w:rsidRPr="004A41B0">
        <w:tab/>
        <w:t>30 days</w:t>
      </w:r>
    </w:p>
    <w:p w:rsidR="00E91B55" w:rsidRPr="004A41B0" w:rsidRDefault="00E91B55" w:rsidP="006C36DC">
      <w:pPr>
        <w:jc w:val="both"/>
      </w:pPr>
      <w:r w:rsidRPr="004A41B0">
        <w:t>Raw material imported</w:t>
      </w:r>
      <w:r w:rsidRPr="004A41B0">
        <w:tab/>
        <w:t xml:space="preserve">           120 days</w:t>
      </w:r>
    </w:p>
    <w:p w:rsidR="00E91B55" w:rsidRPr="004A41B0" w:rsidRDefault="00E91B55" w:rsidP="006C36DC">
      <w:pPr>
        <w:jc w:val="both"/>
      </w:pPr>
      <w:r w:rsidRPr="004A41B0">
        <w:t>Work in progress</w:t>
      </w:r>
      <w:r w:rsidRPr="004A41B0">
        <w:tab/>
      </w:r>
      <w:r w:rsidRPr="004A41B0">
        <w:tab/>
      </w:r>
      <w:r w:rsidRPr="004A41B0">
        <w:tab/>
        <w:t>1 day</w:t>
      </w:r>
    </w:p>
    <w:p w:rsidR="00E91B55" w:rsidRPr="004A41B0" w:rsidRDefault="00E91B55" w:rsidP="006C36DC">
      <w:pPr>
        <w:jc w:val="both"/>
      </w:pPr>
      <w:r w:rsidRPr="004A41B0">
        <w:t>Finished products</w:t>
      </w:r>
      <w:r w:rsidRPr="004A41B0">
        <w:tab/>
      </w:r>
      <w:r w:rsidRPr="004A41B0">
        <w:tab/>
      </w:r>
      <w:r w:rsidRPr="004A41B0">
        <w:tab/>
        <w:t>30 days</w:t>
      </w:r>
    </w:p>
    <w:p w:rsidR="00E91B55" w:rsidRPr="004A41B0" w:rsidRDefault="00E91B55" w:rsidP="006C36DC">
      <w:pPr>
        <w:jc w:val="both"/>
      </w:pPr>
      <w:r w:rsidRPr="004A41B0">
        <w:t>Cash in hand</w:t>
      </w:r>
      <w:r w:rsidRPr="004A41B0">
        <w:tab/>
      </w:r>
      <w:r w:rsidRPr="004A41B0">
        <w:tab/>
      </w:r>
      <w:r w:rsidRPr="004A41B0">
        <w:tab/>
      </w:r>
      <w:r w:rsidRPr="004A41B0">
        <w:tab/>
        <w:t>5 days</w:t>
      </w:r>
    </w:p>
    <w:p w:rsidR="00E91B55" w:rsidRPr="004A41B0" w:rsidRDefault="00E91B55" w:rsidP="006C36DC">
      <w:pPr>
        <w:jc w:val="both"/>
      </w:pPr>
      <w:r w:rsidRPr="004A41B0">
        <w:t>Accounts payable</w:t>
      </w:r>
      <w:r w:rsidRPr="004A41B0">
        <w:tab/>
      </w:r>
      <w:r w:rsidRPr="004A41B0">
        <w:tab/>
      </w:r>
      <w:r w:rsidRPr="004A41B0">
        <w:tab/>
        <w:t>30 days</w:t>
      </w:r>
    </w:p>
    <w:p w:rsidR="00E91B55" w:rsidRPr="004A41B0" w:rsidRDefault="00E91B55" w:rsidP="006C36DC">
      <w:pPr>
        <w:jc w:val="both"/>
      </w:pPr>
      <w:r w:rsidRPr="004A41B0">
        <w:t xml:space="preserve">Repair and maintenance                     5% of machinery cost  </w:t>
      </w:r>
    </w:p>
    <w:p w:rsidR="00E91B55" w:rsidRPr="004A41B0" w:rsidRDefault="00E91B55" w:rsidP="008E0FD8">
      <w:pPr>
        <w:spacing w:before="120" w:after="120" w:line="360" w:lineRule="auto"/>
        <w:jc w:val="both"/>
        <w:rPr>
          <w:b/>
          <w:bCs/>
          <w:sz w:val="8"/>
          <w:szCs w:val="8"/>
        </w:rPr>
      </w:pPr>
    </w:p>
    <w:p w:rsidR="00E91B55" w:rsidRPr="004A41B0" w:rsidRDefault="00E91B55" w:rsidP="008E0FD8">
      <w:pPr>
        <w:spacing w:before="120" w:after="120" w:line="360" w:lineRule="auto"/>
        <w:jc w:val="both"/>
        <w:rPr>
          <w:b/>
          <w:bCs/>
        </w:rPr>
      </w:pPr>
      <w:r w:rsidRPr="004A41B0">
        <w:rPr>
          <w:b/>
          <w:bCs/>
        </w:rPr>
        <w:t>A.</w:t>
      </w:r>
      <w:r w:rsidRPr="004A41B0">
        <w:rPr>
          <w:b/>
          <w:bCs/>
        </w:rPr>
        <w:tab/>
        <w:t>TOTAL INITIAL INVESTMENT COST</w:t>
      </w:r>
    </w:p>
    <w:p w:rsidR="00E91B55" w:rsidRPr="004A41B0" w:rsidRDefault="00E91B55" w:rsidP="008E0FD8">
      <w:pPr>
        <w:spacing w:before="120" w:after="120" w:line="360" w:lineRule="auto"/>
        <w:jc w:val="both"/>
        <w:rPr>
          <w:sz w:val="2"/>
          <w:szCs w:val="2"/>
        </w:rPr>
      </w:pPr>
    </w:p>
    <w:p w:rsidR="00E91B55" w:rsidRPr="004A41B0" w:rsidRDefault="00E91B55" w:rsidP="008E0FD8">
      <w:pPr>
        <w:spacing w:after="200" w:line="360" w:lineRule="auto"/>
        <w:jc w:val="both"/>
      </w:pPr>
      <w:r w:rsidRPr="004A41B0">
        <w:t xml:space="preserve">The total investment cost of the project including working capital is estimated at Birr 44.09 million (See Table 7.1). From the total investment cost the highest share (Birr 29.03 million or </w:t>
      </w:r>
      <w:r w:rsidRPr="004A41B0">
        <w:rPr>
          <w:sz w:val="26"/>
          <w:szCs w:val="26"/>
        </w:rPr>
        <w:t>65.84</w:t>
      </w:r>
      <w:r w:rsidRPr="004A41B0">
        <w:t xml:space="preserve">%) is accounted by fixed investment cost followed by initial working capital (Birr 10.81 million or 24.53%) and pre operation cost (Birr 4.24 million or 9.63%). From the total investment cost Birr 17.53 million or 39.75% is required in foreign currency. </w:t>
      </w:r>
    </w:p>
    <w:p w:rsidR="00E91B55" w:rsidRPr="004A41B0" w:rsidRDefault="00E91B55" w:rsidP="008E0FD8">
      <w:pPr>
        <w:spacing w:after="200" w:line="360" w:lineRule="auto"/>
        <w:jc w:val="both"/>
      </w:pPr>
    </w:p>
    <w:p w:rsidR="00E91B55" w:rsidRPr="004A41B0" w:rsidRDefault="00E91B55" w:rsidP="008E0FD8">
      <w:pPr>
        <w:spacing w:before="120" w:after="120" w:line="360" w:lineRule="auto"/>
        <w:jc w:val="center"/>
        <w:rPr>
          <w:b/>
          <w:bCs/>
          <w:u w:val="single"/>
        </w:rPr>
      </w:pPr>
      <w:r w:rsidRPr="004A41B0">
        <w:rPr>
          <w:b/>
          <w:bCs/>
          <w:u w:val="single"/>
        </w:rPr>
        <w:t>Table 7.1</w:t>
      </w:r>
    </w:p>
    <w:p w:rsidR="00E91B55" w:rsidRPr="004A41B0" w:rsidRDefault="00E91B55" w:rsidP="008E0FD8">
      <w:pPr>
        <w:spacing w:before="120" w:after="120" w:line="360" w:lineRule="auto"/>
        <w:jc w:val="center"/>
        <w:rPr>
          <w:b/>
          <w:bCs/>
          <w:u w:val="single"/>
        </w:rPr>
      </w:pPr>
      <w:r w:rsidRPr="004A41B0">
        <w:rPr>
          <w:b/>
          <w:bCs/>
          <w:u w:val="single"/>
        </w:rPr>
        <w:t>INITIAL INVESTMENT COST ( ‘000 Birr)</w:t>
      </w:r>
    </w:p>
    <w:tbl>
      <w:tblPr>
        <w:tblW w:w="9880" w:type="dxa"/>
        <w:jc w:val="center"/>
        <w:tblLook w:val="00A0"/>
      </w:tblPr>
      <w:tblGrid>
        <w:gridCol w:w="960"/>
        <w:gridCol w:w="3640"/>
        <w:gridCol w:w="1340"/>
        <w:gridCol w:w="1340"/>
        <w:gridCol w:w="1540"/>
        <w:gridCol w:w="1060"/>
      </w:tblGrid>
      <w:tr w:rsidR="00E91B55" w:rsidRPr="004A41B0">
        <w:trPr>
          <w:trHeight w:val="660"/>
          <w:tblHeader/>
          <w:jc w:val="center"/>
        </w:trPr>
        <w:tc>
          <w:tcPr>
            <w:tcW w:w="960" w:type="dxa"/>
            <w:tcBorders>
              <w:top w:val="single" w:sz="4" w:space="0" w:color="auto"/>
              <w:left w:val="single" w:sz="4" w:space="0" w:color="auto"/>
              <w:bottom w:val="single" w:sz="4" w:space="0" w:color="auto"/>
              <w:right w:val="single" w:sz="4" w:space="0" w:color="auto"/>
            </w:tcBorders>
            <w:noWrap/>
            <w:vAlign w:val="bottom"/>
          </w:tcPr>
          <w:p w:rsidR="00E91B55" w:rsidRPr="004A41B0" w:rsidRDefault="00E91B55" w:rsidP="008E0FD8">
            <w:pPr>
              <w:jc w:val="center"/>
              <w:rPr>
                <w:b/>
                <w:bCs/>
              </w:rPr>
            </w:pPr>
            <w:r w:rsidRPr="004A41B0">
              <w:rPr>
                <w:b/>
                <w:bCs/>
              </w:rPr>
              <w:t>Sr. No</w:t>
            </w:r>
          </w:p>
        </w:tc>
        <w:tc>
          <w:tcPr>
            <w:tcW w:w="3640" w:type="dxa"/>
            <w:tcBorders>
              <w:top w:val="single" w:sz="4" w:space="0" w:color="auto"/>
              <w:left w:val="nil"/>
              <w:bottom w:val="single" w:sz="4" w:space="0" w:color="auto"/>
              <w:right w:val="single" w:sz="4" w:space="0" w:color="auto"/>
            </w:tcBorders>
            <w:noWrap/>
            <w:vAlign w:val="bottom"/>
          </w:tcPr>
          <w:p w:rsidR="00E91B55" w:rsidRPr="004A41B0" w:rsidRDefault="00E91B55" w:rsidP="008E0FD8">
            <w:pPr>
              <w:jc w:val="center"/>
              <w:rPr>
                <w:b/>
                <w:bCs/>
              </w:rPr>
            </w:pPr>
            <w:r w:rsidRPr="004A41B0">
              <w:rPr>
                <w:b/>
                <w:bCs/>
              </w:rPr>
              <w:t xml:space="preserve">Cost Items </w:t>
            </w:r>
          </w:p>
        </w:tc>
        <w:tc>
          <w:tcPr>
            <w:tcW w:w="1340" w:type="dxa"/>
            <w:tcBorders>
              <w:top w:val="single" w:sz="4" w:space="0" w:color="auto"/>
              <w:left w:val="nil"/>
              <w:bottom w:val="single" w:sz="4" w:space="0" w:color="auto"/>
              <w:right w:val="single" w:sz="4" w:space="0" w:color="auto"/>
            </w:tcBorders>
            <w:vAlign w:val="center"/>
          </w:tcPr>
          <w:p w:rsidR="00E91B55" w:rsidRPr="004A41B0" w:rsidRDefault="00E91B55" w:rsidP="008E0FD8">
            <w:pPr>
              <w:jc w:val="center"/>
              <w:rPr>
                <w:b/>
                <w:bCs/>
              </w:rPr>
            </w:pPr>
            <w:r w:rsidRPr="004A41B0">
              <w:rPr>
                <w:b/>
                <w:bCs/>
              </w:rPr>
              <w:t xml:space="preserve">Local </w:t>
            </w:r>
            <w:r w:rsidRPr="004A41B0">
              <w:rPr>
                <w:b/>
                <w:bCs/>
              </w:rPr>
              <w:br/>
              <w:t>Cost</w:t>
            </w:r>
          </w:p>
        </w:tc>
        <w:tc>
          <w:tcPr>
            <w:tcW w:w="1340" w:type="dxa"/>
            <w:tcBorders>
              <w:top w:val="single" w:sz="4" w:space="0" w:color="auto"/>
              <w:left w:val="nil"/>
              <w:bottom w:val="single" w:sz="4" w:space="0" w:color="auto"/>
              <w:right w:val="single" w:sz="4" w:space="0" w:color="auto"/>
            </w:tcBorders>
            <w:vAlign w:val="center"/>
          </w:tcPr>
          <w:p w:rsidR="00E91B55" w:rsidRPr="004A41B0" w:rsidRDefault="00E91B55" w:rsidP="008E0FD8">
            <w:pPr>
              <w:jc w:val="center"/>
              <w:rPr>
                <w:b/>
                <w:bCs/>
              </w:rPr>
            </w:pPr>
            <w:r w:rsidRPr="004A41B0">
              <w:rPr>
                <w:b/>
                <w:bCs/>
              </w:rPr>
              <w:t xml:space="preserve">Foreign </w:t>
            </w:r>
            <w:r w:rsidRPr="004A41B0">
              <w:rPr>
                <w:b/>
                <w:bCs/>
              </w:rPr>
              <w:br/>
              <w:t>Cost</w:t>
            </w:r>
          </w:p>
        </w:tc>
        <w:tc>
          <w:tcPr>
            <w:tcW w:w="1540" w:type="dxa"/>
            <w:tcBorders>
              <w:top w:val="single" w:sz="4" w:space="0" w:color="auto"/>
              <w:left w:val="nil"/>
              <w:bottom w:val="single" w:sz="4" w:space="0" w:color="auto"/>
              <w:right w:val="single" w:sz="4" w:space="0" w:color="auto"/>
            </w:tcBorders>
            <w:vAlign w:val="center"/>
          </w:tcPr>
          <w:p w:rsidR="00E91B55" w:rsidRPr="004A41B0" w:rsidRDefault="00E91B55" w:rsidP="008E0FD8">
            <w:pPr>
              <w:jc w:val="center"/>
              <w:rPr>
                <w:b/>
                <w:bCs/>
              </w:rPr>
            </w:pPr>
            <w:r w:rsidRPr="004A41B0">
              <w:rPr>
                <w:b/>
                <w:bCs/>
              </w:rPr>
              <w:t xml:space="preserve">Total </w:t>
            </w:r>
            <w:r w:rsidRPr="004A41B0">
              <w:rPr>
                <w:b/>
                <w:bCs/>
              </w:rPr>
              <w:br/>
              <w:t xml:space="preserve">Cost </w:t>
            </w:r>
          </w:p>
        </w:tc>
        <w:tc>
          <w:tcPr>
            <w:tcW w:w="1060" w:type="dxa"/>
            <w:tcBorders>
              <w:top w:val="single" w:sz="4" w:space="0" w:color="auto"/>
              <w:left w:val="nil"/>
              <w:bottom w:val="single" w:sz="4" w:space="0" w:color="auto"/>
              <w:right w:val="single" w:sz="4" w:space="0" w:color="auto"/>
            </w:tcBorders>
            <w:vAlign w:val="center"/>
          </w:tcPr>
          <w:p w:rsidR="00E91B55" w:rsidRPr="004A41B0" w:rsidRDefault="00E91B55" w:rsidP="008E0FD8">
            <w:pPr>
              <w:jc w:val="center"/>
              <w:rPr>
                <w:b/>
                <w:bCs/>
              </w:rPr>
            </w:pPr>
            <w:r w:rsidRPr="004A41B0">
              <w:rPr>
                <w:b/>
                <w:bCs/>
              </w:rPr>
              <w:t xml:space="preserve">% </w:t>
            </w:r>
            <w:r w:rsidRPr="004A41B0">
              <w:rPr>
                <w:b/>
                <w:bCs/>
              </w:rPr>
              <w:br/>
              <w:t>Share</w:t>
            </w:r>
          </w:p>
        </w:tc>
      </w:tr>
      <w:tr w:rsidR="00E91B55" w:rsidRPr="004A41B0">
        <w:trPr>
          <w:trHeight w:val="330"/>
          <w:jc w:val="center"/>
        </w:trPr>
        <w:tc>
          <w:tcPr>
            <w:tcW w:w="960" w:type="dxa"/>
            <w:tcBorders>
              <w:top w:val="nil"/>
              <w:left w:val="single" w:sz="4" w:space="0" w:color="auto"/>
              <w:bottom w:val="single" w:sz="4" w:space="0" w:color="auto"/>
              <w:right w:val="single" w:sz="4" w:space="0" w:color="auto"/>
            </w:tcBorders>
            <w:noWrap/>
            <w:vAlign w:val="bottom"/>
          </w:tcPr>
          <w:p w:rsidR="00E91B55" w:rsidRPr="004A41B0" w:rsidRDefault="00E91B55" w:rsidP="008E0FD8">
            <w:pPr>
              <w:jc w:val="center"/>
              <w:rPr>
                <w:b/>
                <w:bCs/>
              </w:rPr>
            </w:pPr>
            <w:r w:rsidRPr="004A41B0">
              <w:rPr>
                <w:b/>
                <w:bCs/>
              </w:rPr>
              <w:t>1</w:t>
            </w:r>
          </w:p>
        </w:tc>
        <w:tc>
          <w:tcPr>
            <w:tcW w:w="3640" w:type="dxa"/>
            <w:tcBorders>
              <w:top w:val="nil"/>
              <w:left w:val="nil"/>
              <w:bottom w:val="single" w:sz="4" w:space="0" w:color="auto"/>
              <w:right w:val="single" w:sz="4" w:space="0" w:color="auto"/>
            </w:tcBorders>
            <w:noWrap/>
            <w:vAlign w:val="bottom"/>
          </w:tcPr>
          <w:p w:rsidR="00E91B55" w:rsidRPr="004A41B0" w:rsidRDefault="00E91B55" w:rsidP="008E0FD8">
            <w:pPr>
              <w:jc w:val="center"/>
              <w:rPr>
                <w:b/>
                <w:bCs/>
              </w:rPr>
            </w:pPr>
            <w:r w:rsidRPr="004A41B0">
              <w:rPr>
                <w:b/>
                <w:bCs/>
              </w:rPr>
              <w:t>Fixed investment</w:t>
            </w:r>
          </w:p>
        </w:tc>
        <w:tc>
          <w:tcPr>
            <w:tcW w:w="1340" w:type="dxa"/>
            <w:tcBorders>
              <w:top w:val="nil"/>
              <w:left w:val="nil"/>
              <w:bottom w:val="single" w:sz="4" w:space="0" w:color="auto"/>
              <w:right w:val="single" w:sz="4" w:space="0" w:color="auto"/>
            </w:tcBorders>
            <w:noWrap/>
            <w:vAlign w:val="bottom"/>
          </w:tcPr>
          <w:p w:rsidR="00E91B55" w:rsidRPr="004A41B0" w:rsidRDefault="00E91B55" w:rsidP="008E0FD8">
            <w:pPr>
              <w:jc w:val="center"/>
              <w:rPr>
                <w:b/>
                <w:bCs/>
              </w:rPr>
            </w:pPr>
            <w:r w:rsidRPr="004A41B0">
              <w:rPr>
                <w:b/>
                <w:bCs/>
              </w:rPr>
              <w:t> </w:t>
            </w:r>
          </w:p>
        </w:tc>
        <w:tc>
          <w:tcPr>
            <w:tcW w:w="1340" w:type="dxa"/>
            <w:tcBorders>
              <w:top w:val="nil"/>
              <w:left w:val="nil"/>
              <w:bottom w:val="single" w:sz="4" w:space="0" w:color="auto"/>
              <w:right w:val="single" w:sz="4" w:space="0" w:color="auto"/>
            </w:tcBorders>
            <w:noWrap/>
            <w:vAlign w:val="bottom"/>
          </w:tcPr>
          <w:p w:rsidR="00E91B55" w:rsidRPr="004A41B0" w:rsidRDefault="00E91B55" w:rsidP="008E0FD8">
            <w:pPr>
              <w:jc w:val="center"/>
              <w:rPr>
                <w:b/>
                <w:bCs/>
              </w:rPr>
            </w:pPr>
            <w:r w:rsidRPr="004A41B0">
              <w:rPr>
                <w:b/>
                <w:bCs/>
              </w:rPr>
              <w:t> </w:t>
            </w:r>
          </w:p>
        </w:tc>
        <w:tc>
          <w:tcPr>
            <w:tcW w:w="1540" w:type="dxa"/>
            <w:tcBorders>
              <w:top w:val="nil"/>
              <w:left w:val="nil"/>
              <w:bottom w:val="single" w:sz="4" w:space="0" w:color="auto"/>
              <w:right w:val="single" w:sz="4" w:space="0" w:color="auto"/>
            </w:tcBorders>
            <w:noWrap/>
            <w:vAlign w:val="bottom"/>
          </w:tcPr>
          <w:p w:rsidR="00E91B55" w:rsidRPr="004A41B0" w:rsidRDefault="00E91B55" w:rsidP="008E0FD8">
            <w:pPr>
              <w:jc w:val="center"/>
              <w:rPr>
                <w:b/>
                <w:bCs/>
              </w:rPr>
            </w:pPr>
            <w:r w:rsidRPr="004A41B0">
              <w:rPr>
                <w:b/>
                <w:bCs/>
              </w:rPr>
              <w:t> </w:t>
            </w:r>
          </w:p>
        </w:tc>
        <w:tc>
          <w:tcPr>
            <w:tcW w:w="1060" w:type="dxa"/>
            <w:tcBorders>
              <w:top w:val="nil"/>
              <w:left w:val="nil"/>
              <w:bottom w:val="single" w:sz="4" w:space="0" w:color="auto"/>
              <w:right w:val="single" w:sz="4" w:space="0" w:color="auto"/>
            </w:tcBorders>
            <w:noWrap/>
            <w:vAlign w:val="bottom"/>
          </w:tcPr>
          <w:p w:rsidR="00E91B55" w:rsidRPr="004A41B0" w:rsidRDefault="00E91B55" w:rsidP="008E0FD8">
            <w:pPr>
              <w:jc w:val="center"/>
              <w:rPr>
                <w:b/>
                <w:bCs/>
              </w:rPr>
            </w:pPr>
            <w:r w:rsidRPr="004A41B0">
              <w:rPr>
                <w:b/>
                <w:bCs/>
              </w:rPr>
              <w:t> </w:t>
            </w:r>
          </w:p>
        </w:tc>
      </w:tr>
      <w:tr w:rsidR="00E91B55" w:rsidRPr="004A41B0">
        <w:trPr>
          <w:trHeight w:val="330"/>
          <w:jc w:val="center"/>
        </w:trPr>
        <w:tc>
          <w:tcPr>
            <w:tcW w:w="960" w:type="dxa"/>
            <w:tcBorders>
              <w:top w:val="nil"/>
              <w:left w:val="single" w:sz="4" w:space="0" w:color="auto"/>
              <w:bottom w:val="single" w:sz="4" w:space="0" w:color="auto"/>
              <w:right w:val="single" w:sz="4" w:space="0" w:color="auto"/>
            </w:tcBorders>
            <w:noWrap/>
            <w:vAlign w:val="bottom"/>
          </w:tcPr>
          <w:p w:rsidR="00E91B55" w:rsidRPr="004A41B0" w:rsidRDefault="00E91B55" w:rsidP="008E0FD8">
            <w:pPr>
              <w:jc w:val="center"/>
            </w:pPr>
            <w:r w:rsidRPr="004A41B0">
              <w:t>1.1</w:t>
            </w:r>
          </w:p>
        </w:tc>
        <w:tc>
          <w:tcPr>
            <w:tcW w:w="3640" w:type="dxa"/>
            <w:tcBorders>
              <w:top w:val="nil"/>
              <w:left w:val="nil"/>
              <w:bottom w:val="single" w:sz="4" w:space="0" w:color="auto"/>
              <w:right w:val="single" w:sz="4" w:space="0" w:color="auto"/>
            </w:tcBorders>
            <w:noWrap/>
            <w:vAlign w:val="bottom"/>
          </w:tcPr>
          <w:p w:rsidR="00E91B55" w:rsidRPr="004A41B0" w:rsidRDefault="00E91B55" w:rsidP="008E0FD8">
            <w:r w:rsidRPr="004A41B0">
              <w:t>Land Lease</w:t>
            </w:r>
          </w:p>
        </w:tc>
        <w:tc>
          <w:tcPr>
            <w:tcW w:w="1340" w:type="dxa"/>
            <w:tcBorders>
              <w:top w:val="nil"/>
              <w:left w:val="nil"/>
              <w:bottom w:val="single" w:sz="4" w:space="0" w:color="auto"/>
              <w:right w:val="single" w:sz="4" w:space="0" w:color="auto"/>
            </w:tcBorders>
            <w:noWrap/>
            <w:vAlign w:val="bottom"/>
          </w:tcPr>
          <w:p w:rsidR="00E91B55" w:rsidRPr="004A41B0" w:rsidRDefault="00E91B55" w:rsidP="001C1D8B">
            <w:pPr>
              <w:jc w:val="right"/>
              <w:rPr>
                <w:sz w:val="26"/>
                <w:szCs w:val="26"/>
              </w:rPr>
            </w:pPr>
            <w:r w:rsidRPr="004A41B0">
              <w:rPr>
                <w:sz w:val="26"/>
                <w:szCs w:val="26"/>
              </w:rPr>
              <w:t>79.80</w:t>
            </w:r>
          </w:p>
        </w:tc>
        <w:tc>
          <w:tcPr>
            <w:tcW w:w="1340" w:type="dxa"/>
            <w:tcBorders>
              <w:top w:val="nil"/>
              <w:left w:val="nil"/>
              <w:bottom w:val="single" w:sz="4" w:space="0" w:color="auto"/>
              <w:right w:val="single" w:sz="4" w:space="0" w:color="auto"/>
            </w:tcBorders>
            <w:noWrap/>
            <w:vAlign w:val="bottom"/>
          </w:tcPr>
          <w:p w:rsidR="00E91B55" w:rsidRPr="004A41B0" w:rsidRDefault="00E91B55" w:rsidP="001C1D8B">
            <w:pPr>
              <w:jc w:val="right"/>
              <w:rPr>
                <w:sz w:val="26"/>
                <w:szCs w:val="26"/>
              </w:rPr>
            </w:pPr>
          </w:p>
        </w:tc>
        <w:tc>
          <w:tcPr>
            <w:tcW w:w="1540" w:type="dxa"/>
            <w:tcBorders>
              <w:top w:val="nil"/>
              <w:left w:val="nil"/>
              <w:bottom w:val="single" w:sz="4" w:space="0" w:color="auto"/>
              <w:right w:val="single" w:sz="4" w:space="0" w:color="auto"/>
            </w:tcBorders>
            <w:noWrap/>
            <w:vAlign w:val="bottom"/>
          </w:tcPr>
          <w:p w:rsidR="00E91B55" w:rsidRPr="004A41B0" w:rsidRDefault="00E91B55" w:rsidP="001C1D8B">
            <w:pPr>
              <w:jc w:val="right"/>
              <w:rPr>
                <w:sz w:val="26"/>
                <w:szCs w:val="26"/>
              </w:rPr>
            </w:pPr>
            <w:r w:rsidRPr="004A41B0">
              <w:rPr>
                <w:sz w:val="26"/>
                <w:szCs w:val="26"/>
              </w:rPr>
              <w:t>79.80</w:t>
            </w:r>
          </w:p>
        </w:tc>
        <w:tc>
          <w:tcPr>
            <w:tcW w:w="1060" w:type="dxa"/>
            <w:tcBorders>
              <w:top w:val="nil"/>
              <w:left w:val="nil"/>
              <w:bottom w:val="single" w:sz="4" w:space="0" w:color="auto"/>
              <w:right w:val="single" w:sz="4" w:space="0" w:color="auto"/>
            </w:tcBorders>
            <w:noWrap/>
            <w:vAlign w:val="bottom"/>
          </w:tcPr>
          <w:p w:rsidR="00E91B55" w:rsidRPr="004A41B0" w:rsidRDefault="00E91B55" w:rsidP="001C1D8B">
            <w:pPr>
              <w:jc w:val="right"/>
              <w:rPr>
                <w:sz w:val="26"/>
                <w:szCs w:val="26"/>
              </w:rPr>
            </w:pPr>
            <w:r w:rsidRPr="004A41B0">
              <w:rPr>
                <w:sz w:val="26"/>
                <w:szCs w:val="26"/>
              </w:rPr>
              <w:t>0.18</w:t>
            </w:r>
          </w:p>
        </w:tc>
      </w:tr>
      <w:tr w:rsidR="00E91B55" w:rsidRPr="004A41B0">
        <w:trPr>
          <w:trHeight w:val="330"/>
          <w:jc w:val="center"/>
        </w:trPr>
        <w:tc>
          <w:tcPr>
            <w:tcW w:w="960" w:type="dxa"/>
            <w:tcBorders>
              <w:top w:val="nil"/>
              <w:left w:val="single" w:sz="4" w:space="0" w:color="auto"/>
              <w:bottom w:val="single" w:sz="4" w:space="0" w:color="auto"/>
              <w:right w:val="single" w:sz="4" w:space="0" w:color="auto"/>
            </w:tcBorders>
            <w:noWrap/>
            <w:vAlign w:val="bottom"/>
          </w:tcPr>
          <w:p w:rsidR="00E91B55" w:rsidRPr="004A41B0" w:rsidRDefault="00E91B55" w:rsidP="008E0FD8">
            <w:pPr>
              <w:jc w:val="center"/>
            </w:pPr>
            <w:r w:rsidRPr="004A41B0">
              <w:t>1.2</w:t>
            </w:r>
          </w:p>
        </w:tc>
        <w:tc>
          <w:tcPr>
            <w:tcW w:w="3640" w:type="dxa"/>
            <w:tcBorders>
              <w:top w:val="nil"/>
              <w:left w:val="nil"/>
              <w:bottom w:val="single" w:sz="4" w:space="0" w:color="auto"/>
              <w:right w:val="single" w:sz="4" w:space="0" w:color="auto"/>
            </w:tcBorders>
            <w:noWrap/>
            <w:vAlign w:val="bottom"/>
          </w:tcPr>
          <w:p w:rsidR="00E91B55" w:rsidRPr="004A41B0" w:rsidRDefault="00E91B55" w:rsidP="008E0FD8">
            <w:pPr>
              <w:jc w:val="both"/>
            </w:pPr>
            <w:r w:rsidRPr="004A41B0">
              <w:t>Building and civil work</w:t>
            </w:r>
          </w:p>
        </w:tc>
        <w:tc>
          <w:tcPr>
            <w:tcW w:w="1340" w:type="dxa"/>
            <w:tcBorders>
              <w:top w:val="nil"/>
              <w:left w:val="nil"/>
              <w:bottom w:val="single" w:sz="4" w:space="0" w:color="auto"/>
              <w:right w:val="single" w:sz="4" w:space="0" w:color="auto"/>
            </w:tcBorders>
            <w:noWrap/>
            <w:vAlign w:val="bottom"/>
          </w:tcPr>
          <w:p w:rsidR="00E91B55" w:rsidRPr="004A41B0" w:rsidRDefault="00E91B55" w:rsidP="001C1D8B">
            <w:pPr>
              <w:jc w:val="right"/>
              <w:rPr>
                <w:sz w:val="26"/>
                <w:szCs w:val="26"/>
              </w:rPr>
            </w:pPr>
            <w:r w:rsidRPr="004A41B0">
              <w:rPr>
                <w:sz w:val="26"/>
                <w:szCs w:val="26"/>
              </w:rPr>
              <w:t>7,500.00</w:t>
            </w:r>
          </w:p>
        </w:tc>
        <w:tc>
          <w:tcPr>
            <w:tcW w:w="1340" w:type="dxa"/>
            <w:tcBorders>
              <w:top w:val="nil"/>
              <w:left w:val="nil"/>
              <w:bottom w:val="single" w:sz="4" w:space="0" w:color="auto"/>
              <w:right w:val="single" w:sz="4" w:space="0" w:color="auto"/>
            </w:tcBorders>
            <w:noWrap/>
            <w:vAlign w:val="bottom"/>
          </w:tcPr>
          <w:p w:rsidR="00E91B55" w:rsidRPr="004A41B0" w:rsidRDefault="00E91B55" w:rsidP="001C1D8B">
            <w:pPr>
              <w:jc w:val="right"/>
              <w:rPr>
                <w:sz w:val="26"/>
                <w:szCs w:val="26"/>
              </w:rPr>
            </w:pPr>
          </w:p>
        </w:tc>
        <w:tc>
          <w:tcPr>
            <w:tcW w:w="1540" w:type="dxa"/>
            <w:tcBorders>
              <w:top w:val="nil"/>
              <w:left w:val="nil"/>
              <w:bottom w:val="single" w:sz="4" w:space="0" w:color="auto"/>
              <w:right w:val="single" w:sz="4" w:space="0" w:color="auto"/>
            </w:tcBorders>
            <w:noWrap/>
            <w:vAlign w:val="bottom"/>
          </w:tcPr>
          <w:p w:rsidR="00E91B55" w:rsidRPr="004A41B0" w:rsidRDefault="00E91B55" w:rsidP="001C1D8B">
            <w:pPr>
              <w:jc w:val="right"/>
              <w:rPr>
                <w:sz w:val="26"/>
                <w:szCs w:val="26"/>
              </w:rPr>
            </w:pPr>
            <w:r w:rsidRPr="004A41B0">
              <w:rPr>
                <w:sz w:val="26"/>
                <w:szCs w:val="26"/>
              </w:rPr>
              <w:t>7,500.00</w:t>
            </w:r>
          </w:p>
        </w:tc>
        <w:tc>
          <w:tcPr>
            <w:tcW w:w="1060" w:type="dxa"/>
            <w:tcBorders>
              <w:top w:val="nil"/>
              <w:left w:val="nil"/>
              <w:bottom w:val="single" w:sz="4" w:space="0" w:color="auto"/>
              <w:right w:val="single" w:sz="4" w:space="0" w:color="auto"/>
            </w:tcBorders>
            <w:noWrap/>
            <w:vAlign w:val="bottom"/>
          </w:tcPr>
          <w:p w:rsidR="00E91B55" w:rsidRPr="004A41B0" w:rsidRDefault="00E91B55" w:rsidP="001C1D8B">
            <w:pPr>
              <w:jc w:val="right"/>
              <w:rPr>
                <w:sz w:val="26"/>
                <w:szCs w:val="26"/>
              </w:rPr>
            </w:pPr>
            <w:r w:rsidRPr="004A41B0">
              <w:rPr>
                <w:sz w:val="26"/>
                <w:szCs w:val="26"/>
              </w:rPr>
              <w:t>17.01</w:t>
            </w:r>
          </w:p>
        </w:tc>
      </w:tr>
      <w:tr w:rsidR="00E91B55" w:rsidRPr="004A41B0">
        <w:trPr>
          <w:trHeight w:val="330"/>
          <w:jc w:val="center"/>
        </w:trPr>
        <w:tc>
          <w:tcPr>
            <w:tcW w:w="960" w:type="dxa"/>
            <w:tcBorders>
              <w:top w:val="nil"/>
              <w:left w:val="single" w:sz="4" w:space="0" w:color="auto"/>
              <w:bottom w:val="single" w:sz="4" w:space="0" w:color="auto"/>
              <w:right w:val="single" w:sz="4" w:space="0" w:color="auto"/>
            </w:tcBorders>
            <w:noWrap/>
            <w:vAlign w:val="bottom"/>
          </w:tcPr>
          <w:p w:rsidR="00E91B55" w:rsidRPr="004A41B0" w:rsidRDefault="00E91B55" w:rsidP="008E0FD8">
            <w:pPr>
              <w:jc w:val="center"/>
            </w:pPr>
            <w:r w:rsidRPr="004A41B0">
              <w:t>1.3</w:t>
            </w:r>
          </w:p>
        </w:tc>
        <w:tc>
          <w:tcPr>
            <w:tcW w:w="3640" w:type="dxa"/>
            <w:tcBorders>
              <w:top w:val="nil"/>
              <w:left w:val="nil"/>
              <w:bottom w:val="single" w:sz="4" w:space="0" w:color="auto"/>
              <w:right w:val="single" w:sz="4" w:space="0" w:color="auto"/>
            </w:tcBorders>
            <w:noWrap/>
            <w:vAlign w:val="bottom"/>
          </w:tcPr>
          <w:p w:rsidR="00E91B55" w:rsidRPr="004A41B0" w:rsidRDefault="00E91B55" w:rsidP="008E0FD8">
            <w:pPr>
              <w:jc w:val="both"/>
            </w:pPr>
            <w:r w:rsidRPr="004A41B0">
              <w:t>Machinery and equipment</w:t>
            </w:r>
          </w:p>
        </w:tc>
        <w:tc>
          <w:tcPr>
            <w:tcW w:w="1340" w:type="dxa"/>
            <w:tcBorders>
              <w:top w:val="nil"/>
              <w:left w:val="nil"/>
              <w:bottom w:val="single" w:sz="4" w:space="0" w:color="auto"/>
              <w:right w:val="single" w:sz="4" w:space="0" w:color="auto"/>
            </w:tcBorders>
            <w:noWrap/>
            <w:vAlign w:val="bottom"/>
          </w:tcPr>
          <w:p w:rsidR="00E91B55" w:rsidRPr="004A41B0" w:rsidRDefault="00E91B55" w:rsidP="001C1D8B">
            <w:pPr>
              <w:jc w:val="right"/>
              <w:rPr>
                <w:sz w:val="26"/>
                <w:szCs w:val="26"/>
              </w:rPr>
            </w:pPr>
            <w:r w:rsidRPr="004A41B0">
              <w:rPr>
                <w:sz w:val="26"/>
                <w:szCs w:val="26"/>
              </w:rPr>
              <w:t>2,669.79</w:t>
            </w:r>
          </w:p>
        </w:tc>
        <w:tc>
          <w:tcPr>
            <w:tcW w:w="1340" w:type="dxa"/>
            <w:tcBorders>
              <w:top w:val="nil"/>
              <w:left w:val="nil"/>
              <w:bottom w:val="nil"/>
              <w:right w:val="nil"/>
            </w:tcBorders>
            <w:noWrap/>
            <w:vAlign w:val="bottom"/>
          </w:tcPr>
          <w:p w:rsidR="00E91B55" w:rsidRPr="004A41B0" w:rsidRDefault="00E91B55" w:rsidP="001C1D8B">
            <w:pPr>
              <w:jc w:val="right"/>
              <w:rPr>
                <w:color w:val="000000"/>
              </w:rPr>
            </w:pPr>
            <w:r w:rsidRPr="004A41B0">
              <w:rPr>
                <w:color w:val="000000"/>
              </w:rPr>
              <w:t>17,531.92</w:t>
            </w:r>
          </w:p>
        </w:tc>
        <w:tc>
          <w:tcPr>
            <w:tcW w:w="1540" w:type="dxa"/>
            <w:tcBorders>
              <w:top w:val="nil"/>
              <w:left w:val="single" w:sz="4" w:space="0" w:color="auto"/>
              <w:bottom w:val="single" w:sz="4" w:space="0" w:color="auto"/>
              <w:right w:val="single" w:sz="4" w:space="0" w:color="auto"/>
            </w:tcBorders>
            <w:noWrap/>
            <w:vAlign w:val="bottom"/>
          </w:tcPr>
          <w:p w:rsidR="00E91B55" w:rsidRPr="004A41B0" w:rsidRDefault="00E91B55" w:rsidP="001C1D8B">
            <w:pPr>
              <w:jc w:val="right"/>
              <w:rPr>
                <w:sz w:val="26"/>
                <w:szCs w:val="26"/>
              </w:rPr>
            </w:pPr>
            <w:r w:rsidRPr="004A41B0">
              <w:rPr>
                <w:sz w:val="26"/>
                <w:szCs w:val="26"/>
              </w:rPr>
              <w:t>20,201.71</w:t>
            </w:r>
          </w:p>
        </w:tc>
        <w:tc>
          <w:tcPr>
            <w:tcW w:w="1060" w:type="dxa"/>
            <w:tcBorders>
              <w:top w:val="nil"/>
              <w:left w:val="nil"/>
              <w:bottom w:val="single" w:sz="4" w:space="0" w:color="auto"/>
              <w:right w:val="single" w:sz="4" w:space="0" w:color="auto"/>
            </w:tcBorders>
            <w:noWrap/>
            <w:vAlign w:val="bottom"/>
          </w:tcPr>
          <w:p w:rsidR="00E91B55" w:rsidRPr="004A41B0" w:rsidRDefault="00E91B55" w:rsidP="001C1D8B">
            <w:pPr>
              <w:jc w:val="right"/>
              <w:rPr>
                <w:sz w:val="26"/>
                <w:szCs w:val="26"/>
              </w:rPr>
            </w:pPr>
            <w:r w:rsidRPr="004A41B0">
              <w:rPr>
                <w:sz w:val="26"/>
                <w:szCs w:val="26"/>
              </w:rPr>
              <w:t>45.81</w:t>
            </w:r>
          </w:p>
        </w:tc>
      </w:tr>
      <w:tr w:rsidR="00E91B55" w:rsidRPr="004A41B0">
        <w:trPr>
          <w:trHeight w:val="330"/>
          <w:jc w:val="center"/>
        </w:trPr>
        <w:tc>
          <w:tcPr>
            <w:tcW w:w="960" w:type="dxa"/>
            <w:tcBorders>
              <w:top w:val="nil"/>
              <w:left w:val="single" w:sz="4" w:space="0" w:color="auto"/>
              <w:bottom w:val="single" w:sz="4" w:space="0" w:color="auto"/>
              <w:right w:val="single" w:sz="4" w:space="0" w:color="auto"/>
            </w:tcBorders>
            <w:noWrap/>
            <w:vAlign w:val="bottom"/>
          </w:tcPr>
          <w:p w:rsidR="00E91B55" w:rsidRPr="004A41B0" w:rsidRDefault="00E91B55" w:rsidP="008E0FD8">
            <w:pPr>
              <w:jc w:val="center"/>
            </w:pPr>
            <w:r w:rsidRPr="004A41B0">
              <w:t>1.4</w:t>
            </w:r>
          </w:p>
        </w:tc>
        <w:tc>
          <w:tcPr>
            <w:tcW w:w="3640" w:type="dxa"/>
            <w:tcBorders>
              <w:top w:val="nil"/>
              <w:left w:val="nil"/>
              <w:bottom w:val="single" w:sz="4" w:space="0" w:color="auto"/>
              <w:right w:val="single" w:sz="4" w:space="0" w:color="auto"/>
            </w:tcBorders>
            <w:noWrap/>
            <w:vAlign w:val="bottom"/>
          </w:tcPr>
          <w:p w:rsidR="00E91B55" w:rsidRPr="004A41B0" w:rsidRDefault="00E91B55" w:rsidP="008E0FD8">
            <w:pPr>
              <w:jc w:val="both"/>
            </w:pPr>
            <w:r w:rsidRPr="004A41B0">
              <w:t>Vehicles</w:t>
            </w:r>
          </w:p>
        </w:tc>
        <w:tc>
          <w:tcPr>
            <w:tcW w:w="1340" w:type="dxa"/>
            <w:tcBorders>
              <w:top w:val="nil"/>
              <w:left w:val="nil"/>
              <w:bottom w:val="single" w:sz="4" w:space="0" w:color="auto"/>
              <w:right w:val="single" w:sz="4" w:space="0" w:color="auto"/>
            </w:tcBorders>
            <w:noWrap/>
            <w:vAlign w:val="bottom"/>
          </w:tcPr>
          <w:p w:rsidR="00E91B55" w:rsidRPr="004A41B0" w:rsidRDefault="00E91B55" w:rsidP="001C1D8B">
            <w:pPr>
              <w:jc w:val="right"/>
              <w:rPr>
                <w:sz w:val="26"/>
                <w:szCs w:val="26"/>
              </w:rPr>
            </w:pPr>
            <w:r w:rsidRPr="004A41B0">
              <w:rPr>
                <w:sz w:val="26"/>
                <w:szCs w:val="26"/>
              </w:rPr>
              <w:t>900.00</w:t>
            </w:r>
          </w:p>
        </w:tc>
        <w:tc>
          <w:tcPr>
            <w:tcW w:w="1340" w:type="dxa"/>
            <w:tcBorders>
              <w:top w:val="single" w:sz="4" w:space="0" w:color="auto"/>
              <w:left w:val="nil"/>
              <w:bottom w:val="single" w:sz="4" w:space="0" w:color="auto"/>
              <w:right w:val="single" w:sz="4" w:space="0" w:color="auto"/>
            </w:tcBorders>
            <w:noWrap/>
            <w:vAlign w:val="bottom"/>
          </w:tcPr>
          <w:p w:rsidR="00E91B55" w:rsidRPr="004A41B0" w:rsidRDefault="00E91B55" w:rsidP="001C1D8B">
            <w:pPr>
              <w:jc w:val="right"/>
              <w:rPr>
                <w:sz w:val="26"/>
                <w:szCs w:val="26"/>
              </w:rPr>
            </w:pPr>
          </w:p>
        </w:tc>
        <w:tc>
          <w:tcPr>
            <w:tcW w:w="1540" w:type="dxa"/>
            <w:tcBorders>
              <w:top w:val="nil"/>
              <w:left w:val="nil"/>
              <w:bottom w:val="single" w:sz="4" w:space="0" w:color="auto"/>
              <w:right w:val="single" w:sz="4" w:space="0" w:color="auto"/>
            </w:tcBorders>
            <w:noWrap/>
            <w:vAlign w:val="bottom"/>
          </w:tcPr>
          <w:p w:rsidR="00E91B55" w:rsidRPr="004A41B0" w:rsidRDefault="00E91B55" w:rsidP="001C1D8B">
            <w:pPr>
              <w:jc w:val="right"/>
              <w:rPr>
                <w:sz w:val="26"/>
                <w:szCs w:val="26"/>
              </w:rPr>
            </w:pPr>
            <w:r w:rsidRPr="004A41B0">
              <w:rPr>
                <w:sz w:val="26"/>
                <w:szCs w:val="26"/>
              </w:rPr>
              <w:t>900.00</w:t>
            </w:r>
          </w:p>
        </w:tc>
        <w:tc>
          <w:tcPr>
            <w:tcW w:w="1060" w:type="dxa"/>
            <w:tcBorders>
              <w:top w:val="nil"/>
              <w:left w:val="nil"/>
              <w:bottom w:val="single" w:sz="4" w:space="0" w:color="auto"/>
              <w:right w:val="single" w:sz="4" w:space="0" w:color="auto"/>
            </w:tcBorders>
            <w:noWrap/>
            <w:vAlign w:val="bottom"/>
          </w:tcPr>
          <w:p w:rsidR="00E91B55" w:rsidRPr="004A41B0" w:rsidRDefault="00E91B55" w:rsidP="001C1D8B">
            <w:pPr>
              <w:jc w:val="right"/>
              <w:rPr>
                <w:sz w:val="26"/>
                <w:szCs w:val="26"/>
              </w:rPr>
            </w:pPr>
            <w:r w:rsidRPr="004A41B0">
              <w:rPr>
                <w:sz w:val="26"/>
                <w:szCs w:val="26"/>
              </w:rPr>
              <w:t>2.04</w:t>
            </w:r>
          </w:p>
        </w:tc>
      </w:tr>
      <w:tr w:rsidR="00E91B55" w:rsidRPr="004A41B0">
        <w:trPr>
          <w:trHeight w:val="330"/>
          <w:jc w:val="center"/>
        </w:trPr>
        <w:tc>
          <w:tcPr>
            <w:tcW w:w="960" w:type="dxa"/>
            <w:tcBorders>
              <w:top w:val="nil"/>
              <w:left w:val="single" w:sz="4" w:space="0" w:color="auto"/>
              <w:bottom w:val="single" w:sz="4" w:space="0" w:color="auto"/>
              <w:right w:val="single" w:sz="4" w:space="0" w:color="auto"/>
            </w:tcBorders>
            <w:noWrap/>
            <w:vAlign w:val="bottom"/>
          </w:tcPr>
          <w:p w:rsidR="00E91B55" w:rsidRPr="004A41B0" w:rsidRDefault="00E91B55" w:rsidP="008E0FD8">
            <w:pPr>
              <w:jc w:val="center"/>
            </w:pPr>
            <w:r w:rsidRPr="004A41B0">
              <w:t>1.5</w:t>
            </w:r>
          </w:p>
        </w:tc>
        <w:tc>
          <w:tcPr>
            <w:tcW w:w="3640" w:type="dxa"/>
            <w:tcBorders>
              <w:top w:val="nil"/>
              <w:left w:val="nil"/>
              <w:bottom w:val="single" w:sz="4" w:space="0" w:color="auto"/>
              <w:right w:val="single" w:sz="4" w:space="0" w:color="auto"/>
            </w:tcBorders>
            <w:noWrap/>
            <w:vAlign w:val="bottom"/>
          </w:tcPr>
          <w:p w:rsidR="00E91B55" w:rsidRPr="004A41B0" w:rsidRDefault="00E91B55" w:rsidP="008E0FD8">
            <w:pPr>
              <w:jc w:val="both"/>
            </w:pPr>
            <w:r w:rsidRPr="004A41B0">
              <w:t>Office furniture and equipment</w:t>
            </w:r>
          </w:p>
        </w:tc>
        <w:tc>
          <w:tcPr>
            <w:tcW w:w="1340" w:type="dxa"/>
            <w:tcBorders>
              <w:top w:val="nil"/>
              <w:left w:val="nil"/>
              <w:bottom w:val="single" w:sz="4" w:space="0" w:color="auto"/>
              <w:right w:val="single" w:sz="4" w:space="0" w:color="auto"/>
            </w:tcBorders>
            <w:noWrap/>
            <w:vAlign w:val="bottom"/>
          </w:tcPr>
          <w:p w:rsidR="00E91B55" w:rsidRPr="004A41B0" w:rsidRDefault="00E91B55" w:rsidP="001C1D8B">
            <w:pPr>
              <w:jc w:val="right"/>
              <w:rPr>
                <w:sz w:val="26"/>
                <w:szCs w:val="26"/>
              </w:rPr>
            </w:pPr>
            <w:r w:rsidRPr="004A41B0">
              <w:rPr>
                <w:sz w:val="26"/>
                <w:szCs w:val="26"/>
              </w:rPr>
              <w:t>350.00</w:t>
            </w:r>
          </w:p>
        </w:tc>
        <w:tc>
          <w:tcPr>
            <w:tcW w:w="1340" w:type="dxa"/>
            <w:tcBorders>
              <w:top w:val="nil"/>
              <w:left w:val="nil"/>
              <w:bottom w:val="single" w:sz="4" w:space="0" w:color="auto"/>
              <w:right w:val="single" w:sz="4" w:space="0" w:color="auto"/>
            </w:tcBorders>
            <w:noWrap/>
            <w:vAlign w:val="bottom"/>
          </w:tcPr>
          <w:p w:rsidR="00E91B55" w:rsidRPr="004A41B0" w:rsidRDefault="00E91B55" w:rsidP="001C1D8B">
            <w:pPr>
              <w:jc w:val="right"/>
              <w:rPr>
                <w:sz w:val="26"/>
                <w:szCs w:val="26"/>
              </w:rPr>
            </w:pPr>
          </w:p>
        </w:tc>
        <w:tc>
          <w:tcPr>
            <w:tcW w:w="1540" w:type="dxa"/>
            <w:tcBorders>
              <w:top w:val="nil"/>
              <w:left w:val="nil"/>
              <w:bottom w:val="single" w:sz="4" w:space="0" w:color="auto"/>
              <w:right w:val="single" w:sz="4" w:space="0" w:color="auto"/>
            </w:tcBorders>
            <w:noWrap/>
            <w:vAlign w:val="bottom"/>
          </w:tcPr>
          <w:p w:rsidR="00E91B55" w:rsidRPr="004A41B0" w:rsidRDefault="00E91B55" w:rsidP="001C1D8B">
            <w:pPr>
              <w:jc w:val="right"/>
              <w:rPr>
                <w:sz w:val="26"/>
                <w:szCs w:val="26"/>
              </w:rPr>
            </w:pPr>
            <w:r w:rsidRPr="004A41B0">
              <w:rPr>
                <w:sz w:val="26"/>
                <w:szCs w:val="26"/>
              </w:rPr>
              <w:t>350.00</w:t>
            </w:r>
          </w:p>
        </w:tc>
        <w:tc>
          <w:tcPr>
            <w:tcW w:w="1060" w:type="dxa"/>
            <w:tcBorders>
              <w:top w:val="nil"/>
              <w:left w:val="nil"/>
              <w:bottom w:val="single" w:sz="4" w:space="0" w:color="auto"/>
              <w:right w:val="single" w:sz="4" w:space="0" w:color="auto"/>
            </w:tcBorders>
            <w:noWrap/>
            <w:vAlign w:val="bottom"/>
          </w:tcPr>
          <w:p w:rsidR="00E91B55" w:rsidRPr="004A41B0" w:rsidRDefault="00E91B55" w:rsidP="001C1D8B">
            <w:pPr>
              <w:jc w:val="right"/>
              <w:rPr>
                <w:sz w:val="26"/>
                <w:szCs w:val="26"/>
              </w:rPr>
            </w:pPr>
            <w:r w:rsidRPr="004A41B0">
              <w:rPr>
                <w:sz w:val="26"/>
                <w:szCs w:val="26"/>
              </w:rPr>
              <w:t>0.79</w:t>
            </w:r>
          </w:p>
        </w:tc>
      </w:tr>
      <w:tr w:rsidR="00E91B55" w:rsidRPr="004A41B0">
        <w:trPr>
          <w:trHeight w:val="330"/>
          <w:jc w:val="center"/>
        </w:trPr>
        <w:tc>
          <w:tcPr>
            <w:tcW w:w="960" w:type="dxa"/>
            <w:tcBorders>
              <w:top w:val="nil"/>
              <w:left w:val="single" w:sz="4" w:space="0" w:color="auto"/>
              <w:bottom w:val="single" w:sz="4" w:space="0" w:color="auto"/>
              <w:right w:val="single" w:sz="4" w:space="0" w:color="auto"/>
            </w:tcBorders>
            <w:noWrap/>
            <w:vAlign w:val="bottom"/>
          </w:tcPr>
          <w:p w:rsidR="00E91B55" w:rsidRPr="004A41B0" w:rsidRDefault="00E91B55" w:rsidP="008E0FD8">
            <w:pPr>
              <w:jc w:val="center"/>
              <w:rPr>
                <w:b/>
                <w:bCs/>
              </w:rPr>
            </w:pPr>
            <w:r w:rsidRPr="004A41B0">
              <w:rPr>
                <w:b/>
                <w:bCs/>
              </w:rPr>
              <w:t> </w:t>
            </w:r>
          </w:p>
        </w:tc>
        <w:tc>
          <w:tcPr>
            <w:tcW w:w="3640" w:type="dxa"/>
            <w:tcBorders>
              <w:top w:val="nil"/>
              <w:left w:val="nil"/>
              <w:bottom w:val="single" w:sz="4" w:space="0" w:color="auto"/>
              <w:right w:val="single" w:sz="4" w:space="0" w:color="auto"/>
            </w:tcBorders>
            <w:noWrap/>
            <w:vAlign w:val="bottom"/>
          </w:tcPr>
          <w:p w:rsidR="00E91B55" w:rsidRPr="004A41B0" w:rsidRDefault="00E91B55" w:rsidP="008E0FD8">
            <w:pPr>
              <w:jc w:val="center"/>
              <w:rPr>
                <w:b/>
                <w:bCs/>
              </w:rPr>
            </w:pPr>
            <w:r w:rsidRPr="004A41B0">
              <w:rPr>
                <w:b/>
                <w:bCs/>
              </w:rPr>
              <w:t>Sub total</w:t>
            </w:r>
          </w:p>
        </w:tc>
        <w:tc>
          <w:tcPr>
            <w:tcW w:w="1340" w:type="dxa"/>
            <w:tcBorders>
              <w:top w:val="nil"/>
              <w:left w:val="nil"/>
              <w:bottom w:val="single" w:sz="4" w:space="0" w:color="auto"/>
              <w:right w:val="single" w:sz="4" w:space="0" w:color="auto"/>
            </w:tcBorders>
            <w:noWrap/>
            <w:vAlign w:val="bottom"/>
          </w:tcPr>
          <w:p w:rsidR="00E91B55" w:rsidRPr="004A41B0" w:rsidRDefault="00E91B55" w:rsidP="001C1D8B">
            <w:pPr>
              <w:jc w:val="right"/>
              <w:rPr>
                <w:b/>
                <w:bCs/>
                <w:sz w:val="26"/>
                <w:szCs w:val="26"/>
              </w:rPr>
            </w:pPr>
            <w:r w:rsidRPr="004A41B0">
              <w:rPr>
                <w:b/>
                <w:bCs/>
                <w:sz w:val="26"/>
                <w:szCs w:val="26"/>
              </w:rPr>
              <w:t>11,499.59</w:t>
            </w:r>
          </w:p>
        </w:tc>
        <w:tc>
          <w:tcPr>
            <w:tcW w:w="1340" w:type="dxa"/>
            <w:tcBorders>
              <w:top w:val="nil"/>
              <w:left w:val="nil"/>
              <w:bottom w:val="single" w:sz="4" w:space="0" w:color="auto"/>
              <w:right w:val="single" w:sz="4" w:space="0" w:color="auto"/>
            </w:tcBorders>
            <w:noWrap/>
            <w:vAlign w:val="bottom"/>
          </w:tcPr>
          <w:p w:rsidR="00E91B55" w:rsidRPr="004A41B0" w:rsidRDefault="00E91B55" w:rsidP="001C1D8B">
            <w:pPr>
              <w:jc w:val="right"/>
              <w:rPr>
                <w:b/>
                <w:bCs/>
                <w:sz w:val="26"/>
                <w:szCs w:val="26"/>
              </w:rPr>
            </w:pPr>
            <w:r w:rsidRPr="004A41B0">
              <w:rPr>
                <w:b/>
                <w:bCs/>
                <w:sz w:val="26"/>
                <w:szCs w:val="26"/>
              </w:rPr>
              <w:t>17,531.92</w:t>
            </w:r>
          </w:p>
        </w:tc>
        <w:tc>
          <w:tcPr>
            <w:tcW w:w="1540" w:type="dxa"/>
            <w:tcBorders>
              <w:top w:val="nil"/>
              <w:left w:val="nil"/>
              <w:bottom w:val="single" w:sz="4" w:space="0" w:color="auto"/>
              <w:right w:val="single" w:sz="4" w:space="0" w:color="auto"/>
            </w:tcBorders>
            <w:noWrap/>
            <w:vAlign w:val="bottom"/>
          </w:tcPr>
          <w:p w:rsidR="00E91B55" w:rsidRPr="004A41B0" w:rsidRDefault="00E91B55" w:rsidP="001C1D8B">
            <w:pPr>
              <w:jc w:val="right"/>
              <w:rPr>
                <w:b/>
                <w:bCs/>
                <w:sz w:val="26"/>
                <w:szCs w:val="26"/>
              </w:rPr>
            </w:pPr>
            <w:r w:rsidRPr="004A41B0">
              <w:rPr>
                <w:b/>
                <w:bCs/>
                <w:sz w:val="26"/>
                <w:szCs w:val="26"/>
              </w:rPr>
              <w:t>29,031.51</w:t>
            </w:r>
          </w:p>
        </w:tc>
        <w:tc>
          <w:tcPr>
            <w:tcW w:w="1060" w:type="dxa"/>
            <w:tcBorders>
              <w:top w:val="nil"/>
              <w:left w:val="nil"/>
              <w:bottom w:val="single" w:sz="4" w:space="0" w:color="auto"/>
              <w:right w:val="single" w:sz="4" w:space="0" w:color="auto"/>
            </w:tcBorders>
            <w:noWrap/>
            <w:vAlign w:val="bottom"/>
          </w:tcPr>
          <w:p w:rsidR="00E91B55" w:rsidRPr="004A41B0" w:rsidRDefault="00E91B55" w:rsidP="001C1D8B">
            <w:pPr>
              <w:jc w:val="right"/>
              <w:rPr>
                <w:b/>
                <w:bCs/>
                <w:sz w:val="26"/>
                <w:szCs w:val="26"/>
              </w:rPr>
            </w:pPr>
            <w:r w:rsidRPr="004A41B0">
              <w:rPr>
                <w:b/>
                <w:bCs/>
                <w:sz w:val="26"/>
                <w:szCs w:val="26"/>
              </w:rPr>
              <w:t>65.84</w:t>
            </w:r>
          </w:p>
        </w:tc>
      </w:tr>
      <w:tr w:rsidR="00E91B55" w:rsidRPr="004A41B0">
        <w:trPr>
          <w:trHeight w:val="330"/>
          <w:jc w:val="center"/>
        </w:trPr>
        <w:tc>
          <w:tcPr>
            <w:tcW w:w="960" w:type="dxa"/>
            <w:tcBorders>
              <w:top w:val="nil"/>
              <w:left w:val="single" w:sz="4" w:space="0" w:color="auto"/>
              <w:bottom w:val="single" w:sz="4" w:space="0" w:color="auto"/>
              <w:right w:val="single" w:sz="4" w:space="0" w:color="auto"/>
            </w:tcBorders>
            <w:noWrap/>
            <w:vAlign w:val="bottom"/>
          </w:tcPr>
          <w:p w:rsidR="00E91B55" w:rsidRPr="004A41B0" w:rsidRDefault="00E91B55" w:rsidP="008E0FD8">
            <w:pPr>
              <w:jc w:val="center"/>
              <w:rPr>
                <w:b/>
                <w:bCs/>
              </w:rPr>
            </w:pPr>
            <w:r w:rsidRPr="004A41B0">
              <w:rPr>
                <w:b/>
                <w:bCs/>
              </w:rPr>
              <w:t>2</w:t>
            </w:r>
          </w:p>
        </w:tc>
        <w:tc>
          <w:tcPr>
            <w:tcW w:w="3640" w:type="dxa"/>
            <w:tcBorders>
              <w:top w:val="nil"/>
              <w:left w:val="nil"/>
              <w:bottom w:val="single" w:sz="4" w:space="0" w:color="auto"/>
              <w:right w:val="single" w:sz="4" w:space="0" w:color="auto"/>
            </w:tcBorders>
            <w:noWrap/>
            <w:vAlign w:val="bottom"/>
          </w:tcPr>
          <w:p w:rsidR="00E91B55" w:rsidRPr="004A41B0" w:rsidRDefault="00E91B55" w:rsidP="008E0FD8">
            <w:pPr>
              <w:jc w:val="both"/>
              <w:rPr>
                <w:b/>
                <w:bCs/>
              </w:rPr>
            </w:pPr>
            <w:r w:rsidRPr="004A41B0">
              <w:rPr>
                <w:b/>
                <w:bCs/>
              </w:rPr>
              <w:t>Pre operating cost *</w:t>
            </w:r>
          </w:p>
        </w:tc>
        <w:tc>
          <w:tcPr>
            <w:tcW w:w="1340" w:type="dxa"/>
            <w:tcBorders>
              <w:top w:val="nil"/>
              <w:left w:val="nil"/>
              <w:bottom w:val="single" w:sz="4" w:space="0" w:color="auto"/>
              <w:right w:val="single" w:sz="4" w:space="0" w:color="auto"/>
            </w:tcBorders>
            <w:noWrap/>
            <w:vAlign w:val="bottom"/>
          </w:tcPr>
          <w:p w:rsidR="00E91B55" w:rsidRPr="004A41B0" w:rsidRDefault="00E91B55" w:rsidP="001C1D8B">
            <w:pPr>
              <w:jc w:val="right"/>
              <w:rPr>
                <w:b/>
                <w:bCs/>
                <w:sz w:val="26"/>
                <w:szCs w:val="26"/>
              </w:rPr>
            </w:pPr>
          </w:p>
        </w:tc>
        <w:tc>
          <w:tcPr>
            <w:tcW w:w="1340" w:type="dxa"/>
            <w:tcBorders>
              <w:top w:val="nil"/>
              <w:left w:val="nil"/>
              <w:bottom w:val="single" w:sz="4" w:space="0" w:color="auto"/>
              <w:right w:val="single" w:sz="4" w:space="0" w:color="auto"/>
            </w:tcBorders>
            <w:noWrap/>
            <w:vAlign w:val="bottom"/>
          </w:tcPr>
          <w:p w:rsidR="00E91B55" w:rsidRPr="004A41B0" w:rsidRDefault="00E91B55" w:rsidP="001C1D8B">
            <w:pPr>
              <w:jc w:val="right"/>
              <w:rPr>
                <w:b/>
                <w:bCs/>
                <w:sz w:val="26"/>
                <w:szCs w:val="26"/>
              </w:rPr>
            </w:pPr>
          </w:p>
        </w:tc>
        <w:tc>
          <w:tcPr>
            <w:tcW w:w="1540" w:type="dxa"/>
            <w:tcBorders>
              <w:top w:val="nil"/>
              <w:left w:val="nil"/>
              <w:bottom w:val="single" w:sz="4" w:space="0" w:color="auto"/>
              <w:right w:val="single" w:sz="4" w:space="0" w:color="auto"/>
            </w:tcBorders>
            <w:noWrap/>
            <w:vAlign w:val="bottom"/>
          </w:tcPr>
          <w:p w:rsidR="00E91B55" w:rsidRPr="004A41B0" w:rsidRDefault="00E91B55" w:rsidP="001C1D8B">
            <w:pPr>
              <w:jc w:val="right"/>
              <w:rPr>
                <w:b/>
                <w:bCs/>
                <w:sz w:val="26"/>
                <w:szCs w:val="26"/>
              </w:rPr>
            </w:pPr>
          </w:p>
        </w:tc>
        <w:tc>
          <w:tcPr>
            <w:tcW w:w="1060" w:type="dxa"/>
            <w:tcBorders>
              <w:top w:val="nil"/>
              <w:left w:val="nil"/>
              <w:bottom w:val="single" w:sz="4" w:space="0" w:color="auto"/>
              <w:right w:val="single" w:sz="4" w:space="0" w:color="auto"/>
            </w:tcBorders>
            <w:noWrap/>
            <w:vAlign w:val="bottom"/>
          </w:tcPr>
          <w:p w:rsidR="00E91B55" w:rsidRPr="004A41B0" w:rsidRDefault="00E91B55" w:rsidP="001C1D8B">
            <w:pPr>
              <w:jc w:val="right"/>
              <w:rPr>
                <w:sz w:val="26"/>
                <w:szCs w:val="26"/>
              </w:rPr>
            </w:pPr>
          </w:p>
        </w:tc>
      </w:tr>
      <w:tr w:rsidR="00E91B55" w:rsidRPr="004A41B0">
        <w:trPr>
          <w:trHeight w:val="330"/>
          <w:jc w:val="center"/>
        </w:trPr>
        <w:tc>
          <w:tcPr>
            <w:tcW w:w="960" w:type="dxa"/>
            <w:tcBorders>
              <w:top w:val="nil"/>
              <w:left w:val="single" w:sz="4" w:space="0" w:color="auto"/>
              <w:bottom w:val="single" w:sz="4" w:space="0" w:color="auto"/>
              <w:right w:val="single" w:sz="4" w:space="0" w:color="auto"/>
            </w:tcBorders>
            <w:noWrap/>
            <w:vAlign w:val="bottom"/>
          </w:tcPr>
          <w:p w:rsidR="00E91B55" w:rsidRPr="004A41B0" w:rsidRDefault="00E91B55" w:rsidP="008E0FD8">
            <w:pPr>
              <w:jc w:val="center"/>
            </w:pPr>
            <w:r w:rsidRPr="004A41B0">
              <w:t>2.1</w:t>
            </w:r>
          </w:p>
        </w:tc>
        <w:tc>
          <w:tcPr>
            <w:tcW w:w="3640" w:type="dxa"/>
            <w:tcBorders>
              <w:top w:val="nil"/>
              <w:left w:val="nil"/>
              <w:bottom w:val="single" w:sz="4" w:space="0" w:color="auto"/>
              <w:right w:val="single" w:sz="4" w:space="0" w:color="auto"/>
            </w:tcBorders>
            <w:noWrap/>
            <w:vAlign w:val="bottom"/>
          </w:tcPr>
          <w:p w:rsidR="00E91B55" w:rsidRPr="004A41B0" w:rsidRDefault="00E91B55" w:rsidP="008E0FD8">
            <w:pPr>
              <w:jc w:val="both"/>
            </w:pPr>
            <w:r w:rsidRPr="004A41B0">
              <w:t>Pre operating cost</w:t>
            </w:r>
          </w:p>
        </w:tc>
        <w:tc>
          <w:tcPr>
            <w:tcW w:w="1340" w:type="dxa"/>
            <w:tcBorders>
              <w:top w:val="nil"/>
              <w:left w:val="nil"/>
              <w:bottom w:val="single" w:sz="4" w:space="0" w:color="auto"/>
              <w:right w:val="single" w:sz="4" w:space="0" w:color="auto"/>
            </w:tcBorders>
            <w:noWrap/>
            <w:vAlign w:val="bottom"/>
          </w:tcPr>
          <w:p w:rsidR="00E91B55" w:rsidRPr="004A41B0" w:rsidRDefault="00E91B55" w:rsidP="001C1D8B">
            <w:pPr>
              <w:jc w:val="right"/>
              <w:rPr>
                <w:sz w:val="26"/>
                <w:szCs w:val="26"/>
              </w:rPr>
            </w:pPr>
            <w:r w:rsidRPr="004A41B0">
              <w:rPr>
                <w:sz w:val="26"/>
                <w:szCs w:val="26"/>
              </w:rPr>
              <w:t>1,360.09</w:t>
            </w:r>
          </w:p>
        </w:tc>
        <w:tc>
          <w:tcPr>
            <w:tcW w:w="1340" w:type="dxa"/>
            <w:tcBorders>
              <w:top w:val="nil"/>
              <w:left w:val="nil"/>
              <w:bottom w:val="single" w:sz="4" w:space="0" w:color="auto"/>
              <w:right w:val="single" w:sz="4" w:space="0" w:color="auto"/>
            </w:tcBorders>
            <w:noWrap/>
            <w:vAlign w:val="bottom"/>
          </w:tcPr>
          <w:p w:rsidR="00E91B55" w:rsidRPr="004A41B0" w:rsidRDefault="00E91B55" w:rsidP="001C1D8B">
            <w:pPr>
              <w:jc w:val="right"/>
              <w:rPr>
                <w:sz w:val="26"/>
                <w:szCs w:val="26"/>
              </w:rPr>
            </w:pPr>
          </w:p>
        </w:tc>
        <w:tc>
          <w:tcPr>
            <w:tcW w:w="1540" w:type="dxa"/>
            <w:tcBorders>
              <w:top w:val="nil"/>
              <w:left w:val="nil"/>
              <w:bottom w:val="single" w:sz="4" w:space="0" w:color="auto"/>
              <w:right w:val="single" w:sz="4" w:space="0" w:color="auto"/>
            </w:tcBorders>
            <w:noWrap/>
            <w:vAlign w:val="bottom"/>
          </w:tcPr>
          <w:p w:rsidR="00E91B55" w:rsidRPr="004A41B0" w:rsidRDefault="00E91B55" w:rsidP="001C1D8B">
            <w:pPr>
              <w:jc w:val="right"/>
              <w:rPr>
                <w:sz w:val="26"/>
                <w:szCs w:val="26"/>
              </w:rPr>
            </w:pPr>
            <w:r w:rsidRPr="004A41B0">
              <w:rPr>
                <w:sz w:val="26"/>
                <w:szCs w:val="26"/>
              </w:rPr>
              <w:t>1,360.09</w:t>
            </w:r>
          </w:p>
        </w:tc>
        <w:tc>
          <w:tcPr>
            <w:tcW w:w="1060" w:type="dxa"/>
            <w:tcBorders>
              <w:top w:val="nil"/>
              <w:left w:val="nil"/>
              <w:bottom w:val="single" w:sz="4" w:space="0" w:color="auto"/>
              <w:right w:val="single" w:sz="4" w:space="0" w:color="auto"/>
            </w:tcBorders>
            <w:noWrap/>
            <w:vAlign w:val="bottom"/>
          </w:tcPr>
          <w:p w:rsidR="00E91B55" w:rsidRPr="004A41B0" w:rsidRDefault="00E91B55" w:rsidP="001C1D8B">
            <w:pPr>
              <w:jc w:val="right"/>
              <w:rPr>
                <w:sz w:val="26"/>
                <w:szCs w:val="26"/>
              </w:rPr>
            </w:pPr>
            <w:r w:rsidRPr="004A41B0">
              <w:rPr>
                <w:sz w:val="26"/>
                <w:szCs w:val="26"/>
              </w:rPr>
              <w:t>3.08</w:t>
            </w:r>
          </w:p>
        </w:tc>
      </w:tr>
      <w:tr w:rsidR="00E91B55" w:rsidRPr="004A41B0">
        <w:trPr>
          <w:trHeight w:val="330"/>
          <w:jc w:val="center"/>
        </w:trPr>
        <w:tc>
          <w:tcPr>
            <w:tcW w:w="960" w:type="dxa"/>
            <w:tcBorders>
              <w:top w:val="nil"/>
              <w:left w:val="single" w:sz="4" w:space="0" w:color="auto"/>
              <w:bottom w:val="single" w:sz="4" w:space="0" w:color="auto"/>
              <w:right w:val="single" w:sz="4" w:space="0" w:color="auto"/>
            </w:tcBorders>
            <w:noWrap/>
            <w:vAlign w:val="bottom"/>
          </w:tcPr>
          <w:p w:rsidR="00E91B55" w:rsidRPr="004A41B0" w:rsidRDefault="00E91B55" w:rsidP="008E0FD8">
            <w:pPr>
              <w:jc w:val="center"/>
            </w:pPr>
            <w:r w:rsidRPr="004A41B0">
              <w:t>2.2</w:t>
            </w:r>
          </w:p>
        </w:tc>
        <w:tc>
          <w:tcPr>
            <w:tcW w:w="3640" w:type="dxa"/>
            <w:tcBorders>
              <w:top w:val="nil"/>
              <w:left w:val="nil"/>
              <w:bottom w:val="single" w:sz="4" w:space="0" w:color="auto"/>
              <w:right w:val="single" w:sz="4" w:space="0" w:color="auto"/>
            </w:tcBorders>
            <w:noWrap/>
            <w:vAlign w:val="bottom"/>
          </w:tcPr>
          <w:p w:rsidR="00E91B55" w:rsidRPr="004A41B0" w:rsidRDefault="00E91B55" w:rsidP="008E0FD8">
            <w:pPr>
              <w:jc w:val="both"/>
            </w:pPr>
            <w:r w:rsidRPr="004A41B0">
              <w:t xml:space="preserve">Interest during construction </w:t>
            </w:r>
          </w:p>
        </w:tc>
        <w:tc>
          <w:tcPr>
            <w:tcW w:w="1340" w:type="dxa"/>
            <w:tcBorders>
              <w:top w:val="nil"/>
              <w:left w:val="nil"/>
              <w:bottom w:val="single" w:sz="4" w:space="0" w:color="auto"/>
              <w:right w:val="single" w:sz="4" w:space="0" w:color="auto"/>
            </w:tcBorders>
            <w:noWrap/>
            <w:vAlign w:val="bottom"/>
          </w:tcPr>
          <w:p w:rsidR="00E91B55" w:rsidRPr="004A41B0" w:rsidRDefault="00E91B55" w:rsidP="001C1D8B">
            <w:pPr>
              <w:jc w:val="right"/>
              <w:rPr>
                <w:sz w:val="26"/>
                <w:szCs w:val="26"/>
              </w:rPr>
            </w:pPr>
            <w:r w:rsidRPr="004A41B0">
              <w:rPr>
                <w:sz w:val="26"/>
                <w:szCs w:val="26"/>
              </w:rPr>
              <w:t>2,884.71</w:t>
            </w:r>
          </w:p>
        </w:tc>
        <w:tc>
          <w:tcPr>
            <w:tcW w:w="1340" w:type="dxa"/>
            <w:tcBorders>
              <w:top w:val="nil"/>
              <w:left w:val="nil"/>
              <w:bottom w:val="single" w:sz="4" w:space="0" w:color="auto"/>
              <w:right w:val="single" w:sz="4" w:space="0" w:color="auto"/>
            </w:tcBorders>
            <w:noWrap/>
            <w:vAlign w:val="bottom"/>
          </w:tcPr>
          <w:p w:rsidR="00E91B55" w:rsidRPr="004A41B0" w:rsidRDefault="00E91B55" w:rsidP="001C1D8B">
            <w:pPr>
              <w:jc w:val="right"/>
              <w:rPr>
                <w:sz w:val="26"/>
                <w:szCs w:val="26"/>
              </w:rPr>
            </w:pPr>
          </w:p>
        </w:tc>
        <w:tc>
          <w:tcPr>
            <w:tcW w:w="1540" w:type="dxa"/>
            <w:tcBorders>
              <w:top w:val="nil"/>
              <w:left w:val="nil"/>
              <w:bottom w:val="single" w:sz="4" w:space="0" w:color="auto"/>
              <w:right w:val="single" w:sz="4" w:space="0" w:color="auto"/>
            </w:tcBorders>
            <w:noWrap/>
            <w:vAlign w:val="bottom"/>
          </w:tcPr>
          <w:p w:rsidR="00E91B55" w:rsidRPr="004A41B0" w:rsidRDefault="00E91B55" w:rsidP="001C1D8B">
            <w:pPr>
              <w:jc w:val="right"/>
              <w:rPr>
                <w:sz w:val="26"/>
                <w:szCs w:val="26"/>
              </w:rPr>
            </w:pPr>
            <w:r w:rsidRPr="004A41B0">
              <w:rPr>
                <w:sz w:val="26"/>
                <w:szCs w:val="26"/>
              </w:rPr>
              <w:t>2,884.71</w:t>
            </w:r>
          </w:p>
        </w:tc>
        <w:tc>
          <w:tcPr>
            <w:tcW w:w="1060" w:type="dxa"/>
            <w:tcBorders>
              <w:top w:val="nil"/>
              <w:left w:val="nil"/>
              <w:bottom w:val="single" w:sz="4" w:space="0" w:color="auto"/>
              <w:right w:val="single" w:sz="4" w:space="0" w:color="auto"/>
            </w:tcBorders>
            <w:noWrap/>
            <w:vAlign w:val="bottom"/>
          </w:tcPr>
          <w:p w:rsidR="00E91B55" w:rsidRPr="004A41B0" w:rsidRDefault="00E91B55" w:rsidP="001C1D8B">
            <w:pPr>
              <w:jc w:val="right"/>
              <w:rPr>
                <w:sz w:val="26"/>
                <w:szCs w:val="26"/>
              </w:rPr>
            </w:pPr>
            <w:r w:rsidRPr="004A41B0">
              <w:rPr>
                <w:sz w:val="26"/>
                <w:szCs w:val="26"/>
              </w:rPr>
              <w:t>6.54</w:t>
            </w:r>
          </w:p>
        </w:tc>
      </w:tr>
      <w:tr w:rsidR="00E91B55" w:rsidRPr="004A41B0">
        <w:trPr>
          <w:trHeight w:val="330"/>
          <w:jc w:val="center"/>
        </w:trPr>
        <w:tc>
          <w:tcPr>
            <w:tcW w:w="960" w:type="dxa"/>
            <w:tcBorders>
              <w:top w:val="nil"/>
              <w:left w:val="single" w:sz="4" w:space="0" w:color="auto"/>
              <w:bottom w:val="single" w:sz="4" w:space="0" w:color="auto"/>
              <w:right w:val="single" w:sz="4" w:space="0" w:color="auto"/>
            </w:tcBorders>
            <w:noWrap/>
            <w:vAlign w:val="bottom"/>
          </w:tcPr>
          <w:p w:rsidR="00E91B55" w:rsidRPr="004A41B0" w:rsidRDefault="00E91B55" w:rsidP="008E0FD8">
            <w:pPr>
              <w:jc w:val="center"/>
              <w:rPr>
                <w:b/>
                <w:bCs/>
              </w:rPr>
            </w:pPr>
            <w:r w:rsidRPr="004A41B0">
              <w:rPr>
                <w:b/>
                <w:bCs/>
              </w:rPr>
              <w:t> </w:t>
            </w:r>
          </w:p>
        </w:tc>
        <w:tc>
          <w:tcPr>
            <w:tcW w:w="3640" w:type="dxa"/>
            <w:tcBorders>
              <w:top w:val="nil"/>
              <w:left w:val="nil"/>
              <w:bottom w:val="single" w:sz="4" w:space="0" w:color="auto"/>
              <w:right w:val="single" w:sz="4" w:space="0" w:color="auto"/>
            </w:tcBorders>
            <w:noWrap/>
            <w:vAlign w:val="bottom"/>
          </w:tcPr>
          <w:p w:rsidR="00E91B55" w:rsidRPr="004A41B0" w:rsidRDefault="00E91B55" w:rsidP="008E0FD8">
            <w:pPr>
              <w:jc w:val="both"/>
              <w:rPr>
                <w:b/>
                <w:bCs/>
              </w:rPr>
            </w:pPr>
            <w:r w:rsidRPr="004A41B0">
              <w:rPr>
                <w:b/>
                <w:bCs/>
              </w:rPr>
              <w:t>Sub total</w:t>
            </w:r>
          </w:p>
        </w:tc>
        <w:tc>
          <w:tcPr>
            <w:tcW w:w="1340" w:type="dxa"/>
            <w:tcBorders>
              <w:top w:val="nil"/>
              <w:left w:val="nil"/>
              <w:bottom w:val="single" w:sz="4" w:space="0" w:color="auto"/>
              <w:right w:val="single" w:sz="4" w:space="0" w:color="auto"/>
            </w:tcBorders>
            <w:noWrap/>
            <w:vAlign w:val="bottom"/>
          </w:tcPr>
          <w:p w:rsidR="00E91B55" w:rsidRPr="004A41B0" w:rsidRDefault="00E91B55" w:rsidP="001C1D8B">
            <w:pPr>
              <w:jc w:val="right"/>
              <w:rPr>
                <w:b/>
                <w:bCs/>
                <w:sz w:val="26"/>
                <w:szCs w:val="26"/>
              </w:rPr>
            </w:pPr>
            <w:r w:rsidRPr="004A41B0">
              <w:rPr>
                <w:b/>
                <w:bCs/>
                <w:sz w:val="26"/>
                <w:szCs w:val="26"/>
              </w:rPr>
              <w:t>4,244.80</w:t>
            </w:r>
          </w:p>
        </w:tc>
        <w:tc>
          <w:tcPr>
            <w:tcW w:w="1340" w:type="dxa"/>
            <w:tcBorders>
              <w:top w:val="nil"/>
              <w:left w:val="nil"/>
              <w:bottom w:val="single" w:sz="4" w:space="0" w:color="auto"/>
              <w:right w:val="single" w:sz="4" w:space="0" w:color="auto"/>
            </w:tcBorders>
            <w:noWrap/>
            <w:vAlign w:val="bottom"/>
          </w:tcPr>
          <w:p w:rsidR="00E91B55" w:rsidRPr="004A41B0" w:rsidRDefault="00E91B55" w:rsidP="001C1D8B">
            <w:pPr>
              <w:jc w:val="right"/>
              <w:rPr>
                <w:b/>
                <w:bCs/>
                <w:sz w:val="26"/>
                <w:szCs w:val="26"/>
              </w:rPr>
            </w:pPr>
          </w:p>
        </w:tc>
        <w:tc>
          <w:tcPr>
            <w:tcW w:w="1540" w:type="dxa"/>
            <w:tcBorders>
              <w:top w:val="nil"/>
              <w:left w:val="nil"/>
              <w:bottom w:val="single" w:sz="4" w:space="0" w:color="auto"/>
              <w:right w:val="single" w:sz="4" w:space="0" w:color="auto"/>
            </w:tcBorders>
            <w:noWrap/>
            <w:vAlign w:val="bottom"/>
          </w:tcPr>
          <w:p w:rsidR="00E91B55" w:rsidRPr="004A41B0" w:rsidRDefault="00E91B55" w:rsidP="001C1D8B">
            <w:pPr>
              <w:jc w:val="right"/>
              <w:rPr>
                <w:b/>
                <w:bCs/>
                <w:sz w:val="26"/>
                <w:szCs w:val="26"/>
              </w:rPr>
            </w:pPr>
            <w:r w:rsidRPr="004A41B0">
              <w:rPr>
                <w:b/>
                <w:bCs/>
                <w:sz w:val="26"/>
                <w:szCs w:val="26"/>
              </w:rPr>
              <w:t>4,244.80</w:t>
            </w:r>
          </w:p>
        </w:tc>
        <w:tc>
          <w:tcPr>
            <w:tcW w:w="1060" w:type="dxa"/>
            <w:tcBorders>
              <w:top w:val="nil"/>
              <w:left w:val="nil"/>
              <w:bottom w:val="single" w:sz="4" w:space="0" w:color="auto"/>
              <w:right w:val="single" w:sz="4" w:space="0" w:color="auto"/>
            </w:tcBorders>
            <w:noWrap/>
            <w:vAlign w:val="bottom"/>
          </w:tcPr>
          <w:p w:rsidR="00E91B55" w:rsidRPr="004A41B0" w:rsidRDefault="00E91B55" w:rsidP="001C1D8B">
            <w:pPr>
              <w:jc w:val="right"/>
              <w:rPr>
                <w:b/>
                <w:bCs/>
                <w:sz w:val="26"/>
                <w:szCs w:val="26"/>
              </w:rPr>
            </w:pPr>
            <w:r w:rsidRPr="004A41B0">
              <w:rPr>
                <w:b/>
                <w:bCs/>
                <w:sz w:val="26"/>
                <w:szCs w:val="26"/>
              </w:rPr>
              <w:t>9.63</w:t>
            </w:r>
          </w:p>
        </w:tc>
      </w:tr>
      <w:tr w:rsidR="00E91B55" w:rsidRPr="004A41B0">
        <w:trPr>
          <w:trHeight w:val="330"/>
          <w:jc w:val="center"/>
        </w:trPr>
        <w:tc>
          <w:tcPr>
            <w:tcW w:w="960" w:type="dxa"/>
            <w:tcBorders>
              <w:top w:val="nil"/>
              <w:left w:val="single" w:sz="4" w:space="0" w:color="auto"/>
              <w:bottom w:val="single" w:sz="4" w:space="0" w:color="auto"/>
              <w:right w:val="single" w:sz="4" w:space="0" w:color="auto"/>
            </w:tcBorders>
            <w:noWrap/>
            <w:vAlign w:val="bottom"/>
          </w:tcPr>
          <w:p w:rsidR="00E91B55" w:rsidRPr="004A41B0" w:rsidRDefault="00E91B55" w:rsidP="008E0FD8">
            <w:pPr>
              <w:jc w:val="center"/>
              <w:rPr>
                <w:b/>
                <w:bCs/>
              </w:rPr>
            </w:pPr>
            <w:r w:rsidRPr="004A41B0">
              <w:rPr>
                <w:b/>
                <w:bCs/>
              </w:rPr>
              <w:t>3</w:t>
            </w:r>
          </w:p>
        </w:tc>
        <w:tc>
          <w:tcPr>
            <w:tcW w:w="3640" w:type="dxa"/>
            <w:tcBorders>
              <w:top w:val="nil"/>
              <w:left w:val="nil"/>
              <w:bottom w:val="single" w:sz="4" w:space="0" w:color="auto"/>
              <w:right w:val="single" w:sz="4" w:space="0" w:color="auto"/>
            </w:tcBorders>
            <w:noWrap/>
            <w:vAlign w:val="bottom"/>
          </w:tcPr>
          <w:p w:rsidR="00E91B55" w:rsidRPr="004A41B0" w:rsidRDefault="00E91B55" w:rsidP="008E0FD8">
            <w:pPr>
              <w:jc w:val="both"/>
              <w:rPr>
                <w:b/>
                <w:bCs/>
              </w:rPr>
            </w:pPr>
            <w:r w:rsidRPr="004A41B0">
              <w:rPr>
                <w:b/>
                <w:bCs/>
              </w:rPr>
              <w:t>Working capital **</w:t>
            </w:r>
          </w:p>
        </w:tc>
        <w:tc>
          <w:tcPr>
            <w:tcW w:w="1340" w:type="dxa"/>
            <w:tcBorders>
              <w:top w:val="nil"/>
              <w:left w:val="nil"/>
              <w:bottom w:val="single" w:sz="4" w:space="0" w:color="auto"/>
              <w:right w:val="single" w:sz="4" w:space="0" w:color="auto"/>
            </w:tcBorders>
            <w:noWrap/>
            <w:vAlign w:val="bottom"/>
          </w:tcPr>
          <w:p w:rsidR="00E91B55" w:rsidRPr="004A41B0" w:rsidRDefault="00E91B55" w:rsidP="001C1D8B">
            <w:pPr>
              <w:jc w:val="right"/>
              <w:rPr>
                <w:b/>
                <w:bCs/>
                <w:sz w:val="26"/>
                <w:szCs w:val="26"/>
              </w:rPr>
            </w:pPr>
            <w:r w:rsidRPr="004A41B0">
              <w:rPr>
                <w:b/>
                <w:bCs/>
                <w:sz w:val="26"/>
                <w:szCs w:val="26"/>
              </w:rPr>
              <w:t>10,818.50</w:t>
            </w:r>
          </w:p>
        </w:tc>
        <w:tc>
          <w:tcPr>
            <w:tcW w:w="1340" w:type="dxa"/>
            <w:tcBorders>
              <w:top w:val="nil"/>
              <w:left w:val="nil"/>
              <w:bottom w:val="single" w:sz="4" w:space="0" w:color="auto"/>
              <w:right w:val="single" w:sz="4" w:space="0" w:color="auto"/>
            </w:tcBorders>
            <w:noWrap/>
            <w:vAlign w:val="bottom"/>
          </w:tcPr>
          <w:p w:rsidR="00E91B55" w:rsidRPr="004A41B0" w:rsidRDefault="00E91B55" w:rsidP="001C1D8B">
            <w:pPr>
              <w:jc w:val="right"/>
              <w:rPr>
                <w:b/>
                <w:bCs/>
                <w:sz w:val="26"/>
                <w:szCs w:val="26"/>
              </w:rPr>
            </w:pPr>
          </w:p>
        </w:tc>
        <w:tc>
          <w:tcPr>
            <w:tcW w:w="1540" w:type="dxa"/>
            <w:tcBorders>
              <w:top w:val="nil"/>
              <w:left w:val="nil"/>
              <w:bottom w:val="single" w:sz="4" w:space="0" w:color="auto"/>
              <w:right w:val="single" w:sz="4" w:space="0" w:color="auto"/>
            </w:tcBorders>
            <w:noWrap/>
            <w:vAlign w:val="bottom"/>
          </w:tcPr>
          <w:p w:rsidR="00E91B55" w:rsidRPr="004A41B0" w:rsidRDefault="00E91B55" w:rsidP="001C1D8B">
            <w:pPr>
              <w:jc w:val="right"/>
              <w:rPr>
                <w:b/>
                <w:bCs/>
                <w:sz w:val="26"/>
                <w:szCs w:val="26"/>
              </w:rPr>
            </w:pPr>
            <w:r w:rsidRPr="004A41B0">
              <w:rPr>
                <w:b/>
                <w:bCs/>
                <w:sz w:val="26"/>
                <w:szCs w:val="26"/>
              </w:rPr>
              <w:t>10,818.50</w:t>
            </w:r>
          </w:p>
        </w:tc>
        <w:tc>
          <w:tcPr>
            <w:tcW w:w="1060" w:type="dxa"/>
            <w:tcBorders>
              <w:top w:val="nil"/>
              <w:left w:val="nil"/>
              <w:bottom w:val="single" w:sz="4" w:space="0" w:color="auto"/>
              <w:right w:val="single" w:sz="4" w:space="0" w:color="auto"/>
            </w:tcBorders>
            <w:noWrap/>
            <w:vAlign w:val="bottom"/>
          </w:tcPr>
          <w:p w:rsidR="00E91B55" w:rsidRPr="004A41B0" w:rsidRDefault="00E91B55" w:rsidP="001C1D8B">
            <w:pPr>
              <w:jc w:val="right"/>
              <w:rPr>
                <w:b/>
                <w:bCs/>
                <w:sz w:val="26"/>
                <w:szCs w:val="26"/>
              </w:rPr>
            </w:pPr>
            <w:r w:rsidRPr="004A41B0">
              <w:rPr>
                <w:b/>
                <w:bCs/>
                <w:sz w:val="26"/>
                <w:szCs w:val="26"/>
              </w:rPr>
              <w:t>24.53</w:t>
            </w:r>
          </w:p>
        </w:tc>
      </w:tr>
      <w:tr w:rsidR="00E91B55" w:rsidRPr="004A41B0">
        <w:trPr>
          <w:trHeight w:val="330"/>
          <w:jc w:val="center"/>
        </w:trPr>
        <w:tc>
          <w:tcPr>
            <w:tcW w:w="960" w:type="dxa"/>
            <w:tcBorders>
              <w:top w:val="nil"/>
              <w:left w:val="single" w:sz="4" w:space="0" w:color="auto"/>
              <w:bottom w:val="single" w:sz="4" w:space="0" w:color="auto"/>
              <w:right w:val="single" w:sz="4" w:space="0" w:color="auto"/>
            </w:tcBorders>
            <w:noWrap/>
            <w:vAlign w:val="bottom"/>
          </w:tcPr>
          <w:p w:rsidR="00E91B55" w:rsidRPr="004A41B0" w:rsidRDefault="00E91B55" w:rsidP="008E0FD8">
            <w:pPr>
              <w:jc w:val="center"/>
              <w:rPr>
                <w:b/>
                <w:bCs/>
              </w:rPr>
            </w:pPr>
            <w:r w:rsidRPr="004A41B0">
              <w:rPr>
                <w:b/>
                <w:bCs/>
              </w:rPr>
              <w:t> </w:t>
            </w:r>
          </w:p>
        </w:tc>
        <w:tc>
          <w:tcPr>
            <w:tcW w:w="3640" w:type="dxa"/>
            <w:tcBorders>
              <w:top w:val="nil"/>
              <w:left w:val="nil"/>
              <w:bottom w:val="single" w:sz="4" w:space="0" w:color="auto"/>
              <w:right w:val="single" w:sz="4" w:space="0" w:color="auto"/>
            </w:tcBorders>
            <w:noWrap/>
            <w:vAlign w:val="bottom"/>
          </w:tcPr>
          <w:p w:rsidR="00E91B55" w:rsidRPr="004A41B0" w:rsidRDefault="00E91B55" w:rsidP="008E0FD8">
            <w:pPr>
              <w:jc w:val="center"/>
              <w:rPr>
                <w:b/>
                <w:bCs/>
              </w:rPr>
            </w:pPr>
            <w:r w:rsidRPr="004A41B0">
              <w:rPr>
                <w:b/>
                <w:bCs/>
              </w:rPr>
              <w:t>Grand Total</w:t>
            </w:r>
          </w:p>
        </w:tc>
        <w:tc>
          <w:tcPr>
            <w:tcW w:w="1340" w:type="dxa"/>
            <w:tcBorders>
              <w:top w:val="nil"/>
              <w:left w:val="nil"/>
              <w:bottom w:val="single" w:sz="4" w:space="0" w:color="auto"/>
              <w:right w:val="single" w:sz="4" w:space="0" w:color="auto"/>
            </w:tcBorders>
            <w:noWrap/>
            <w:vAlign w:val="bottom"/>
          </w:tcPr>
          <w:p w:rsidR="00E91B55" w:rsidRPr="004A41B0" w:rsidRDefault="00E91B55" w:rsidP="001C1D8B">
            <w:pPr>
              <w:jc w:val="right"/>
              <w:rPr>
                <w:b/>
                <w:bCs/>
                <w:sz w:val="26"/>
                <w:szCs w:val="26"/>
              </w:rPr>
            </w:pPr>
            <w:r w:rsidRPr="004A41B0">
              <w:rPr>
                <w:b/>
                <w:bCs/>
                <w:sz w:val="26"/>
                <w:szCs w:val="26"/>
              </w:rPr>
              <w:t>26,562.88</w:t>
            </w:r>
          </w:p>
        </w:tc>
        <w:tc>
          <w:tcPr>
            <w:tcW w:w="1340" w:type="dxa"/>
            <w:tcBorders>
              <w:top w:val="nil"/>
              <w:left w:val="nil"/>
              <w:bottom w:val="single" w:sz="4" w:space="0" w:color="auto"/>
              <w:right w:val="single" w:sz="4" w:space="0" w:color="auto"/>
            </w:tcBorders>
            <w:noWrap/>
            <w:vAlign w:val="bottom"/>
          </w:tcPr>
          <w:p w:rsidR="00E91B55" w:rsidRPr="004A41B0" w:rsidRDefault="00E91B55" w:rsidP="001C1D8B">
            <w:pPr>
              <w:jc w:val="right"/>
              <w:rPr>
                <w:b/>
                <w:bCs/>
                <w:sz w:val="26"/>
                <w:szCs w:val="26"/>
              </w:rPr>
            </w:pPr>
            <w:r w:rsidRPr="004A41B0">
              <w:rPr>
                <w:b/>
                <w:bCs/>
                <w:sz w:val="26"/>
                <w:szCs w:val="26"/>
              </w:rPr>
              <w:t>17,531.92</w:t>
            </w:r>
          </w:p>
        </w:tc>
        <w:tc>
          <w:tcPr>
            <w:tcW w:w="1540" w:type="dxa"/>
            <w:tcBorders>
              <w:top w:val="nil"/>
              <w:left w:val="nil"/>
              <w:bottom w:val="single" w:sz="4" w:space="0" w:color="auto"/>
              <w:right w:val="single" w:sz="4" w:space="0" w:color="auto"/>
            </w:tcBorders>
            <w:noWrap/>
            <w:vAlign w:val="bottom"/>
          </w:tcPr>
          <w:p w:rsidR="00E91B55" w:rsidRPr="004A41B0" w:rsidRDefault="00E91B55" w:rsidP="001C1D8B">
            <w:pPr>
              <w:jc w:val="right"/>
              <w:rPr>
                <w:b/>
                <w:bCs/>
                <w:sz w:val="26"/>
                <w:szCs w:val="26"/>
              </w:rPr>
            </w:pPr>
            <w:r w:rsidRPr="004A41B0">
              <w:rPr>
                <w:b/>
                <w:bCs/>
                <w:sz w:val="26"/>
                <w:szCs w:val="26"/>
              </w:rPr>
              <w:t>44,094.80</w:t>
            </w:r>
          </w:p>
        </w:tc>
        <w:tc>
          <w:tcPr>
            <w:tcW w:w="1060" w:type="dxa"/>
            <w:tcBorders>
              <w:top w:val="nil"/>
              <w:left w:val="nil"/>
              <w:bottom w:val="single" w:sz="4" w:space="0" w:color="auto"/>
              <w:right w:val="single" w:sz="4" w:space="0" w:color="auto"/>
            </w:tcBorders>
            <w:noWrap/>
            <w:vAlign w:val="bottom"/>
          </w:tcPr>
          <w:p w:rsidR="00E91B55" w:rsidRPr="004A41B0" w:rsidRDefault="00E91B55" w:rsidP="001C1D8B">
            <w:pPr>
              <w:jc w:val="right"/>
              <w:rPr>
                <w:b/>
                <w:bCs/>
                <w:sz w:val="26"/>
                <w:szCs w:val="26"/>
              </w:rPr>
            </w:pPr>
            <w:r w:rsidRPr="004A41B0">
              <w:rPr>
                <w:b/>
                <w:bCs/>
                <w:sz w:val="26"/>
                <w:szCs w:val="26"/>
              </w:rPr>
              <w:t>100</w:t>
            </w:r>
          </w:p>
        </w:tc>
      </w:tr>
    </w:tbl>
    <w:p w:rsidR="00E91B55" w:rsidRPr="004A41B0" w:rsidRDefault="00E91B55" w:rsidP="008E0FD8">
      <w:pPr>
        <w:spacing w:before="120" w:after="120" w:line="360" w:lineRule="auto"/>
        <w:jc w:val="both"/>
        <w:rPr>
          <w:b/>
          <w:bCs/>
          <w:sz w:val="2"/>
          <w:szCs w:val="2"/>
          <w:u w:val="single"/>
        </w:rPr>
      </w:pPr>
    </w:p>
    <w:p w:rsidR="00E91B55" w:rsidRPr="004A41B0" w:rsidRDefault="00E91B55" w:rsidP="001C1D8B">
      <w:pPr>
        <w:spacing w:before="120" w:after="120"/>
        <w:ind w:left="360" w:hanging="360"/>
        <w:jc w:val="both"/>
        <w:rPr>
          <w:i/>
          <w:iCs/>
        </w:rPr>
      </w:pPr>
      <w:r w:rsidRPr="004A41B0">
        <w:rPr>
          <w:i/>
          <w:iCs/>
        </w:rPr>
        <w:t xml:space="preserve">*  N.B  Pre operating  cost include project implementation cost such as installation, startup, commissioning, project engineering, project management etc and capitalized interest during construction. </w:t>
      </w:r>
    </w:p>
    <w:p w:rsidR="00E91B55" w:rsidRPr="004A41B0" w:rsidRDefault="00E91B55" w:rsidP="001C1D8B">
      <w:pPr>
        <w:pStyle w:val="BodyTextIndent"/>
        <w:spacing w:after="0"/>
        <w:ind w:left="270" w:hanging="270"/>
        <w:jc w:val="both"/>
        <w:rPr>
          <w:i/>
          <w:iCs/>
        </w:rPr>
      </w:pPr>
      <w:r w:rsidRPr="004A41B0">
        <w:rPr>
          <w:i/>
          <w:iCs/>
        </w:rPr>
        <w:t>** The total working capital required at full capacity operation is Birr 15.43 million. However, only the initial working capital of Birr 10.81 million during the first year of production is assumed to be funded through external sources. During the remaining years the working capital requirement will be financed by funds to be generated internally (for detail working capital requirement see Appendix 7.A.1).</w:t>
      </w:r>
    </w:p>
    <w:p w:rsidR="00E91B55" w:rsidRPr="004A41B0" w:rsidRDefault="00E91B55" w:rsidP="001C1D8B">
      <w:pPr>
        <w:pStyle w:val="BodyTextIndent"/>
        <w:spacing w:after="0"/>
        <w:ind w:left="270" w:hanging="270"/>
        <w:jc w:val="both"/>
        <w:rPr>
          <w:i/>
          <w:iCs/>
        </w:rPr>
      </w:pPr>
    </w:p>
    <w:p w:rsidR="00E91B55" w:rsidRPr="004A41B0" w:rsidRDefault="00E91B55" w:rsidP="001C1D8B">
      <w:pPr>
        <w:pStyle w:val="BodyTextIndent"/>
        <w:spacing w:after="0"/>
        <w:ind w:left="270" w:hanging="270"/>
        <w:jc w:val="both"/>
        <w:rPr>
          <w:i/>
          <w:iCs/>
        </w:rPr>
      </w:pPr>
    </w:p>
    <w:p w:rsidR="00E91B55" w:rsidRPr="004A41B0" w:rsidRDefault="00E91B55" w:rsidP="001C1D8B">
      <w:pPr>
        <w:spacing w:before="120" w:after="120"/>
        <w:jc w:val="both"/>
        <w:rPr>
          <w:b/>
          <w:bCs/>
          <w:sz w:val="2"/>
          <w:szCs w:val="2"/>
        </w:rPr>
      </w:pPr>
    </w:p>
    <w:p w:rsidR="00E91B55" w:rsidRPr="004A41B0" w:rsidRDefault="00E91B55" w:rsidP="008E0FD8">
      <w:pPr>
        <w:spacing w:before="120" w:after="120" w:line="360" w:lineRule="auto"/>
        <w:jc w:val="both"/>
        <w:outlineLvl w:val="4"/>
        <w:rPr>
          <w:b/>
          <w:bCs/>
        </w:rPr>
      </w:pPr>
      <w:r w:rsidRPr="004A41B0">
        <w:rPr>
          <w:b/>
          <w:bCs/>
        </w:rPr>
        <w:t xml:space="preserve">B. </w:t>
      </w:r>
      <w:r w:rsidRPr="004A41B0">
        <w:rPr>
          <w:b/>
          <w:bCs/>
        </w:rPr>
        <w:tab/>
        <w:t>PRODUCTION COST</w:t>
      </w:r>
    </w:p>
    <w:p w:rsidR="00E91B55" w:rsidRPr="004A41B0" w:rsidRDefault="00E91B55" w:rsidP="008E0FD8">
      <w:pPr>
        <w:spacing w:before="120" w:after="120" w:line="360" w:lineRule="auto"/>
        <w:jc w:val="both"/>
        <w:rPr>
          <w:sz w:val="2"/>
          <w:szCs w:val="2"/>
        </w:rPr>
      </w:pPr>
    </w:p>
    <w:p w:rsidR="00E91B55" w:rsidRPr="004A41B0" w:rsidRDefault="00E91B55" w:rsidP="008E0FD8">
      <w:pPr>
        <w:spacing w:after="200" w:line="360" w:lineRule="auto"/>
        <w:jc w:val="both"/>
      </w:pPr>
      <w:r w:rsidRPr="004A41B0">
        <w:t xml:space="preserve">The annual production cost at full operation capacity is estimated at Birr 56.59 million (see Table 7.2). The cost of raw material account for </w:t>
      </w:r>
      <w:r w:rsidRPr="004A41B0">
        <w:rPr>
          <w:color w:val="000000"/>
        </w:rPr>
        <w:t>80.87</w:t>
      </w:r>
      <w:r w:rsidRPr="004A41B0">
        <w:t xml:space="preserve">% of the production cost. The other major components of the production cost are depreciation, financial cost, direct labour, and utility which account for </w:t>
      </w:r>
      <w:r w:rsidRPr="004A41B0">
        <w:rPr>
          <w:color w:val="000000"/>
        </w:rPr>
        <w:t>8.53</w:t>
      </w:r>
      <w:r w:rsidRPr="004A41B0">
        <w:t xml:space="preserve">%, </w:t>
      </w:r>
      <w:r w:rsidRPr="004A41B0">
        <w:rPr>
          <w:color w:val="000000"/>
        </w:rPr>
        <w:t>4.20</w:t>
      </w:r>
      <w:r w:rsidRPr="004A41B0">
        <w:t>%,</w:t>
      </w:r>
      <w:r w:rsidRPr="004A41B0">
        <w:rPr>
          <w:color w:val="000000"/>
        </w:rPr>
        <w:t xml:space="preserve"> 2.21</w:t>
      </w:r>
      <w:r w:rsidRPr="004A41B0">
        <w:t xml:space="preserve">%, </w:t>
      </w:r>
      <w:r w:rsidRPr="004A41B0">
        <w:rPr>
          <w:color w:val="000000"/>
        </w:rPr>
        <w:t>and</w:t>
      </w:r>
      <w:r w:rsidRPr="004A41B0">
        <w:t xml:space="preserve"> </w:t>
      </w:r>
      <w:r w:rsidRPr="004A41B0">
        <w:rPr>
          <w:color w:val="000000"/>
        </w:rPr>
        <w:t>1.34</w:t>
      </w:r>
      <w:r w:rsidRPr="004A41B0">
        <w:t>%</w:t>
      </w:r>
      <w:r w:rsidRPr="004A41B0">
        <w:rPr>
          <w:color w:val="000000"/>
        </w:rPr>
        <w:t xml:space="preserve"> </w:t>
      </w:r>
      <w:r w:rsidRPr="004A41B0">
        <w:t>respectively. The remaining 2.84% is the share of cost of marketing and distribution, repair and maintenance, labour overhead and administration cost. For detail production cost see Appendix 7.A.2.</w:t>
      </w:r>
    </w:p>
    <w:p w:rsidR="00E91B55" w:rsidRPr="004A41B0" w:rsidRDefault="00E91B55" w:rsidP="008E0FD8">
      <w:pPr>
        <w:spacing w:before="120" w:after="120" w:line="360" w:lineRule="auto"/>
        <w:jc w:val="both"/>
        <w:rPr>
          <w:sz w:val="4"/>
          <w:szCs w:val="4"/>
        </w:rPr>
      </w:pPr>
    </w:p>
    <w:p w:rsidR="00E91B55" w:rsidRPr="004A41B0" w:rsidRDefault="00E91B55" w:rsidP="008E0FD8">
      <w:pPr>
        <w:spacing w:before="120" w:after="120" w:line="360" w:lineRule="auto"/>
        <w:jc w:val="center"/>
        <w:rPr>
          <w:b/>
          <w:bCs/>
          <w:u w:val="single"/>
        </w:rPr>
      </w:pPr>
      <w:r w:rsidRPr="004A41B0">
        <w:rPr>
          <w:b/>
          <w:bCs/>
          <w:u w:val="single"/>
        </w:rPr>
        <w:t>Table 7.2</w:t>
      </w:r>
    </w:p>
    <w:p w:rsidR="00E91B55" w:rsidRPr="004A41B0" w:rsidRDefault="00E91B55" w:rsidP="008E0FD8">
      <w:pPr>
        <w:spacing w:before="120" w:after="120" w:line="360" w:lineRule="auto"/>
        <w:jc w:val="center"/>
        <w:rPr>
          <w:b/>
          <w:bCs/>
          <w:u w:val="single"/>
        </w:rPr>
      </w:pPr>
      <w:r w:rsidRPr="004A41B0">
        <w:rPr>
          <w:b/>
          <w:bCs/>
          <w:u w:val="single"/>
        </w:rPr>
        <w:t>ANNUAL PRODUCTION COST AT FULL CAPACITY (year four)</w:t>
      </w:r>
    </w:p>
    <w:p w:rsidR="00E91B55" w:rsidRPr="004A41B0" w:rsidRDefault="00E91B55" w:rsidP="008E0FD8">
      <w:pPr>
        <w:spacing w:before="120" w:after="120" w:line="360" w:lineRule="auto"/>
        <w:jc w:val="center"/>
        <w:rPr>
          <w:b/>
          <w:bCs/>
          <w:u w:val="single"/>
        </w:rPr>
      </w:pPr>
    </w:p>
    <w:tbl>
      <w:tblPr>
        <w:tblW w:w="6140" w:type="dxa"/>
        <w:jc w:val="center"/>
        <w:tblLook w:val="00A0"/>
      </w:tblPr>
      <w:tblGrid>
        <w:gridCol w:w="3600"/>
        <w:gridCol w:w="1392"/>
        <w:gridCol w:w="1148"/>
      </w:tblGrid>
      <w:tr w:rsidR="00E91B55" w:rsidRPr="004A41B0">
        <w:trPr>
          <w:trHeight w:hRule="exact" w:val="812"/>
          <w:tblHeader/>
          <w:jc w:val="center"/>
        </w:trPr>
        <w:tc>
          <w:tcPr>
            <w:tcW w:w="3600" w:type="dxa"/>
            <w:tcBorders>
              <w:top w:val="single" w:sz="8" w:space="0" w:color="auto"/>
              <w:left w:val="single" w:sz="8" w:space="0" w:color="auto"/>
              <w:bottom w:val="single" w:sz="8" w:space="0" w:color="auto"/>
              <w:right w:val="single" w:sz="8" w:space="0" w:color="auto"/>
            </w:tcBorders>
          </w:tcPr>
          <w:p w:rsidR="00E91B55" w:rsidRPr="004A41B0" w:rsidRDefault="00E91B55" w:rsidP="008E0FD8">
            <w:pPr>
              <w:spacing w:line="360" w:lineRule="auto"/>
              <w:jc w:val="center"/>
              <w:rPr>
                <w:b/>
                <w:bCs/>
              </w:rPr>
            </w:pPr>
            <w:r w:rsidRPr="004A41B0">
              <w:rPr>
                <w:b/>
                <w:bCs/>
              </w:rPr>
              <w:t>Items</w:t>
            </w:r>
          </w:p>
        </w:tc>
        <w:tc>
          <w:tcPr>
            <w:tcW w:w="1392" w:type="dxa"/>
            <w:tcBorders>
              <w:top w:val="single" w:sz="8" w:space="0" w:color="auto"/>
              <w:left w:val="nil"/>
              <w:bottom w:val="single" w:sz="8" w:space="0" w:color="auto"/>
              <w:right w:val="single" w:sz="8" w:space="0" w:color="auto"/>
            </w:tcBorders>
            <w:vAlign w:val="bottom"/>
          </w:tcPr>
          <w:p w:rsidR="00E91B55" w:rsidRPr="004A41B0" w:rsidRDefault="00E91B55" w:rsidP="008E0FD8">
            <w:pPr>
              <w:spacing w:line="360" w:lineRule="auto"/>
              <w:jc w:val="center"/>
              <w:rPr>
                <w:b/>
                <w:bCs/>
              </w:rPr>
            </w:pPr>
            <w:r w:rsidRPr="004A41B0">
              <w:rPr>
                <w:b/>
                <w:bCs/>
              </w:rPr>
              <w:t>Cost</w:t>
            </w:r>
          </w:p>
          <w:p w:rsidR="00E91B55" w:rsidRPr="004A41B0" w:rsidRDefault="00E91B55" w:rsidP="008E0FD8">
            <w:pPr>
              <w:spacing w:line="360" w:lineRule="auto"/>
              <w:jc w:val="center"/>
              <w:rPr>
                <w:b/>
                <w:bCs/>
              </w:rPr>
            </w:pPr>
            <w:r w:rsidRPr="004A41B0">
              <w:rPr>
                <w:b/>
                <w:bCs/>
              </w:rPr>
              <w:t>( 000 Birr)</w:t>
            </w:r>
          </w:p>
        </w:tc>
        <w:tc>
          <w:tcPr>
            <w:tcW w:w="1148" w:type="dxa"/>
            <w:tcBorders>
              <w:top w:val="single" w:sz="8" w:space="0" w:color="auto"/>
              <w:left w:val="nil"/>
              <w:bottom w:val="single" w:sz="8" w:space="0" w:color="auto"/>
              <w:right w:val="single" w:sz="8" w:space="0" w:color="auto"/>
            </w:tcBorders>
            <w:vAlign w:val="bottom"/>
          </w:tcPr>
          <w:p w:rsidR="00E91B55" w:rsidRPr="004A41B0" w:rsidRDefault="00E91B55" w:rsidP="008E0FD8">
            <w:pPr>
              <w:spacing w:line="360" w:lineRule="auto"/>
              <w:jc w:val="center"/>
              <w:rPr>
                <w:b/>
                <w:bCs/>
              </w:rPr>
            </w:pPr>
            <w:r w:rsidRPr="004A41B0">
              <w:rPr>
                <w:b/>
                <w:bCs/>
              </w:rPr>
              <w:t>%</w:t>
            </w:r>
          </w:p>
        </w:tc>
      </w:tr>
      <w:tr w:rsidR="00E91B55" w:rsidRPr="004A41B0">
        <w:trPr>
          <w:trHeight w:hRule="exact" w:val="360"/>
          <w:jc w:val="center"/>
        </w:trPr>
        <w:tc>
          <w:tcPr>
            <w:tcW w:w="3600" w:type="dxa"/>
            <w:tcBorders>
              <w:top w:val="nil"/>
              <w:left w:val="single" w:sz="8" w:space="0" w:color="auto"/>
              <w:bottom w:val="single" w:sz="8" w:space="0" w:color="auto"/>
              <w:right w:val="single" w:sz="8" w:space="0" w:color="auto"/>
            </w:tcBorders>
          </w:tcPr>
          <w:p w:rsidR="00E91B55" w:rsidRPr="004A41B0" w:rsidRDefault="00E91B55" w:rsidP="008E0FD8">
            <w:pPr>
              <w:spacing w:line="360" w:lineRule="auto"/>
              <w:jc w:val="both"/>
            </w:pPr>
            <w:r w:rsidRPr="004A41B0">
              <w:t>Raw Material and Inputs</w:t>
            </w:r>
          </w:p>
        </w:tc>
        <w:tc>
          <w:tcPr>
            <w:tcW w:w="1392" w:type="dxa"/>
            <w:tcBorders>
              <w:top w:val="nil"/>
              <w:left w:val="nil"/>
              <w:bottom w:val="single" w:sz="8" w:space="0" w:color="auto"/>
              <w:right w:val="single" w:sz="8" w:space="0" w:color="auto"/>
            </w:tcBorders>
            <w:noWrap/>
            <w:vAlign w:val="bottom"/>
          </w:tcPr>
          <w:p w:rsidR="00E91B55" w:rsidRPr="004A41B0" w:rsidRDefault="00E91B55" w:rsidP="00204BE0">
            <w:pPr>
              <w:jc w:val="center"/>
            </w:pPr>
            <w:r w:rsidRPr="004A41B0">
              <w:t>45,773.00</w:t>
            </w:r>
          </w:p>
        </w:tc>
        <w:tc>
          <w:tcPr>
            <w:tcW w:w="1148" w:type="dxa"/>
            <w:tcBorders>
              <w:top w:val="nil"/>
              <w:left w:val="nil"/>
              <w:bottom w:val="single" w:sz="8" w:space="0" w:color="auto"/>
              <w:right w:val="single" w:sz="8" w:space="0" w:color="auto"/>
            </w:tcBorders>
            <w:vAlign w:val="bottom"/>
          </w:tcPr>
          <w:p w:rsidR="00E91B55" w:rsidRPr="004A41B0" w:rsidRDefault="00E91B55" w:rsidP="00204BE0">
            <w:pPr>
              <w:jc w:val="center"/>
            </w:pPr>
            <w:r w:rsidRPr="004A41B0">
              <w:t>80.87</w:t>
            </w:r>
          </w:p>
        </w:tc>
      </w:tr>
      <w:tr w:rsidR="00E91B55" w:rsidRPr="004A41B0">
        <w:trPr>
          <w:trHeight w:hRule="exact" w:val="360"/>
          <w:jc w:val="center"/>
        </w:trPr>
        <w:tc>
          <w:tcPr>
            <w:tcW w:w="3600" w:type="dxa"/>
            <w:tcBorders>
              <w:top w:val="nil"/>
              <w:left w:val="single" w:sz="8" w:space="0" w:color="auto"/>
              <w:bottom w:val="single" w:sz="8" w:space="0" w:color="auto"/>
              <w:right w:val="single" w:sz="8" w:space="0" w:color="auto"/>
            </w:tcBorders>
          </w:tcPr>
          <w:p w:rsidR="00E91B55" w:rsidRPr="004A41B0" w:rsidRDefault="00E91B55" w:rsidP="008E0FD8">
            <w:pPr>
              <w:spacing w:line="360" w:lineRule="auto"/>
              <w:jc w:val="both"/>
            </w:pPr>
            <w:r w:rsidRPr="004A41B0">
              <w:t xml:space="preserve">Utilities </w:t>
            </w:r>
          </w:p>
        </w:tc>
        <w:tc>
          <w:tcPr>
            <w:tcW w:w="1392" w:type="dxa"/>
            <w:tcBorders>
              <w:top w:val="nil"/>
              <w:left w:val="nil"/>
              <w:bottom w:val="single" w:sz="8" w:space="0" w:color="auto"/>
              <w:right w:val="single" w:sz="8" w:space="0" w:color="auto"/>
            </w:tcBorders>
            <w:noWrap/>
            <w:vAlign w:val="bottom"/>
          </w:tcPr>
          <w:p w:rsidR="00E91B55" w:rsidRPr="004A41B0" w:rsidRDefault="00E91B55" w:rsidP="00204BE0">
            <w:pPr>
              <w:jc w:val="center"/>
            </w:pPr>
            <w:r w:rsidRPr="004A41B0">
              <w:t>761.00</w:t>
            </w:r>
          </w:p>
        </w:tc>
        <w:tc>
          <w:tcPr>
            <w:tcW w:w="1148" w:type="dxa"/>
            <w:tcBorders>
              <w:top w:val="nil"/>
              <w:left w:val="nil"/>
              <w:bottom w:val="single" w:sz="8" w:space="0" w:color="auto"/>
              <w:right w:val="single" w:sz="8" w:space="0" w:color="auto"/>
            </w:tcBorders>
            <w:vAlign w:val="bottom"/>
          </w:tcPr>
          <w:p w:rsidR="00E91B55" w:rsidRPr="004A41B0" w:rsidRDefault="00E91B55" w:rsidP="00204BE0">
            <w:pPr>
              <w:jc w:val="center"/>
            </w:pPr>
            <w:r w:rsidRPr="004A41B0">
              <w:t>1.34</w:t>
            </w:r>
          </w:p>
        </w:tc>
      </w:tr>
      <w:tr w:rsidR="00E91B55" w:rsidRPr="004A41B0">
        <w:trPr>
          <w:trHeight w:hRule="exact" w:val="360"/>
          <w:jc w:val="center"/>
        </w:trPr>
        <w:tc>
          <w:tcPr>
            <w:tcW w:w="3600" w:type="dxa"/>
            <w:tcBorders>
              <w:top w:val="nil"/>
              <w:left w:val="single" w:sz="8" w:space="0" w:color="auto"/>
              <w:bottom w:val="single" w:sz="8" w:space="0" w:color="auto"/>
              <w:right w:val="single" w:sz="8" w:space="0" w:color="auto"/>
            </w:tcBorders>
          </w:tcPr>
          <w:p w:rsidR="00E91B55" w:rsidRPr="004A41B0" w:rsidRDefault="00E91B55" w:rsidP="008E0FD8">
            <w:pPr>
              <w:spacing w:line="360" w:lineRule="auto"/>
              <w:jc w:val="both"/>
            </w:pPr>
            <w:r w:rsidRPr="004A41B0">
              <w:t>Maintenance and repair</w:t>
            </w:r>
          </w:p>
        </w:tc>
        <w:tc>
          <w:tcPr>
            <w:tcW w:w="1392" w:type="dxa"/>
            <w:tcBorders>
              <w:top w:val="nil"/>
              <w:left w:val="nil"/>
              <w:bottom w:val="single" w:sz="8" w:space="0" w:color="auto"/>
              <w:right w:val="single" w:sz="8" w:space="0" w:color="auto"/>
            </w:tcBorders>
            <w:vAlign w:val="bottom"/>
          </w:tcPr>
          <w:p w:rsidR="00E91B55" w:rsidRPr="004A41B0" w:rsidRDefault="00E91B55" w:rsidP="00204BE0">
            <w:pPr>
              <w:jc w:val="center"/>
            </w:pPr>
            <w:r w:rsidRPr="004A41B0">
              <w:t>606.00</w:t>
            </w:r>
          </w:p>
        </w:tc>
        <w:tc>
          <w:tcPr>
            <w:tcW w:w="1148" w:type="dxa"/>
            <w:tcBorders>
              <w:top w:val="nil"/>
              <w:left w:val="nil"/>
              <w:bottom w:val="single" w:sz="8" w:space="0" w:color="auto"/>
              <w:right w:val="single" w:sz="8" w:space="0" w:color="auto"/>
            </w:tcBorders>
            <w:vAlign w:val="bottom"/>
          </w:tcPr>
          <w:p w:rsidR="00E91B55" w:rsidRPr="004A41B0" w:rsidRDefault="00E91B55" w:rsidP="00204BE0">
            <w:pPr>
              <w:jc w:val="center"/>
            </w:pPr>
            <w:r w:rsidRPr="004A41B0">
              <w:t>1.07</w:t>
            </w:r>
          </w:p>
        </w:tc>
      </w:tr>
      <w:tr w:rsidR="00E91B55" w:rsidRPr="004A41B0">
        <w:trPr>
          <w:trHeight w:hRule="exact" w:val="360"/>
          <w:jc w:val="center"/>
        </w:trPr>
        <w:tc>
          <w:tcPr>
            <w:tcW w:w="3600" w:type="dxa"/>
            <w:tcBorders>
              <w:top w:val="nil"/>
              <w:left w:val="single" w:sz="8" w:space="0" w:color="auto"/>
              <w:bottom w:val="single" w:sz="8" w:space="0" w:color="auto"/>
              <w:right w:val="single" w:sz="8" w:space="0" w:color="auto"/>
            </w:tcBorders>
          </w:tcPr>
          <w:p w:rsidR="00E91B55" w:rsidRPr="004A41B0" w:rsidRDefault="00E91B55" w:rsidP="008E0FD8">
            <w:pPr>
              <w:spacing w:line="360" w:lineRule="auto"/>
              <w:jc w:val="both"/>
            </w:pPr>
            <w:r w:rsidRPr="004A41B0">
              <w:t>Labour direct</w:t>
            </w:r>
          </w:p>
        </w:tc>
        <w:tc>
          <w:tcPr>
            <w:tcW w:w="1392" w:type="dxa"/>
            <w:tcBorders>
              <w:top w:val="nil"/>
              <w:left w:val="nil"/>
              <w:bottom w:val="single" w:sz="8" w:space="0" w:color="auto"/>
              <w:right w:val="single" w:sz="8" w:space="0" w:color="auto"/>
            </w:tcBorders>
            <w:vAlign w:val="bottom"/>
          </w:tcPr>
          <w:p w:rsidR="00E91B55" w:rsidRPr="004A41B0" w:rsidRDefault="00E91B55" w:rsidP="00204BE0">
            <w:pPr>
              <w:jc w:val="center"/>
            </w:pPr>
            <w:r w:rsidRPr="004A41B0">
              <w:t>1,250.00</w:t>
            </w:r>
          </w:p>
        </w:tc>
        <w:tc>
          <w:tcPr>
            <w:tcW w:w="1148" w:type="dxa"/>
            <w:tcBorders>
              <w:top w:val="nil"/>
              <w:left w:val="nil"/>
              <w:bottom w:val="single" w:sz="8" w:space="0" w:color="auto"/>
              <w:right w:val="single" w:sz="8" w:space="0" w:color="auto"/>
            </w:tcBorders>
            <w:vAlign w:val="bottom"/>
          </w:tcPr>
          <w:p w:rsidR="00E91B55" w:rsidRPr="004A41B0" w:rsidRDefault="00E91B55" w:rsidP="00204BE0">
            <w:pPr>
              <w:jc w:val="center"/>
            </w:pPr>
            <w:r w:rsidRPr="004A41B0">
              <w:t>2.21</w:t>
            </w:r>
          </w:p>
        </w:tc>
      </w:tr>
      <w:tr w:rsidR="00E91B55" w:rsidRPr="004A41B0">
        <w:trPr>
          <w:trHeight w:hRule="exact" w:val="360"/>
          <w:jc w:val="center"/>
        </w:trPr>
        <w:tc>
          <w:tcPr>
            <w:tcW w:w="3600" w:type="dxa"/>
            <w:tcBorders>
              <w:top w:val="nil"/>
              <w:left w:val="single" w:sz="8" w:space="0" w:color="auto"/>
              <w:bottom w:val="single" w:sz="8" w:space="0" w:color="auto"/>
              <w:right w:val="single" w:sz="8" w:space="0" w:color="auto"/>
            </w:tcBorders>
          </w:tcPr>
          <w:p w:rsidR="00E91B55" w:rsidRPr="004A41B0" w:rsidRDefault="00E91B55" w:rsidP="008E0FD8">
            <w:pPr>
              <w:spacing w:line="360" w:lineRule="auto"/>
              <w:jc w:val="both"/>
            </w:pPr>
            <w:r w:rsidRPr="004A41B0">
              <w:t>Labour overheads</w:t>
            </w:r>
          </w:p>
        </w:tc>
        <w:tc>
          <w:tcPr>
            <w:tcW w:w="1392" w:type="dxa"/>
            <w:tcBorders>
              <w:top w:val="nil"/>
              <w:left w:val="nil"/>
              <w:bottom w:val="single" w:sz="8" w:space="0" w:color="auto"/>
              <w:right w:val="single" w:sz="8" w:space="0" w:color="auto"/>
            </w:tcBorders>
            <w:vAlign w:val="bottom"/>
          </w:tcPr>
          <w:p w:rsidR="00E91B55" w:rsidRPr="004A41B0" w:rsidRDefault="00E91B55" w:rsidP="00204BE0">
            <w:pPr>
              <w:jc w:val="center"/>
            </w:pPr>
            <w:r w:rsidRPr="004A41B0">
              <w:t>250.00</w:t>
            </w:r>
          </w:p>
        </w:tc>
        <w:tc>
          <w:tcPr>
            <w:tcW w:w="1148" w:type="dxa"/>
            <w:tcBorders>
              <w:top w:val="nil"/>
              <w:left w:val="nil"/>
              <w:bottom w:val="single" w:sz="8" w:space="0" w:color="auto"/>
              <w:right w:val="single" w:sz="8" w:space="0" w:color="auto"/>
            </w:tcBorders>
            <w:vAlign w:val="bottom"/>
          </w:tcPr>
          <w:p w:rsidR="00E91B55" w:rsidRPr="004A41B0" w:rsidRDefault="00E91B55" w:rsidP="00204BE0">
            <w:pPr>
              <w:jc w:val="center"/>
            </w:pPr>
            <w:r w:rsidRPr="004A41B0">
              <w:t>0.44</w:t>
            </w:r>
          </w:p>
        </w:tc>
      </w:tr>
      <w:tr w:rsidR="00E91B55" w:rsidRPr="004A41B0">
        <w:trPr>
          <w:trHeight w:hRule="exact" w:val="360"/>
          <w:jc w:val="center"/>
        </w:trPr>
        <w:tc>
          <w:tcPr>
            <w:tcW w:w="3600" w:type="dxa"/>
            <w:tcBorders>
              <w:top w:val="nil"/>
              <w:left w:val="single" w:sz="8" w:space="0" w:color="auto"/>
              <w:bottom w:val="single" w:sz="8" w:space="0" w:color="auto"/>
              <w:right w:val="single" w:sz="8" w:space="0" w:color="auto"/>
            </w:tcBorders>
          </w:tcPr>
          <w:p w:rsidR="00E91B55" w:rsidRPr="004A41B0" w:rsidRDefault="00E91B55" w:rsidP="008E0FD8">
            <w:pPr>
              <w:spacing w:line="360" w:lineRule="auto"/>
              <w:jc w:val="both"/>
            </w:pPr>
            <w:r w:rsidRPr="004A41B0">
              <w:t>Administration Costs</w:t>
            </w:r>
          </w:p>
        </w:tc>
        <w:tc>
          <w:tcPr>
            <w:tcW w:w="1392" w:type="dxa"/>
            <w:tcBorders>
              <w:top w:val="nil"/>
              <w:left w:val="nil"/>
              <w:bottom w:val="single" w:sz="8" w:space="0" w:color="auto"/>
              <w:right w:val="single" w:sz="8" w:space="0" w:color="auto"/>
            </w:tcBorders>
            <w:vAlign w:val="bottom"/>
          </w:tcPr>
          <w:p w:rsidR="00E91B55" w:rsidRPr="004A41B0" w:rsidRDefault="00E91B55" w:rsidP="00204BE0">
            <w:pPr>
              <w:jc w:val="center"/>
            </w:pPr>
            <w:r w:rsidRPr="004A41B0">
              <w:t>250.00</w:t>
            </w:r>
          </w:p>
        </w:tc>
        <w:tc>
          <w:tcPr>
            <w:tcW w:w="1148" w:type="dxa"/>
            <w:tcBorders>
              <w:top w:val="nil"/>
              <w:left w:val="nil"/>
              <w:bottom w:val="single" w:sz="8" w:space="0" w:color="auto"/>
              <w:right w:val="single" w:sz="8" w:space="0" w:color="auto"/>
            </w:tcBorders>
            <w:vAlign w:val="bottom"/>
          </w:tcPr>
          <w:p w:rsidR="00E91B55" w:rsidRPr="004A41B0" w:rsidRDefault="00E91B55" w:rsidP="00204BE0">
            <w:pPr>
              <w:jc w:val="center"/>
            </w:pPr>
            <w:r w:rsidRPr="004A41B0">
              <w:t>0.44</w:t>
            </w:r>
          </w:p>
        </w:tc>
      </w:tr>
      <w:tr w:rsidR="00E91B55" w:rsidRPr="004A41B0">
        <w:trPr>
          <w:trHeight w:hRule="exact" w:val="360"/>
          <w:jc w:val="center"/>
        </w:trPr>
        <w:tc>
          <w:tcPr>
            <w:tcW w:w="3600" w:type="dxa"/>
            <w:tcBorders>
              <w:top w:val="nil"/>
              <w:left w:val="single" w:sz="8" w:space="0" w:color="auto"/>
              <w:bottom w:val="single" w:sz="8" w:space="0" w:color="auto"/>
              <w:right w:val="single" w:sz="8" w:space="0" w:color="auto"/>
            </w:tcBorders>
          </w:tcPr>
          <w:p w:rsidR="00E91B55" w:rsidRPr="004A41B0" w:rsidRDefault="00E91B55" w:rsidP="008E0FD8">
            <w:pPr>
              <w:spacing w:line="360" w:lineRule="auto"/>
              <w:jc w:val="both"/>
            </w:pPr>
            <w:r w:rsidRPr="004A41B0">
              <w:t>Land lease cost</w:t>
            </w:r>
          </w:p>
        </w:tc>
        <w:tc>
          <w:tcPr>
            <w:tcW w:w="1392" w:type="dxa"/>
            <w:tcBorders>
              <w:top w:val="nil"/>
              <w:left w:val="nil"/>
              <w:bottom w:val="single" w:sz="8" w:space="0" w:color="auto"/>
              <w:right w:val="single" w:sz="8" w:space="0" w:color="auto"/>
            </w:tcBorders>
            <w:vAlign w:val="bottom"/>
          </w:tcPr>
          <w:p w:rsidR="00E91B55" w:rsidRPr="004A41B0" w:rsidRDefault="00E91B55" w:rsidP="00204BE0">
            <w:pPr>
              <w:jc w:val="center"/>
            </w:pPr>
            <w:r w:rsidRPr="004A41B0">
              <w:t>-</w:t>
            </w:r>
          </w:p>
        </w:tc>
        <w:tc>
          <w:tcPr>
            <w:tcW w:w="1148" w:type="dxa"/>
            <w:tcBorders>
              <w:top w:val="nil"/>
              <w:left w:val="nil"/>
              <w:bottom w:val="single" w:sz="8" w:space="0" w:color="auto"/>
              <w:right w:val="single" w:sz="8" w:space="0" w:color="auto"/>
            </w:tcBorders>
            <w:vAlign w:val="bottom"/>
          </w:tcPr>
          <w:p w:rsidR="00E91B55" w:rsidRPr="004A41B0" w:rsidRDefault="00E91B55" w:rsidP="00204BE0">
            <w:pPr>
              <w:jc w:val="center"/>
            </w:pPr>
            <w:r w:rsidRPr="004A41B0">
              <w:t>-</w:t>
            </w:r>
          </w:p>
        </w:tc>
      </w:tr>
      <w:tr w:rsidR="00E91B55" w:rsidRPr="004A41B0">
        <w:trPr>
          <w:trHeight w:hRule="exact" w:val="360"/>
          <w:jc w:val="center"/>
        </w:trPr>
        <w:tc>
          <w:tcPr>
            <w:tcW w:w="3600" w:type="dxa"/>
            <w:tcBorders>
              <w:top w:val="nil"/>
              <w:left w:val="single" w:sz="8" w:space="0" w:color="auto"/>
              <w:bottom w:val="single" w:sz="8" w:space="0" w:color="auto"/>
              <w:right w:val="single" w:sz="8" w:space="0" w:color="auto"/>
            </w:tcBorders>
          </w:tcPr>
          <w:p w:rsidR="00E91B55" w:rsidRPr="004A41B0" w:rsidRDefault="00E91B55" w:rsidP="008E0FD8">
            <w:pPr>
              <w:spacing w:line="360" w:lineRule="auto"/>
              <w:jc w:val="both"/>
            </w:pPr>
            <w:r w:rsidRPr="004A41B0">
              <w:t>Cost of marketing and distribution</w:t>
            </w:r>
          </w:p>
        </w:tc>
        <w:tc>
          <w:tcPr>
            <w:tcW w:w="1392" w:type="dxa"/>
            <w:tcBorders>
              <w:top w:val="nil"/>
              <w:left w:val="nil"/>
              <w:bottom w:val="single" w:sz="8" w:space="0" w:color="auto"/>
              <w:right w:val="single" w:sz="8" w:space="0" w:color="auto"/>
            </w:tcBorders>
            <w:vAlign w:val="bottom"/>
          </w:tcPr>
          <w:p w:rsidR="00E91B55" w:rsidRPr="004A41B0" w:rsidRDefault="00E91B55" w:rsidP="00204BE0">
            <w:pPr>
              <w:jc w:val="center"/>
            </w:pPr>
            <w:r w:rsidRPr="004A41B0">
              <w:t>500.00</w:t>
            </w:r>
          </w:p>
        </w:tc>
        <w:tc>
          <w:tcPr>
            <w:tcW w:w="1148" w:type="dxa"/>
            <w:tcBorders>
              <w:top w:val="nil"/>
              <w:left w:val="nil"/>
              <w:bottom w:val="single" w:sz="8" w:space="0" w:color="auto"/>
              <w:right w:val="single" w:sz="8" w:space="0" w:color="auto"/>
            </w:tcBorders>
            <w:vAlign w:val="bottom"/>
          </w:tcPr>
          <w:p w:rsidR="00E91B55" w:rsidRPr="004A41B0" w:rsidRDefault="00E91B55" w:rsidP="00204BE0">
            <w:pPr>
              <w:jc w:val="center"/>
            </w:pPr>
            <w:r w:rsidRPr="004A41B0">
              <w:t>0.88</w:t>
            </w:r>
          </w:p>
        </w:tc>
      </w:tr>
      <w:tr w:rsidR="00E91B55" w:rsidRPr="004A41B0">
        <w:trPr>
          <w:trHeight w:hRule="exact" w:val="360"/>
          <w:jc w:val="center"/>
        </w:trPr>
        <w:tc>
          <w:tcPr>
            <w:tcW w:w="3600" w:type="dxa"/>
            <w:tcBorders>
              <w:top w:val="nil"/>
              <w:left w:val="single" w:sz="8" w:space="0" w:color="auto"/>
              <w:bottom w:val="single" w:sz="8" w:space="0" w:color="auto"/>
              <w:right w:val="single" w:sz="8" w:space="0" w:color="auto"/>
            </w:tcBorders>
          </w:tcPr>
          <w:p w:rsidR="00E91B55" w:rsidRPr="004A41B0" w:rsidRDefault="00E91B55" w:rsidP="008E0FD8">
            <w:pPr>
              <w:spacing w:line="360" w:lineRule="auto"/>
              <w:jc w:val="both"/>
              <w:rPr>
                <w:b/>
                <w:bCs/>
              </w:rPr>
            </w:pPr>
            <w:r w:rsidRPr="004A41B0">
              <w:rPr>
                <w:b/>
                <w:bCs/>
              </w:rPr>
              <w:t>Total Operating Costs</w:t>
            </w:r>
          </w:p>
        </w:tc>
        <w:tc>
          <w:tcPr>
            <w:tcW w:w="1392" w:type="dxa"/>
            <w:tcBorders>
              <w:top w:val="nil"/>
              <w:left w:val="nil"/>
              <w:bottom w:val="single" w:sz="8" w:space="0" w:color="auto"/>
              <w:right w:val="single" w:sz="8" w:space="0" w:color="auto"/>
            </w:tcBorders>
            <w:vAlign w:val="bottom"/>
          </w:tcPr>
          <w:p w:rsidR="00E91B55" w:rsidRPr="004A41B0" w:rsidRDefault="00E91B55" w:rsidP="00204BE0">
            <w:pPr>
              <w:jc w:val="center"/>
              <w:rPr>
                <w:b/>
                <w:bCs/>
              </w:rPr>
            </w:pPr>
            <w:r w:rsidRPr="004A41B0">
              <w:rPr>
                <w:b/>
                <w:bCs/>
              </w:rPr>
              <w:t>49,390.00</w:t>
            </w:r>
          </w:p>
        </w:tc>
        <w:tc>
          <w:tcPr>
            <w:tcW w:w="1148" w:type="dxa"/>
            <w:tcBorders>
              <w:top w:val="nil"/>
              <w:left w:val="nil"/>
              <w:bottom w:val="single" w:sz="8" w:space="0" w:color="auto"/>
              <w:right w:val="single" w:sz="8" w:space="0" w:color="auto"/>
            </w:tcBorders>
            <w:vAlign w:val="bottom"/>
          </w:tcPr>
          <w:p w:rsidR="00E91B55" w:rsidRPr="004A41B0" w:rsidRDefault="00E91B55" w:rsidP="00204BE0">
            <w:pPr>
              <w:jc w:val="center"/>
              <w:rPr>
                <w:b/>
                <w:bCs/>
              </w:rPr>
            </w:pPr>
            <w:r w:rsidRPr="004A41B0">
              <w:rPr>
                <w:b/>
                <w:bCs/>
              </w:rPr>
              <w:t>87.27</w:t>
            </w:r>
          </w:p>
        </w:tc>
      </w:tr>
      <w:tr w:rsidR="00E91B55" w:rsidRPr="004A41B0">
        <w:trPr>
          <w:trHeight w:hRule="exact" w:val="360"/>
          <w:jc w:val="center"/>
        </w:trPr>
        <w:tc>
          <w:tcPr>
            <w:tcW w:w="3600" w:type="dxa"/>
            <w:tcBorders>
              <w:top w:val="nil"/>
              <w:left w:val="single" w:sz="8" w:space="0" w:color="auto"/>
              <w:bottom w:val="single" w:sz="8" w:space="0" w:color="auto"/>
              <w:right w:val="single" w:sz="8" w:space="0" w:color="auto"/>
            </w:tcBorders>
          </w:tcPr>
          <w:p w:rsidR="00E91B55" w:rsidRPr="004A41B0" w:rsidRDefault="00E91B55" w:rsidP="008E0FD8">
            <w:pPr>
              <w:spacing w:line="360" w:lineRule="auto"/>
              <w:jc w:val="both"/>
            </w:pPr>
            <w:r w:rsidRPr="004A41B0">
              <w:t>Depreciation</w:t>
            </w:r>
          </w:p>
        </w:tc>
        <w:tc>
          <w:tcPr>
            <w:tcW w:w="1392" w:type="dxa"/>
            <w:tcBorders>
              <w:top w:val="nil"/>
              <w:left w:val="nil"/>
              <w:bottom w:val="single" w:sz="8" w:space="0" w:color="auto"/>
              <w:right w:val="single" w:sz="8" w:space="0" w:color="auto"/>
            </w:tcBorders>
            <w:vAlign w:val="bottom"/>
          </w:tcPr>
          <w:p w:rsidR="00E91B55" w:rsidRPr="004A41B0" w:rsidRDefault="00E91B55" w:rsidP="00204BE0">
            <w:pPr>
              <w:jc w:val="center"/>
            </w:pPr>
            <w:r w:rsidRPr="004A41B0">
              <w:t>4,827.36</w:t>
            </w:r>
          </w:p>
        </w:tc>
        <w:tc>
          <w:tcPr>
            <w:tcW w:w="1148" w:type="dxa"/>
            <w:tcBorders>
              <w:top w:val="nil"/>
              <w:left w:val="nil"/>
              <w:bottom w:val="single" w:sz="8" w:space="0" w:color="auto"/>
              <w:right w:val="single" w:sz="8" w:space="0" w:color="auto"/>
            </w:tcBorders>
            <w:vAlign w:val="bottom"/>
          </w:tcPr>
          <w:p w:rsidR="00E91B55" w:rsidRPr="004A41B0" w:rsidRDefault="00E91B55" w:rsidP="00204BE0">
            <w:pPr>
              <w:jc w:val="center"/>
            </w:pPr>
            <w:r w:rsidRPr="004A41B0">
              <w:t>8.53</w:t>
            </w:r>
          </w:p>
        </w:tc>
      </w:tr>
      <w:tr w:rsidR="00E91B55" w:rsidRPr="004A41B0">
        <w:trPr>
          <w:trHeight w:hRule="exact" w:val="360"/>
          <w:jc w:val="center"/>
        </w:trPr>
        <w:tc>
          <w:tcPr>
            <w:tcW w:w="3600" w:type="dxa"/>
            <w:tcBorders>
              <w:top w:val="nil"/>
              <w:left w:val="single" w:sz="8" w:space="0" w:color="auto"/>
              <w:bottom w:val="single" w:sz="8" w:space="0" w:color="auto"/>
              <w:right w:val="single" w:sz="8" w:space="0" w:color="auto"/>
            </w:tcBorders>
          </w:tcPr>
          <w:p w:rsidR="00E91B55" w:rsidRPr="004A41B0" w:rsidRDefault="00E91B55" w:rsidP="008E0FD8">
            <w:pPr>
              <w:spacing w:line="360" w:lineRule="auto"/>
              <w:jc w:val="both"/>
            </w:pPr>
            <w:r w:rsidRPr="004A41B0">
              <w:t>Cost of Finance</w:t>
            </w:r>
          </w:p>
        </w:tc>
        <w:tc>
          <w:tcPr>
            <w:tcW w:w="1392" w:type="dxa"/>
            <w:tcBorders>
              <w:top w:val="nil"/>
              <w:left w:val="nil"/>
              <w:bottom w:val="single" w:sz="8" w:space="0" w:color="auto"/>
              <w:right w:val="single" w:sz="8" w:space="0" w:color="auto"/>
            </w:tcBorders>
            <w:vAlign w:val="bottom"/>
          </w:tcPr>
          <w:p w:rsidR="00E91B55" w:rsidRPr="004A41B0" w:rsidRDefault="00E91B55" w:rsidP="00204BE0">
            <w:pPr>
              <w:jc w:val="center"/>
            </w:pPr>
            <w:r w:rsidRPr="004A41B0">
              <w:t>2,379.88</w:t>
            </w:r>
          </w:p>
        </w:tc>
        <w:tc>
          <w:tcPr>
            <w:tcW w:w="1148" w:type="dxa"/>
            <w:tcBorders>
              <w:top w:val="nil"/>
              <w:left w:val="nil"/>
              <w:bottom w:val="single" w:sz="8" w:space="0" w:color="auto"/>
              <w:right w:val="single" w:sz="8" w:space="0" w:color="auto"/>
            </w:tcBorders>
            <w:vAlign w:val="bottom"/>
          </w:tcPr>
          <w:p w:rsidR="00E91B55" w:rsidRPr="004A41B0" w:rsidRDefault="00E91B55" w:rsidP="00204BE0">
            <w:pPr>
              <w:jc w:val="center"/>
            </w:pPr>
            <w:r w:rsidRPr="004A41B0">
              <w:t>4.20</w:t>
            </w:r>
          </w:p>
        </w:tc>
      </w:tr>
      <w:tr w:rsidR="00E91B55" w:rsidRPr="004A41B0">
        <w:trPr>
          <w:trHeight w:hRule="exact" w:val="360"/>
          <w:jc w:val="center"/>
        </w:trPr>
        <w:tc>
          <w:tcPr>
            <w:tcW w:w="3600" w:type="dxa"/>
            <w:tcBorders>
              <w:top w:val="nil"/>
              <w:left w:val="single" w:sz="8" w:space="0" w:color="auto"/>
              <w:bottom w:val="single" w:sz="8" w:space="0" w:color="auto"/>
              <w:right w:val="single" w:sz="8" w:space="0" w:color="auto"/>
            </w:tcBorders>
          </w:tcPr>
          <w:p w:rsidR="00E91B55" w:rsidRPr="004A41B0" w:rsidRDefault="00E91B55" w:rsidP="008E0FD8">
            <w:pPr>
              <w:spacing w:line="360" w:lineRule="auto"/>
              <w:jc w:val="both"/>
              <w:rPr>
                <w:b/>
                <w:bCs/>
              </w:rPr>
            </w:pPr>
            <w:r w:rsidRPr="004A41B0">
              <w:rPr>
                <w:b/>
                <w:bCs/>
              </w:rPr>
              <w:t>Total Production Cost</w:t>
            </w:r>
          </w:p>
        </w:tc>
        <w:tc>
          <w:tcPr>
            <w:tcW w:w="1392" w:type="dxa"/>
            <w:tcBorders>
              <w:top w:val="nil"/>
              <w:left w:val="nil"/>
              <w:bottom w:val="single" w:sz="8" w:space="0" w:color="auto"/>
              <w:right w:val="single" w:sz="8" w:space="0" w:color="auto"/>
            </w:tcBorders>
            <w:vAlign w:val="bottom"/>
          </w:tcPr>
          <w:p w:rsidR="00E91B55" w:rsidRPr="004A41B0" w:rsidRDefault="00E91B55" w:rsidP="00204BE0">
            <w:pPr>
              <w:jc w:val="center"/>
              <w:rPr>
                <w:b/>
                <w:bCs/>
              </w:rPr>
            </w:pPr>
            <w:r w:rsidRPr="004A41B0">
              <w:rPr>
                <w:b/>
                <w:bCs/>
              </w:rPr>
              <w:t>56,597.24</w:t>
            </w:r>
          </w:p>
        </w:tc>
        <w:tc>
          <w:tcPr>
            <w:tcW w:w="1148" w:type="dxa"/>
            <w:tcBorders>
              <w:top w:val="nil"/>
              <w:left w:val="nil"/>
              <w:bottom w:val="single" w:sz="8" w:space="0" w:color="auto"/>
              <w:right w:val="single" w:sz="8" w:space="0" w:color="auto"/>
            </w:tcBorders>
            <w:vAlign w:val="bottom"/>
          </w:tcPr>
          <w:p w:rsidR="00E91B55" w:rsidRPr="004A41B0" w:rsidRDefault="00E91B55" w:rsidP="00204BE0">
            <w:pPr>
              <w:jc w:val="center"/>
              <w:rPr>
                <w:b/>
                <w:bCs/>
              </w:rPr>
            </w:pPr>
            <w:r w:rsidRPr="004A41B0">
              <w:rPr>
                <w:b/>
                <w:bCs/>
              </w:rPr>
              <w:t>100</w:t>
            </w:r>
          </w:p>
        </w:tc>
      </w:tr>
    </w:tbl>
    <w:p w:rsidR="00E91B55" w:rsidRPr="004A41B0" w:rsidRDefault="00E91B55" w:rsidP="008E0FD8">
      <w:pPr>
        <w:spacing w:before="120" w:after="120" w:line="360" w:lineRule="auto"/>
        <w:jc w:val="both"/>
        <w:rPr>
          <w:b/>
          <w:bCs/>
          <w:sz w:val="14"/>
          <w:szCs w:val="14"/>
          <w:u w:val="single"/>
        </w:rPr>
      </w:pPr>
    </w:p>
    <w:p w:rsidR="00E91B55" w:rsidRPr="004A41B0" w:rsidRDefault="00E91B55" w:rsidP="008E0FD8">
      <w:pPr>
        <w:spacing w:before="120" w:after="120" w:line="360" w:lineRule="auto"/>
        <w:jc w:val="both"/>
        <w:rPr>
          <w:b/>
          <w:bCs/>
          <w:sz w:val="14"/>
          <w:szCs w:val="14"/>
          <w:u w:val="single"/>
        </w:rPr>
      </w:pPr>
    </w:p>
    <w:p w:rsidR="00E91B55" w:rsidRPr="004A41B0" w:rsidRDefault="00E91B55" w:rsidP="008E0FD8">
      <w:pPr>
        <w:spacing w:line="360" w:lineRule="auto"/>
        <w:jc w:val="both"/>
        <w:outlineLvl w:val="2"/>
        <w:rPr>
          <w:b/>
          <w:bCs/>
        </w:rPr>
      </w:pPr>
      <w:bookmarkStart w:id="12" w:name="_Toc369146097"/>
      <w:r w:rsidRPr="004A41B0">
        <w:rPr>
          <w:b/>
          <w:bCs/>
        </w:rPr>
        <w:t>C.</w:t>
      </w:r>
      <w:r w:rsidRPr="004A41B0">
        <w:rPr>
          <w:b/>
          <w:bCs/>
        </w:rPr>
        <w:tab/>
        <w:t>FINANCIAL EVALUATION</w:t>
      </w:r>
      <w:bookmarkEnd w:id="12"/>
    </w:p>
    <w:p w:rsidR="00E91B55" w:rsidRPr="004A41B0" w:rsidRDefault="00E91B55" w:rsidP="008E0FD8">
      <w:pPr>
        <w:spacing w:line="360" w:lineRule="auto"/>
        <w:jc w:val="both"/>
        <w:rPr>
          <w:b/>
          <w:bCs/>
          <w:sz w:val="16"/>
          <w:szCs w:val="16"/>
        </w:rPr>
      </w:pPr>
    </w:p>
    <w:p w:rsidR="00E91B55" w:rsidRPr="004A41B0" w:rsidRDefault="00E91B55" w:rsidP="008E0FD8">
      <w:pPr>
        <w:spacing w:line="360" w:lineRule="auto"/>
        <w:jc w:val="both"/>
        <w:rPr>
          <w:b/>
          <w:bCs/>
        </w:rPr>
      </w:pPr>
      <w:r w:rsidRPr="004A41B0">
        <w:rPr>
          <w:b/>
          <w:bCs/>
        </w:rPr>
        <w:t>1.</w:t>
      </w:r>
      <w:r w:rsidRPr="004A41B0">
        <w:rPr>
          <w:b/>
          <w:bCs/>
        </w:rPr>
        <w:tab/>
        <w:t>Profitability</w:t>
      </w:r>
    </w:p>
    <w:p w:rsidR="00E91B55" w:rsidRPr="004A41B0" w:rsidRDefault="00E91B55" w:rsidP="008E0FD8">
      <w:pPr>
        <w:spacing w:line="360" w:lineRule="auto"/>
        <w:jc w:val="both"/>
        <w:rPr>
          <w:b/>
          <w:bCs/>
          <w:sz w:val="16"/>
          <w:szCs w:val="16"/>
        </w:rPr>
      </w:pPr>
    </w:p>
    <w:p w:rsidR="00E91B55" w:rsidRPr="004A41B0" w:rsidRDefault="00E91B55" w:rsidP="008E0FD8">
      <w:pPr>
        <w:spacing w:line="360" w:lineRule="auto"/>
        <w:jc w:val="both"/>
      </w:pPr>
      <w:r w:rsidRPr="004A41B0">
        <w:t xml:space="preserve">Based on the projected profit and loss statement, the project will generate a profit through out its operation life. Annual net profit after tax will grow from Birr 3.32 million to Birr 8.05 million during the life of the project. Moreover, at the end of the project life the accumulated net cash flow amounts to Birr 76.57 million. For profit and loss statement and cash flow projection see Appendix 7.A.3 and 7.A.4 respectively. </w:t>
      </w:r>
    </w:p>
    <w:p w:rsidR="00E91B55" w:rsidRPr="004A41B0" w:rsidRDefault="00E91B55" w:rsidP="008E0FD8">
      <w:pPr>
        <w:spacing w:line="360" w:lineRule="auto"/>
        <w:jc w:val="both"/>
      </w:pPr>
    </w:p>
    <w:p w:rsidR="00E91B55" w:rsidRPr="004A41B0" w:rsidRDefault="00E91B55" w:rsidP="008E0FD8">
      <w:pPr>
        <w:spacing w:line="360" w:lineRule="auto"/>
        <w:jc w:val="both"/>
        <w:rPr>
          <w:b/>
          <w:bCs/>
        </w:rPr>
      </w:pPr>
      <w:r w:rsidRPr="004A41B0">
        <w:rPr>
          <w:b/>
          <w:bCs/>
        </w:rPr>
        <w:t>2.     Ratios</w:t>
      </w:r>
    </w:p>
    <w:p w:rsidR="00E91B55" w:rsidRPr="004A41B0" w:rsidRDefault="00E91B55" w:rsidP="008E0FD8">
      <w:pPr>
        <w:spacing w:line="360" w:lineRule="auto"/>
        <w:jc w:val="both"/>
        <w:rPr>
          <w:sz w:val="18"/>
          <w:szCs w:val="18"/>
        </w:rPr>
      </w:pPr>
    </w:p>
    <w:p w:rsidR="00E91B55" w:rsidRPr="004A41B0" w:rsidRDefault="00E91B55" w:rsidP="008E0FD8">
      <w:pPr>
        <w:spacing w:line="360" w:lineRule="auto"/>
        <w:jc w:val="both"/>
      </w:pPr>
      <w:r w:rsidRPr="004A41B0">
        <w:t xml:space="preserve">In financial analysis financial ratios and efficiency ratios are used as an index or yardstick for evaluating the financial position of a firm.  It is also an indicator for the strength and weakness of the firm or a project.  Using the year-end balance sheet figures and other relevant data, the most important ratios such as return on sales which is computed by dividing net income by revenue, return on assets (operating income divided by assets), return on equity (net profit divided by equity) and return on total investment (net profit plus interest divided by total investment) has been carried out over the period of the project life and all the results are found to be satisfactory. </w:t>
      </w:r>
    </w:p>
    <w:p w:rsidR="00E91B55" w:rsidRPr="004A41B0" w:rsidRDefault="00E91B55" w:rsidP="008E0FD8">
      <w:pPr>
        <w:spacing w:line="360" w:lineRule="auto"/>
        <w:jc w:val="both"/>
        <w:rPr>
          <w:b/>
          <w:bCs/>
          <w:sz w:val="10"/>
          <w:szCs w:val="10"/>
        </w:rPr>
      </w:pPr>
    </w:p>
    <w:p w:rsidR="00E91B55" w:rsidRPr="004A41B0" w:rsidRDefault="00E91B55" w:rsidP="008E0FD8">
      <w:pPr>
        <w:spacing w:line="360" w:lineRule="auto"/>
        <w:jc w:val="both"/>
        <w:rPr>
          <w:b/>
          <w:bCs/>
          <w:u w:val="single"/>
        </w:rPr>
      </w:pPr>
      <w:r w:rsidRPr="004A41B0">
        <w:rPr>
          <w:b/>
          <w:bCs/>
        </w:rPr>
        <w:t>3.</w:t>
      </w:r>
      <w:r w:rsidRPr="004A41B0">
        <w:rPr>
          <w:b/>
          <w:bCs/>
        </w:rPr>
        <w:tab/>
        <w:t>Break-even Analysis</w:t>
      </w:r>
    </w:p>
    <w:p w:rsidR="00E91B55" w:rsidRPr="004A41B0" w:rsidRDefault="00E91B55" w:rsidP="008E0FD8">
      <w:pPr>
        <w:spacing w:line="360" w:lineRule="auto"/>
        <w:jc w:val="both"/>
        <w:rPr>
          <w:b/>
          <w:bCs/>
          <w:sz w:val="8"/>
          <w:szCs w:val="8"/>
          <w:u w:val="single"/>
        </w:rPr>
      </w:pPr>
    </w:p>
    <w:p w:rsidR="00E91B55" w:rsidRPr="004A41B0" w:rsidRDefault="00E91B55" w:rsidP="008E0FD8">
      <w:pPr>
        <w:spacing w:line="360" w:lineRule="auto"/>
        <w:jc w:val="both"/>
      </w:pPr>
      <w:r w:rsidRPr="004A41B0">
        <w:t>The break-even analysis establishes a relationship between operation costs and revenues.  It indicates the level at which costs and revenue are in equilibrium.  To this end, the break-even point for capacity utilization and sales value estimated by using income statement projection are computed as followed.</w:t>
      </w:r>
    </w:p>
    <w:p w:rsidR="00E91B55" w:rsidRPr="004A41B0" w:rsidRDefault="00E91B55" w:rsidP="008E0FD8">
      <w:pPr>
        <w:spacing w:line="360" w:lineRule="auto"/>
        <w:jc w:val="both"/>
        <w:rPr>
          <w:sz w:val="14"/>
          <w:szCs w:val="14"/>
        </w:rPr>
      </w:pPr>
    </w:p>
    <w:p w:rsidR="00E91B55" w:rsidRPr="004A41B0" w:rsidRDefault="00E91B55" w:rsidP="008E0FD8">
      <w:pPr>
        <w:spacing w:line="360" w:lineRule="auto"/>
        <w:jc w:val="both"/>
      </w:pPr>
      <w:r w:rsidRPr="004A41B0">
        <w:t xml:space="preserve"> Break Even Sales Value    =    </w:t>
      </w:r>
      <w:r w:rsidRPr="004A41B0">
        <w:rPr>
          <w:u w:val="single"/>
        </w:rPr>
        <w:t>Fixed Cost + Financial Cost</w:t>
      </w:r>
      <w:r w:rsidRPr="004A41B0">
        <w:t xml:space="preserve">     =   Birr 26,399,741</w:t>
      </w:r>
    </w:p>
    <w:p w:rsidR="00E91B55" w:rsidRPr="004A41B0" w:rsidRDefault="00E91B55" w:rsidP="008E0FD8">
      <w:pPr>
        <w:spacing w:line="360" w:lineRule="auto"/>
        <w:jc w:val="both"/>
      </w:pPr>
      <w:r w:rsidRPr="004A41B0">
        <w:t xml:space="preserve">                                                    Variable Margin ratio (%)</w:t>
      </w:r>
      <w:r w:rsidRPr="004A41B0">
        <w:tab/>
      </w:r>
      <w:r w:rsidRPr="004A41B0">
        <w:tab/>
      </w:r>
    </w:p>
    <w:p w:rsidR="00E91B55" w:rsidRPr="004A41B0" w:rsidRDefault="00E91B55" w:rsidP="008E0FD8">
      <w:pPr>
        <w:spacing w:line="360" w:lineRule="auto"/>
        <w:jc w:val="both"/>
        <w:rPr>
          <w:sz w:val="8"/>
          <w:szCs w:val="8"/>
        </w:rPr>
      </w:pPr>
    </w:p>
    <w:p w:rsidR="00E91B55" w:rsidRPr="004A41B0" w:rsidRDefault="00E91B55" w:rsidP="008E0FD8">
      <w:pPr>
        <w:spacing w:line="360" w:lineRule="auto"/>
        <w:jc w:val="both"/>
      </w:pPr>
      <w:r w:rsidRPr="004A41B0">
        <w:t xml:space="preserve">Break Even Capacity utilization    =   </w:t>
      </w:r>
      <w:r w:rsidRPr="004A41B0">
        <w:rPr>
          <w:u w:val="single"/>
        </w:rPr>
        <w:t>Break even Sales Value</w:t>
      </w:r>
      <w:r w:rsidRPr="004A41B0">
        <w:t xml:space="preserve"> X 100 = 43%</w:t>
      </w:r>
    </w:p>
    <w:p w:rsidR="00E91B55" w:rsidRPr="004A41B0" w:rsidRDefault="00E91B55" w:rsidP="008E0FD8">
      <w:pPr>
        <w:spacing w:line="360" w:lineRule="auto"/>
        <w:jc w:val="both"/>
      </w:pPr>
      <w:r w:rsidRPr="004A41B0">
        <w:t xml:space="preserve">                                                                   Sales revenue </w:t>
      </w:r>
    </w:p>
    <w:p w:rsidR="00E91B55" w:rsidRPr="004A41B0" w:rsidRDefault="00E91B55" w:rsidP="008E0FD8">
      <w:pPr>
        <w:spacing w:line="360" w:lineRule="auto"/>
        <w:jc w:val="both"/>
        <w:rPr>
          <w:b/>
          <w:bCs/>
        </w:rPr>
      </w:pPr>
    </w:p>
    <w:p w:rsidR="00E91B55" w:rsidRPr="004A41B0" w:rsidRDefault="00E91B55" w:rsidP="008E0FD8">
      <w:pPr>
        <w:spacing w:line="360" w:lineRule="auto"/>
        <w:jc w:val="both"/>
        <w:rPr>
          <w:b/>
          <w:bCs/>
        </w:rPr>
      </w:pPr>
    </w:p>
    <w:p w:rsidR="00E91B55" w:rsidRPr="004A41B0" w:rsidRDefault="00E91B55" w:rsidP="008E0FD8">
      <w:pPr>
        <w:spacing w:line="360" w:lineRule="auto"/>
        <w:jc w:val="both"/>
        <w:rPr>
          <w:b/>
          <w:bCs/>
        </w:rPr>
      </w:pPr>
      <w:r w:rsidRPr="004A41B0">
        <w:rPr>
          <w:b/>
          <w:bCs/>
        </w:rPr>
        <w:t>4.</w:t>
      </w:r>
      <w:r w:rsidRPr="004A41B0">
        <w:rPr>
          <w:b/>
          <w:bCs/>
        </w:rPr>
        <w:tab/>
        <w:t>Pay-back Period</w:t>
      </w:r>
    </w:p>
    <w:p w:rsidR="00E91B55" w:rsidRPr="004A41B0" w:rsidRDefault="00E91B55" w:rsidP="008E0FD8">
      <w:pPr>
        <w:spacing w:line="360" w:lineRule="auto"/>
        <w:jc w:val="both"/>
      </w:pPr>
      <w:r w:rsidRPr="004A41B0">
        <w:t xml:space="preserve">The pay-back period, also called pay – off period is defined as the period required for recovering the original investment outlay through the accumulated net cash flows earned by the project. Accordingly, based on the projected cash flow it is estimated that the project’s initial investment will be fully recovered within 4 years.  </w:t>
      </w:r>
    </w:p>
    <w:p w:rsidR="00E91B55" w:rsidRPr="004A41B0" w:rsidRDefault="00E91B55" w:rsidP="008E0FD8">
      <w:pPr>
        <w:spacing w:line="360" w:lineRule="auto"/>
        <w:jc w:val="both"/>
        <w:rPr>
          <w:b/>
          <w:bCs/>
          <w:sz w:val="14"/>
          <w:szCs w:val="14"/>
        </w:rPr>
      </w:pPr>
    </w:p>
    <w:p w:rsidR="00E91B55" w:rsidRPr="004A41B0" w:rsidRDefault="00E91B55" w:rsidP="008E0FD8">
      <w:pPr>
        <w:spacing w:line="360" w:lineRule="auto"/>
        <w:jc w:val="both"/>
        <w:rPr>
          <w:b/>
          <w:bCs/>
        </w:rPr>
      </w:pPr>
      <w:r w:rsidRPr="004A41B0">
        <w:rPr>
          <w:b/>
          <w:bCs/>
        </w:rPr>
        <w:t>5.</w:t>
      </w:r>
      <w:r w:rsidRPr="004A41B0">
        <w:rPr>
          <w:b/>
          <w:bCs/>
        </w:rPr>
        <w:tab/>
        <w:t xml:space="preserve">Internal Rate of Return </w:t>
      </w:r>
    </w:p>
    <w:p w:rsidR="00E91B55" w:rsidRPr="004A41B0" w:rsidRDefault="00E91B55" w:rsidP="008E0FD8">
      <w:pPr>
        <w:spacing w:before="100" w:beforeAutospacing="1" w:afterAutospacing="1" w:line="360" w:lineRule="auto"/>
        <w:jc w:val="both"/>
      </w:pPr>
      <w:r w:rsidRPr="004A41B0">
        <w:t xml:space="preserve">The internal rate of return (IRR) is the annualized effective compounded return rate that can be earned on the invested capital, i.e., the yield on the investment. Put another way, the internal rate of return for an investment is the discount rate that makes the net present value of the investment's income stream total to zero. It is an indicator of the efficiency or quality of an investment. A project is a good investment proposition if its IRR is greater than the rate of return that could be earned by alternate investments or putting the money in a bank account. Accordingly, the IRR of this project is computed to be 23.57% indicating the viability of the project. </w:t>
      </w:r>
    </w:p>
    <w:p w:rsidR="00E91B55" w:rsidRPr="004A41B0" w:rsidRDefault="00E91B55" w:rsidP="008E0FD8">
      <w:pPr>
        <w:spacing w:line="360" w:lineRule="auto"/>
        <w:jc w:val="both"/>
        <w:rPr>
          <w:b/>
          <w:bCs/>
        </w:rPr>
      </w:pPr>
      <w:r w:rsidRPr="004A41B0">
        <w:rPr>
          <w:b/>
          <w:bCs/>
        </w:rPr>
        <w:t>6.   Net Present Value</w:t>
      </w:r>
    </w:p>
    <w:p w:rsidR="00E91B55" w:rsidRPr="004A41B0" w:rsidRDefault="00E91B55" w:rsidP="008E0FD8">
      <w:pPr>
        <w:spacing w:line="360" w:lineRule="auto"/>
        <w:jc w:val="both"/>
      </w:pPr>
      <w:r w:rsidRPr="004A41B0">
        <w:t>Net present value (NPV) is defined as the total present (discounted) value of a time series of cash flows. NPV aggregates cash flows that occur during different periods of time during the life of a project in to a common measuring unit i.e. present value.   It is a standard method for using the time value of money to appraise long-term projects.  NPV is an indicator of how much value an investment or project adds to the capital invested. In principal a project is accepted if the NPV is non-negative. Accordingly, the net present value of the project at 10% discount rate is found to be Birr 30.51 million which is acceptable. For detail discounted cash flow see Appendix 7.A.5.</w:t>
      </w:r>
    </w:p>
    <w:p w:rsidR="00E91B55" w:rsidRPr="004A41B0" w:rsidRDefault="00E91B55" w:rsidP="008E0FD8">
      <w:pPr>
        <w:spacing w:line="360" w:lineRule="auto"/>
        <w:jc w:val="both"/>
        <w:rPr>
          <w:sz w:val="8"/>
          <w:szCs w:val="8"/>
        </w:rPr>
      </w:pPr>
    </w:p>
    <w:p w:rsidR="00E91B55" w:rsidRPr="004A41B0" w:rsidRDefault="00E91B55" w:rsidP="008E0FD8">
      <w:pPr>
        <w:spacing w:line="360" w:lineRule="auto"/>
        <w:jc w:val="both"/>
        <w:rPr>
          <w:b/>
          <w:bCs/>
        </w:rPr>
      </w:pPr>
      <w:r w:rsidRPr="004A41B0">
        <w:rPr>
          <w:b/>
          <w:bCs/>
        </w:rPr>
        <w:t>D.</w:t>
      </w:r>
      <w:r w:rsidRPr="004A41B0">
        <w:rPr>
          <w:b/>
          <w:bCs/>
        </w:rPr>
        <w:tab/>
        <w:t>ECONOMIC AND SOCIAL BENEFITS</w:t>
      </w:r>
    </w:p>
    <w:p w:rsidR="00E91B55" w:rsidRPr="004A41B0" w:rsidRDefault="00E91B55" w:rsidP="008E0FD8">
      <w:pPr>
        <w:spacing w:line="360" w:lineRule="auto"/>
        <w:jc w:val="both"/>
        <w:rPr>
          <w:sz w:val="16"/>
          <w:szCs w:val="16"/>
        </w:rPr>
      </w:pPr>
    </w:p>
    <w:p w:rsidR="00E91B55" w:rsidRPr="004A41B0" w:rsidRDefault="00E91B55" w:rsidP="008E0FD8">
      <w:pPr>
        <w:spacing w:after="200" w:line="360" w:lineRule="auto"/>
        <w:jc w:val="both"/>
      </w:pPr>
      <w:r w:rsidRPr="004A41B0">
        <w:t>The project can create employment for 69</w:t>
      </w:r>
      <w:r w:rsidRPr="004A41B0">
        <w:rPr>
          <w:b/>
          <w:bCs/>
          <w:sz w:val="22"/>
          <w:szCs w:val="22"/>
        </w:rPr>
        <w:t xml:space="preserve"> </w:t>
      </w:r>
      <w:r w:rsidRPr="004A41B0">
        <w:t xml:space="preserve">persons.  The project will generate Birr 18.96 million in terms of tax revenue.  The establishment of such factory will have a foreign exchange saving effect to the country by substituting the current imports. The project will also generate other income for the government. </w:t>
      </w:r>
    </w:p>
    <w:p w:rsidR="00E91B55" w:rsidRPr="004A41B0" w:rsidRDefault="00E91B55" w:rsidP="008E0FD8">
      <w:pPr>
        <w:spacing w:after="120" w:line="360" w:lineRule="auto"/>
        <w:jc w:val="both"/>
      </w:pPr>
    </w:p>
    <w:p w:rsidR="00E91B55" w:rsidRPr="004A41B0" w:rsidRDefault="00E91B55" w:rsidP="008E0FD8">
      <w:pPr>
        <w:spacing w:after="120" w:line="360" w:lineRule="auto"/>
        <w:jc w:val="both"/>
      </w:pPr>
    </w:p>
    <w:p w:rsidR="00E91B55" w:rsidRPr="004A41B0" w:rsidRDefault="00E91B55" w:rsidP="008E0FD8">
      <w:pPr>
        <w:spacing w:after="120" w:line="360" w:lineRule="auto"/>
        <w:jc w:val="both"/>
      </w:pPr>
    </w:p>
    <w:p w:rsidR="00E91B55" w:rsidRPr="004A41B0" w:rsidRDefault="00E91B55" w:rsidP="008E0FD8">
      <w:pPr>
        <w:spacing w:after="120" w:line="360" w:lineRule="auto"/>
        <w:jc w:val="both"/>
      </w:pPr>
    </w:p>
    <w:p w:rsidR="00E91B55" w:rsidRPr="004A41B0" w:rsidRDefault="00E91B55" w:rsidP="008E0FD8">
      <w:pPr>
        <w:spacing w:after="120" w:line="360" w:lineRule="auto"/>
        <w:jc w:val="both"/>
      </w:pPr>
    </w:p>
    <w:p w:rsidR="00E91B55" w:rsidRPr="004A41B0" w:rsidRDefault="00E91B55" w:rsidP="008E0FD8">
      <w:pPr>
        <w:spacing w:after="120" w:line="360" w:lineRule="auto"/>
        <w:jc w:val="both"/>
      </w:pPr>
    </w:p>
    <w:p w:rsidR="00E91B55" w:rsidRPr="004A41B0" w:rsidRDefault="00E91B55" w:rsidP="008E0FD8">
      <w:pPr>
        <w:spacing w:after="200" w:line="360" w:lineRule="auto"/>
        <w:jc w:val="center"/>
        <w:rPr>
          <w:b/>
          <w:bCs/>
          <w:sz w:val="32"/>
          <w:szCs w:val="32"/>
        </w:rPr>
      </w:pPr>
    </w:p>
    <w:p w:rsidR="00E91B55" w:rsidRPr="004A41B0" w:rsidRDefault="00E91B55" w:rsidP="008E0FD8">
      <w:pPr>
        <w:spacing w:after="200" w:line="360" w:lineRule="auto"/>
        <w:jc w:val="center"/>
        <w:rPr>
          <w:b/>
          <w:bCs/>
          <w:sz w:val="32"/>
          <w:szCs w:val="32"/>
        </w:rPr>
      </w:pPr>
    </w:p>
    <w:p w:rsidR="00E91B55" w:rsidRPr="004A41B0" w:rsidRDefault="00E91B55" w:rsidP="008E0FD8">
      <w:pPr>
        <w:spacing w:after="200" w:line="360" w:lineRule="auto"/>
        <w:jc w:val="center"/>
        <w:rPr>
          <w:b/>
          <w:bCs/>
          <w:sz w:val="32"/>
          <w:szCs w:val="32"/>
        </w:rPr>
      </w:pPr>
    </w:p>
    <w:p w:rsidR="00E91B55" w:rsidRPr="004A41B0" w:rsidRDefault="00E91B55" w:rsidP="008E0FD8">
      <w:pPr>
        <w:spacing w:after="200" w:line="360" w:lineRule="auto"/>
        <w:jc w:val="center"/>
        <w:rPr>
          <w:b/>
          <w:bCs/>
          <w:sz w:val="32"/>
          <w:szCs w:val="32"/>
        </w:rPr>
      </w:pPr>
      <w:r w:rsidRPr="004A41B0">
        <w:rPr>
          <w:b/>
          <w:bCs/>
          <w:sz w:val="32"/>
          <w:szCs w:val="32"/>
        </w:rPr>
        <w:t>Appendix 7.A</w:t>
      </w:r>
    </w:p>
    <w:p w:rsidR="00E91B55" w:rsidRPr="004A41B0" w:rsidRDefault="00E91B55" w:rsidP="004A41B0">
      <w:pPr>
        <w:pStyle w:val="Heading1"/>
      </w:pPr>
      <w:bookmarkStart w:id="13" w:name="_Toc369146098"/>
      <w:r w:rsidRPr="004A41B0">
        <w:t>FINANCIAL ANALYSES SUPPORTING TABLES</w:t>
      </w:r>
      <w:bookmarkEnd w:id="13"/>
    </w:p>
    <w:p w:rsidR="00E91B55" w:rsidRPr="004A41B0" w:rsidRDefault="00E91B55" w:rsidP="008E0FD8">
      <w:pPr>
        <w:spacing w:after="120" w:line="360" w:lineRule="auto"/>
        <w:jc w:val="both"/>
      </w:pPr>
    </w:p>
    <w:p w:rsidR="00E91B55" w:rsidRPr="004A41B0" w:rsidRDefault="00E91B55" w:rsidP="008E0FD8">
      <w:pPr>
        <w:spacing w:after="120" w:line="360" w:lineRule="auto"/>
      </w:pPr>
    </w:p>
    <w:p w:rsidR="00E91B55" w:rsidRPr="004A41B0" w:rsidRDefault="00E91B55" w:rsidP="008E0FD8">
      <w:pPr>
        <w:spacing w:after="120" w:line="360" w:lineRule="auto"/>
      </w:pPr>
    </w:p>
    <w:p w:rsidR="00E91B55" w:rsidRPr="004A41B0" w:rsidRDefault="00E91B55" w:rsidP="008E0FD8">
      <w:pPr>
        <w:spacing w:after="120" w:line="360" w:lineRule="auto"/>
      </w:pPr>
    </w:p>
    <w:p w:rsidR="00E91B55" w:rsidRPr="004A41B0" w:rsidRDefault="00E91B55" w:rsidP="008E0FD8">
      <w:pPr>
        <w:spacing w:after="120" w:line="360" w:lineRule="auto"/>
      </w:pPr>
    </w:p>
    <w:p w:rsidR="00E91B55" w:rsidRPr="004A41B0" w:rsidRDefault="00E91B55" w:rsidP="008E0FD8">
      <w:pPr>
        <w:spacing w:after="120" w:line="360" w:lineRule="auto"/>
      </w:pPr>
    </w:p>
    <w:p w:rsidR="00E91B55" w:rsidRPr="004A41B0" w:rsidRDefault="00E91B55" w:rsidP="008E0FD8">
      <w:pPr>
        <w:spacing w:after="120" w:line="360" w:lineRule="auto"/>
        <w:sectPr w:rsidR="00E91B55" w:rsidRPr="004A41B0" w:rsidSect="004A52A0">
          <w:type w:val="continuous"/>
          <w:pgSz w:w="12240" w:h="15840"/>
          <w:pgMar w:top="1440" w:right="1440" w:bottom="1440" w:left="1440" w:header="720" w:footer="720" w:gutter="0"/>
          <w:paperSrc w:first="52380" w:other="52380"/>
          <w:pgNumType w:start="0"/>
          <w:cols w:space="720"/>
          <w:docGrid w:linePitch="360"/>
        </w:sectPr>
      </w:pPr>
    </w:p>
    <w:tbl>
      <w:tblPr>
        <w:tblpPr w:leftFromText="180" w:rightFromText="180" w:vertAnchor="text" w:horzAnchor="margin" w:tblpXSpec="center" w:tblpY="-89"/>
        <w:tblW w:w="14347" w:type="dxa"/>
        <w:tblLook w:val="00A0"/>
      </w:tblPr>
      <w:tblGrid>
        <w:gridCol w:w="2587"/>
        <w:gridCol w:w="1176"/>
        <w:gridCol w:w="1176"/>
        <w:gridCol w:w="1176"/>
        <w:gridCol w:w="1176"/>
        <w:gridCol w:w="1176"/>
        <w:gridCol w:w="1176"/>
        <w:gridCol w:w="1176"/>
        <w:gridCol w:w="1176"/>
        <w:gridCol w:w="1176"/>
        <w:gridCol w:w="1176"/>
      </w:tblGrid>
      <w:tr w:rsidR="00E91B55" w:rsidRPr="004A41B0">
        <w:trPr>
          <w:trHeight w:val="315"/>
        </w:trPr>
        <w:tc>
          <w:tcPr>
            <w:tcW w:w="14347" w:type="dxa"/>
            <w:gridSpan w:val="11"/>
            <w:tcBorders>
              <w:top w:val="nil"/>
              <w:left w:val="nil"/>
              <w:bottom w:val="nil"/>
              <w:right w:val="nil"/>
            </w:tcBorders>
            <w:noWrap/>
            <w:vAlign w:val="bottom"/>
          </w:tcPr>
          <w:p w:rsidR="00E91B55" w:rsidRPr="004A41B0" w:rsidRDefault="00E91B55" w:rsidP="008E0FD8">
            <w:pPr>
              <w:jc w:val="center"/>
              <w:rPr>
                <w:b/>
                <w:bCs/>
                <w:color w:val="000000"/>
                <w:u w:val="single"/>
              </w:rPr>
            </w:pPr>
            <w:r w:rsidRPr="004A41B0">
              <w:rPr>
                <w:b/>
                <w:bCs/>
                <w:color w:val="000000"/>
                <w:u w:val="single"/>
              </w:rPr>
              <w:t>Appendix 7.A.1</w:t>
            </w:r>
          </w:p>
        </w:tc>
      </w:tr>
      <w:tr w:rsidR="00E91B55" w:rsidRPr="004A41B0">
        <w:trPr>
          <w:trHeight w:val="315"/>
        </w:trPr>
        <w:tc>
          <w:tcPr>
            <w:tcW w:w="14347" w:type="dxa"/>
            <w:gridSpan w:val="11"/>
            <w:tcBorders>
              <w:top w:val="nil"/>
              <w:left w:val="nil"/>
              <w:bottom w:val="nil"/>
              <w:right w:val="nil"/>
            </w:tcBorders>
            <w:noWrap/>
            <w:vAlign w:val="bottom"/>
          </w:tcPr>
          <w:p w:rsidR="00E91B55" w:rsidRPr="004A41B0" w:rsidRDefault="00E91B55" w:rsidP="008E0FD8">
            <w:pPr>
              <w:jc w:val="center"/>
              <w:rPr>
                <w:b/>
                <w:bCs/>
                <w:color w:val="000000"/>
                <w:u w:val="single"/>
              </w:rPr>
            </w:pPr>
            <w:r w:rsidRPr="004A41B0">
              <w:rPr>
                <w:b/>
                <w:bCs/>
                <w:color w:val="000000"/>
                <w:u w:val="single"/>
              </w:rPr>
              <w:t>NET WORKING CAPITAL ( in 000 Birr)</w:t>
            </w:r>
          </w:p>
        </w:tc>
      </w:tr>
      <w:tr w:rsidR="00E91B55" w:rsidRPr="004A41B0">
        <w:trPr>
          <w:trHeight w:val="315"/>
        </w:trPr>
        <w:tc>
          <w:tcPr>
            <w:tcW w:w="2587" w:type="dxa"/>
            <w:tcBorders>
              <w:top w:val="nil"/>
              <w:left w:val="nil"/>
              <w:bottom w:val="nil"/>
              <w:right w:val="nil"/>
            </w:tcBorders>
            <w:noWrap/>
            <w:vAlign w:val="bottom"/>
          </w:tcPr>
          <w:p w:rsidR="00E91B55" w:rsidRPr="004A41B0" w:rsidRDefault="00E91B55" w:rsidP="008E0FD8">
            <w:pPr>
              <w:rPr>
                <w:color w:val="000000"/>
                <w:sz w:val="20"/>
                <w:szCs w:val="20"/>
              </w:rPr>
            </w:pPr>
          </w:p>
        </w:tc>
        <w:tc>
          <w:tcPr>
            <w:tcW w:w="1176" w:type="dxa"/>
            <w:tcBorders>
              <w:top w:val="nil"/>
              <w:left w:val="nil"/>
              <w:bottom w:val="nil"/>
              <w:right w:val="nil"/>
            </w:tcBorders>
            <w:noWrap/>
            <w:vAlign w:val="bottom"/>
          </w:tcPr>
          <w:p w:rsidR="00E91B55" w:rsidRPr="004A41B0" w:rsidRDefault="00E91B55" w:rsidP="008E0FD8">
            <w:pPr>
              <w:rPr>
                <w:color w:val="000000"/>
                <w:sz w:val="20"/>
                <w:szCs w:val="20"/>
              </w:rPr>
            </w:pPr>
          </w:p>
        </w:tc>
        <w:tc>
          <w:tcPr>
            <w:tcW w:w="1176" w:type="dxa"/>
            <w:tcBorders>
              <w:top w:val="nil"/>
              <w:left w:val="nil"/>
              <w:bottom w:val="nil"/>
              <w:right w:val="nil"/>
            </w:tcBorders>
            <w:noWrap/>
            <w:vAlign w:val="bottom"/>
          </w:tcPr>
          <w:p w:rsidR="00E91B55" w:rsidRPr="004A41B0" w:rsidRDefault="00E91B55" w:rsidP="008E0FD8">
            <w:pPr>
              <w:rPr>
                <w:color w:val="000000"/>
                <w:sz w:val="20"/>
                <w:szCs w:val="20"/>
              </w:rPr>
            </w:pPr>
          </w:p>
        </w:tc>
        <w:tc>
          <w:tcPr>
            <w:tcW w:w="1176" w:type="dxa"/>
            <w:tcBorders>
              <w:top w:val="nil"/>
              <w:left w:val="nil"/>
              <w:bottom w:val="nil"/>
              <w:right w:val="nil"/>
            </w:tcBorders>
            <w:noWrap/>
            <w:vAlign w:val="bottom"/>
          </w:tcPr>
          <w:p w:rsidR="00E91B55" w:rsidRPr="004A41B0" w:rsidRDefault="00E91B55" w:rsidP="008E0FD8">
            <w:pPr>
              <w:rPr>
                <w:color w:val="000000"/>
                <w:sz w:val="20"/>
                <w:szCs w:val="20"/>
              </w:rPr>
            </w:pPr>
          </w:p>
        </w:tc>
        <w:tc>
          <w:tcPr>
            <w:tcW w:w="1176" w:type="dxa"/>
            <w:tcBorders>
              <w:top w:val="nil"/>
              <w:left w:val="nil"/>
              <w:bottom w:val="nil"/>
              <w:right w:val="nil"/>
            </w:tcBorders>
            <w:noWrap/>
            <w:vAlign w:val="bottom"/>
          </w:tcPr>
          <w:p w:rsidR="00E91B55" w:rsidRPr="004A41B0" w:rsidRDefault="00E91B55" w:rsidP="008E0FD8">
            <w:pPr>
              <w:rPr>
                <w:color w:val="000000"/>
                <w:sz w:val="20"/>
                <w:szCs w:val="20"/>
              </w:rPr>
            </w:pPr>
          </w:p>
        </w:tc>
        <w:tc>
          <w:tcPr>
            <w:tcW w:w="1176" w:type="dxa"/>
            <w:tcBorders>
              <w:top w:val="nil"/>
              <w:left w:val="nil"/>
              <w:bottom w:val="nil"/>
              <w:right w:val="nil"/>
            </w:tcBorders>
            <w:noWrap/>
            <w:vAlign w:val="bottom"/>
          </w:tcPr>
          <w:p w:rsidR="00E91B55" w:rsidRPr="004A41B0" w:rsidRDefault="00E91B55" w:rsidP="008E0FD8">
            <w:pPr>
              <w:rPr>
                <w:color w:val="000000"/>
                <w:sz w:val="20"/>
                <w:szCs w:val="20"/>
              </w:rPr>
            </w:pPr>
          </w:p>
        </w:tc>
        <w:tc>
          <w:tcPr>
            <w:tcW w:w="1176" w:type="dxa"/>
            <w:tcBorders>
              <w:top w:val="nil"/>
              <w:left w:val="nil"/>
              <w:bottom w:val="nil"/>
              <w:right w:val="nil"/>
            </w:tcBorders>
            <w:noWrap/>
            <w:vAlign w:val="bottom"/>
          </w:tcPr>
          <w:p w:rsidR="00E91B55" w:rsidRPr="004A41B0" w:rsidRDefault="00E91B55" w:rsidP="008E0FD8">
            <w:pPr>
              <w:rPr>
                <w:color w:val="000000"/>
                <w:sz w:val="20"/>
                <w:szCs w:val="20"/>
              </w:rPr>
            </w:pPr>
          </w:p>
        </w:tc>
        <w:tc>
          <w:tcPr>
            <w:tcW w:w="1176" w:type="dxa"/>
            <w:tcBorders>
              <w:top w:val="nil"/>
              <w:left w:val="nil"/>
              <w:bottom w:val="nil"/>
              <w:right w:val="nil"/>
            </w:tcBorders>
            <w:noWrap/>
            <w:vAlign w:val="bottom"/>
          </w:tcPr>
          <w:p w:rsidR="00E91B55" w:rsidRPr="004A41B0" w:rsidRDefault="00E91B55" w:rsidP="008E0FD8">
            <w:pPr>
              <w:rPr>
                <w:color w:val="000000"/>
                <w:sz w:val="20"/>
                <w:szCs w:val="20"/>
              </w:rPr>
            </w:pPr>
          </w:p>
        </w:tc>
        <w:tc>
          <w:tcPr>
            <w:tcW w:w="1176" w:type="dxa"/>
            <w:tcBorders>
              <w:top w:val="nil"/>
              <w:left w:val="nil"/>
              <w:bottom w:val="nil"/>
              <w:right w:val="nil"/>
            </w:tcBorders>
            <w:noWrap/>
            <w:vAlign w:val="bottom"/>
          </w:tcPr>
          <w:p w:rsidR="00E91B55" w:rsidRPr="004A41B0" w:rsidRDefault="00E91B55" w:rsidP="008E0FD8">
            <w:pPr>
              <w:rPr>
                <w:color w:val="000000"/>
                <w:sz w:val="20"/>
                <w:szCs w:val="20"/>
              </w:rPr>
            </w:pPr>
          </w:p>
        </w:tc>
        <w:tc>
          <w:tcPr>
            <w:tcW w:w="1176" w:type="dxa"/>
            <w:tcBorders>
              <w:top w:val="nil"/>
              <w:left w:val="nil"/>
              <w:bottom w:val="nil"/>
              <w:right w:val="nil"/>
            </w:tcBorders>
            <w:noWrap/>
            <w:vAlign w:val="bottom"/>
          </w:tcPr>
          <w:p w:rsidR="00E91B55" w:rsidRPr="004A41B0" w:rsidRDefault="00E91B55" w:rsidP="008E0FD8">
            <w:pPr>
              <w:rPr>
                <w:color w:val="000000"/>
                <w:sz w:val="20"/>
                <w:szCs w:val="20"/>
              </w:rPr>
            </w:pPr>
          </w:p>
        </w:tc>
        <w:tc>
          <w:tcPr>
            <w:tcW w:w="1176" w:type="dxa"/>
            <w:tcBorders>
              <w:top w:val="nil"/>
              <w:left w:val="nil"/>
              <w:bottom w:val="nil"/>
              <w:right w:val="nil"/>
            </w:tcBorders>
            <w:noWrap/>
            <w:vAlign w:val="bottom"/>
          </w:tcPr>
          <w:p w:rsidR="00E91B55" w:rsidRPr="004A41B0" w:rsidRDefault="00E91B55" w:rsidP="008E0FD8">
            <w:pPr>
              <w:rPr>
                <w:color w:val="000000"/>
                <w:sz w:val="20"/>
                <w:szCs w:val="20"/>
              </w:rPr>
            </w:pPr>
          </w:p>
        </w:tc>
      </w:tr>
      <w:tr w:rsidR="00E91B55" w:rsidRPr="004A41B0">
        <w:trPr>
          <w:trHeight w:val="600"/>
        </w:trPr>
        <w:tc>
          <w:tcPr>
            <w:tcW w:w="2587" w:type="dxa"/>
            <w:tcBorders>
              <w:top w:val="single" w:sz="8" w:space="0" w:color="auto"/>
              <w:left w:val="single" w:sz="8" w:space="0" w:color="auto"/>
              <w:bottom w:val="single" w:sz="8" w:space="0" w:color="auto"/>
              <w:right w:val="single" w:sz="8" w:space="0" w:color="auto"/>
            </w:tcBorders>
            <w:noWrap/>
            <w:vAlign w:val="bottom"/>
          </w:tcPr>
          <w:p w:rsidR="00E91B55" w:rsidRPr="004A41B0" w:rsidRDefault="00E91B55" w:rsidP="008E0FD8">
            <w:pPr>
              <w:jc w:val="center"/>
              <w:rPr>
                <w:b/>
                <w:bCs/>
                <w:color w:val="000000"/>
              </w:rPr>
            </w:pPr>
            <w:r w:rsidRPr="004A41B0">
              <w:rPr>
                <w:b/>
                <w:bCs/>
                <w:color w:val="000000"/>
              </w:rPr>
              <w:t>Items</w:t>
            </w:r>
          </w:p>
        </w:tc>
        <w:tc>
          <w:tcPr>
            <w:tcW w:w="1176" w:type="dxa"/>
            <w:tcBorders>
              <w:top w:val="single" w:sz="8" w:space="0" w:color="auto"/>
              <w:left w:val="nil"/>
              <w:bottom w:val="single" w:sz="8" w:space="0" w:color="auto"/>
              <w:right w:val="single" w:sz="8" w:space="0" w:color="auto"/>
            </w:tcBorders>
            <w:noWrap/>
            <w:vAlign w:val="bottom"/>
          </w:tcPr>
          <w:p w:rsidR="00E91B55" w:rsidRPr="004A41B0" w:rsidRDefault="00E91B55" w:rsidP="008E0FD8">
            <w:pPr>
              <w:jc w:val="center"/>
              <w:rPr>
                <w:b/>
                <w:bCs/>
                <w:color w:val="000000"/>
              </w:rPr>
            </w:pPr>
            <w:r w:rsidRPr="004A41B0">
              <w:rPr>
                <w:b/>
                <w:bCs/>
                <w:color w:val="000000"/>
              </w:rPr>
              <w:t>Year 2</w:t>
            </w:r>
          </w:p>
        </w:tc>
        <w:tc>
          <w:tcPr>
            <w:tcW w:w="1176" w:type="dxa"/>
            <w:tcBorders>
              <w:top w:val="single" w:sz="8" w:space="0" w:color="auto"/>
              <w:left w:val="nil"/>
              <w:bottom w:val="single" w:sz="8" w:space="0" w:color="auto"/>
              <w:right w:val="single" w:sz="8" w:space="0" w:color="auto"/>
            </w:tcBorders>
            <w:noWrap/>
            <w:vAlign w:val="bottom"/>
          </w:tcPr>
          <w:p w:rsidR="00E91B55" w:rsidRPr="004A41B0" w:rsidRDefault="00E91B55" w:rsidP="008E0FD8">
            <w:pPr>
              <w:jc w:val="center"/>
              <w:rPr>
                <w:b/>
                <w:bCs/>
                <w:color w:val="000000"/>
              </w:rPr>
            </w:pPr>
            <w:r w:rsidRPr="004A41B0">
              <w:rPr>
                <w:b/>
                <w:bCs/>
                <w:color w:val="000000"/>
              </w:rPr>
              <w:t>Year 3</w:t>
            </w:r>
          </w:p>
        </w:tc>
        <w:tc>
          <w:tcPr>
            <w:tcW w:w="1176" w:type="dxa"/>
            <w:tcBorders>
              <w:top w:val="single" w:sz="8" w:space="0" w:color="auto"/>
              <w:left w:val="nil"/>
              <w:bottom w:val="single" w:sz="8" w:space="0" w:color="auto"/>
              <w:right w:val="single" w:sz="8" w:space="0" w:color="auto"/>
            </w:tcBorders>
            <w:noWrap/>
            <w:vAlign w:val="bottom"/>
          </w:tcPr>
          <w:p w:rsidR="00E91B55" w:rsidRPr="004A41B0" w:rsidRDefault="00E91B55" w:rsidP="008E0FD8">
            <w:pPr>
              <w:jc w:val="center"/>
              <w:rPr>
                <w:b/>
                <w:bCs/>
                <w:color w:val="000000"/>
              </w:rPr>
            </w:pPr>
            <w:r w:rsidRPr="004A41B0">
              <w:rPr>
                <w:b/>
                <w:bCs/>
                <w:color w:val="000000"/>
              </w:rPr>
              <w:t>Year 4</w:t>
            </w:r>
          </w:p>
        </w:tc>
        <w:tc>
          <w:tcPr>
            <w:tcW w:w="1176" w:type="dxa"/>
            <w:tcBorders>
              <w:top w:val="single" w:sz="8" w:space="0" w:color="auto"/>
              <w:left w:val="nil"/>
              <w:bottom w:val="single" w:sz="8" w:space="0" w:color="auto"/>
              <w:right w:val="single" w:sz="8" w:space="0" w:color="auto"/>
            </w:tcBorders>
            <w:noWrap/>
            <w:vAlign w:val="bottom"/>
          </w:tcPr>
          <w:p w:rsidR="00E91B55" w:rsidRPr="004A41B0" w:rsidRDefault="00E91B55" w:rsidP="008E0FD8">
            <w:pPr>
              <w:jc w:val="center"/>
              <w:rPr>
                <w:b/>
                <w:bCs/>
                <w:color w:val="000000"/>
              </w:rPr>
            </w:pPr>
            <w:r w:rsidRPr="004A41B0">
              <w:rPr>
                <w:b/>
                <w:bCs/>
                <w:color w:val="000000"/>
              </w:rPr>
              <w:t>Year 5</w:t>
            </w:r>
          </w:p>
        </w:tc>
        <w:tc>
          <w:tcPr>
            <w:tcW w:w="1176" w:type="dxa"/>
            <w:tcBorders>
              <w:top w:val="single" w:sz="8" w:space="0" w:color="auto"/>
              <w:left w:val="nil"/>
              <w:bottom w:val="single" w:sz="8" w:space="0" w:color="auto"/>
              <w:right w:val="single" w:sz="8" w:space="0" w:color="auto"/>
            </w:tcBorders>
            <w:noWrap/>
            <w:vAlign w:val="bottom"/>
          </w:tcPr>
          <w:p w:rsidR="00E91B55" w:rsidRPr="004A41B0" w:rsidRDefault="00E91B55" w:rsidP="008E0FD8">
            <w:pPr>
              <w:jc w:val="center"/>
              <w:rPr>
                <w:b/>
                <w:bCs/>
                <w:color w:val="000000"/>
              </w:rPr>
            </w:pPr>
            <w:r w:rsidRPr="004A41B0">
              <w:rPr>
                <w:b/>
                <w:bCs/>
                <w:color w:val="000000"/>
              </w:rPr>
              <w:t>Year 6</w:t>
            </w:r>
          </w:p>
        </w:tc>
        <w:tc>
          <w:tcPr>
            <w:tcW w:w="1176" w:type="dxa"/>
            <w:tcBorders>
              <w:top w:val="single" w:sz="8" w:space="0" w:color="auto"/>
              <w:left w:val="nil"/>
              <w:bottom w:val="single" w:sz="8" w:space="0" w:color="auto"/>
              <w:right w:val="single" w:sz="8" w:space="0" w:color="auto"/>
            </w:tcBorders>
            <w:noWrap/>
            <w:vAlign w:val="bottom"/>
          </w:tcPr>
          <w:p w:rsidR="00E91B55" w:rsidRPr="004A41B0" w:rsidRDefault="00E91B55" w:rsidP="008E0FD8">
            <w:pPr>
              <w:jc w:val="center"/>
              <w:rPr>
                <w:b/>
                <w:bCs/>
                <w:color w:val="000000"/>
              </w:rPr>
            </w:pPr>
            <w:r w:rsidRPr="004A41B0">
              <w:rPr>
                <w:b/>
                <w:bCs/>
                <w:color w:val="000000"/>
              </w:rPr>
              <w:t>Year 7</w:t>
            </w:r>
          </w:p>
        </w:tc>
        <w:tc>
          <w:tcPr>
            <w:tcW w:w="1176" w:type="dxa"/>
            <w:tcBorders>
              <w:top w:val="single" w:sz="8" w:space="0" w:color="auto"/>
              <w:left w:val="nil"/>
              <w:bottom w:val="single" w:sz="8" w:space="0" w:color="auto"/>
              <w:right w:val="single" w:sz="8" w:space="0" w:color="auto"/>
            </w:tcBorders>
            <w:noWrap/>
            <w:vAlign w:val="bottom"/>
          </w:tcPr>
          <w:p w:rsidR="00E91B55" w:rsidRPr="004A41B0" w:rsidRDefault="00E91B55" w:rsidP="008E0FD8">
            <w:pPr>
              <w:jc w:val="center"/>
              <w:rPr>
                <w:b/>
                <w:bCs/>
                <w:color w:val="000000"/>
              </w:rPr>
            </w:pPr>
            <w:r w:rsidRPr="004A41B0">
              <w:rPr>
                <w:b/>
                <w:bCs/>
                <w:color w:val="000000"/>
              </w:rPr>
              <w:t>Year 8</w:t>
            </w:r>
          </w:p>
        </w:tc>
        <w:tc>
          <w:tcPr>
            <w:tcW w:w="1176" w:type="dxa"/>
            <w:tcBorders>
              <w:top w:val="single" w:sz="8" w:space="0" w:color="auto"/>
              <w:left w:val="nil"/>
              <w:bottom w:val="single" w:sz="8" w:space="0" w:color="auto"/>
              <w:right w:val="single" w:sz="8" w:space="0" w:color="auto"/>
            </w:tcBorders>
            <w:noWrap/>
            <w:vAlign w:val="bottom"/>
          </w:tcPr>
          <w:p w:rsidR="00E91B55" w:rsidRPr="004A41B0" w:rsidRDefault="00E91B55" w:rsidP="008E0FD8">
            <w:pPr>
              <w:jc w:val="center"/>
              <w:rPr>
                <w:b/>
                <w:bCs/>
                <w:color w:val="000000"/>
              </w:rPr>
            </w:pPr>
            <w:r w:rsidRPr="004A41B0">
              <w:rPr>
                <w:b/>
                <w:bCs/>
                <w:color w:val="000000"/>
              </w:rPr>
              <w:t>Year 9</w:t>
            </w:r>
          </w:p>
        </w:tc>
        <w:tc>
          <w:tcPr>
            <w:tcW w:w="1176" w:type="dxa"/>
            <w:tcBorders>
              <w:top w:val="single" w:sz="8" w:space="0" w:color="auto"/>
              <w:left w:val="nil"/>
              <w:bottom w:val="single" w:sz="8" w:space="0" w:color="auto"/>
              <w:right w:val="single" w:sz="8" w:space="0" w:color="auto"/>
            </w:tcBorders>
            <w:noWrap/>
            <w:vAlign w:val="bottom"/>
          </w:tcPr>
          <w:p w:rsidR="00E91B55" w:rsidRPr="004A41B0" w:rsidRDefault="00E91B55" w:rsidP="008E0FD8">
            <w:pPr>
              <w:jc w:val="center"/>
              <w:rPr>
                <w:b/>
                <w:bCs/>
                <w:color w:val="000000"/>
              </w:rPr>
            </w:pPr>
            <w:r w:rsidRPr="004A41B0">
              <w:rPr>
                <w:b/>
                <w:bCs/>
                <w:color w:val="000000"/>
              </w:rPr>
              <w:t>Year 10</w:t>
            </w:r>
          </w:p>
        </w:tc>
        <w:tc>
          <w:tcPr>
            <w:tcW w:w="1176" w:type="dxa"/>
            <w:tcBorders>
              <w:top w:val="single" w:sz="8" w:space="0" w:color="auto"/>
              <w:left w:val="nil"/>
              <w:bottom w:val="single" w:sz="8" w:space="0" w:color="auto"/>
              <w:right w:val="single" w:sz="8" w:space="0" w:color="auto"/>
            </w:tcBorders>
            <w:noWrap/>
            <w:vAlign w:val="bottom"/>
          </w:tcPr>
          <w:p w:rsidR="00E91B55" w:rsidRPr="004A41B0" w:rsidRDefault="00E91B55" w:rsidP="008E0FD8">
            <w:pPr>
              <w:jc w:val="center"/>
              <w:rPr>
                <w:b/>
                <w:bCs/>
                <w:color w:val="000000"/>
              </w:rPr>
            </w:pPr>
            <w:r w:rsidRPr="004A41B0">
              <w:rPr>
                <w:b/>
                <w:bCs/>
                <w:color w:val="000000"/>
              </w:rPr>
              <w:t>Year 11</w:t>
            </w:r>
          </w:p>
        </w:tc>
      </w:tr>
      <w:tr w:rsidR="00E91B55" w:rsidRPr="004A41B0">
        <w:trPr>
          <w:trHeight w:val="600"/>
        </w:trPr>
        <w:tc>
          <w:tcPr>
            <w:tcW w:w="2587" w:type="dxa"/>
            <w:tcBorders>
              <w:top w:val="nil"/>
              <w:left w:val="single" w:sz="8" w:space="0" w:color="auto"/>
              <w:bottom w:val="single" w:sz="8" w:space="0" w:color="auto"/>
              <w:right w:val="single" w:sz="8" w:space="0" w:color="auto"/>
            </w:tcBorders>
            <w:noWrap/>
            <w:vAlign w:val="bottom"/>
          </w:tcPr>
          <w:p w:rsidR="00E91B55" w:rsidRPr="004A41B0" w:rsidRDefault="00E91B55" w:rsidP="008E0FD8">
            <w:pPr>
              <w:rPr>
                <w:color w:val="000000"/>
              </w:rPr>
            </w:pPr>
            <w:r w:rsidRPr="004A41B0">
              <w:rPr>
                <w:color w:val="000000"/>
              </w:rPr>
              <w:t>Total inventory</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color w:val="000000"/>
              </w:rPr>
            </w:pPr>
            <w:r w:rsidRPr="004A41B0">
              <w:rPr>
                <w:color w:val="000000"/>
              </w:rPr>
              <w:t>8,010.28</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color w:val="000000"/>
              </w:rPr>
            </w:pPr>
            <w:r w:rsidRPr="004A41B0">
              <w:rPr>
                <w:color w:val="000000"/>
              </w:rPr>
              <w:t>9,154.60</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color w:val="000000"/>
              </w:rPr>
            </w:pPr>
            <w:r w:rsidRPr="004A41B0">
              <w:rPr>
                <w:color w:val="000000"/>
              </w:rPr>
              <w:t>10,298.93</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color w:val="000000"/>
              </w:rPr>
            </w:pPr>
            <w:r w:rsidRPr="004A41B0">
              <w:rPr>
                <w:color w:val="000000"/>
              </w:rPr>
              <w:t>11,443.25</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color w:val="000000"/>
              </w:rPr>
            </w:pPr>
            <w:r w:rsidRPr="004A41B0">
              <w:rPr>
                <w:color w:val="000000"/>
              </w:rPr>
              <w:t>11,443.25</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color w:val="000000"/>
              </w:rPr>
            </w:pPr>
            <w:r w:rsidRPr="004A41B0">
              <w:rPr>
                <w:color w:val="000000"/>
              </w:rPr>
              <w:t>11,443.25</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color w:val="000000"/>
              </w:rPr>
            </w:pPr>
            <w:r w:rsidRPr="004A41B0">
              <w:rPr>
                <w:color w:val="000000"/>
              </w:rPr>
              <w:t>11,443.25</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color w:val="000000"/>
              </w:rPr>
            </w:pPr>
            <w:r w:rsidRPr="004A41B0">
              <w:rPr>
                <w:color w:val="000000"/>
              </w:rPr>
              <w:t>11,443.25</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color w:val="000000"/>
              </w:rPr>
            </w:pPr>
            <w:r w:rsidRPr="004A41B0">
              <w:rPr>
                <w:color w:val="000000"/>
              </w:rPr>
              <w:t>11,443.25</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color w:val="000000"/>
              </w:rPr>
            </w:pPr>
            <w:r w:rsidRPr="004A41B0">
              <w:rPr>
                <w:color w:val="000000"/>
              </w:rPr>
              <w:t>11,443.25</w:t>
            </w:r>
          </w:p>
        </w:tc>
      </w:tr>
      <w:tr w:rsidR="00E91B55" w:rsidRPr="004A41B0">
        <w:trPr>
          <w:trHeight w:val="600"/>
        </w:trPr>
        <w:tc>
          <w:tcPr>
            <w:tcW w:w="2587" w:type="dxa"/>
            <w:tcBorders>
              <w:top w:val="nil"/>
              <w:left w:val="single" w:sz="8" w:space="0" w:color="auto"/>
              <w:bottom w:val="single" w:sz="8" w:space="0" w:color="auto"/>
              <w:right w:val="single" w:sz="8" w:space="0" w:color="auto"/>
            </w:tcBorders>
            <w:noWrap/>
            <w:vAlign w:val="bottom"/>
          </w:tcPr>
          <w:p w:rsidR="00E91B55" w:rsidRPr="004A41B0" w:rsidRDefault="00E91B55" w:rsidP="008E0FD8">
            <w:pPr>
              <w:rPr>
                <w:color w:val="000000"/>
              </w:rPr>
            </w:pPr>
            <w:r w:rsidRPr="004A41B0">
              <w:rPr>
                <w:color w:val="000000"/>
              </w:rPr>
              <w:t>Accounts receivable</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color w:val="000000"/>
              </w:rPr>
            </w:pPr>
            <w:r w:rsidRPr="004A41B0">
              <w:rPr>
                <w:color w:val="000000"/>
              </w:rPr>
              <w:t>2,893.58</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color w:val="000000"/>
              </w:rPr>
            </w:pPr>
            <w:r w:rsidRPr="004A41B0">
              <w:rPr>
                <w:color w:val="000000"/>
              </w:rPr>
              <w:t>3,301.00</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color w:val="000000"/>
              </w:rPr>
            </w:pPr>
            <w:r w:rsidRPr="004A41B0">
              <w:rPr>
                <w:color w:val="000000"/>
              </w:rPr>
              <w:t>3,708.42</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color w:val="000000"/>
              </w:rPr>
            </w:pPr>
            <w:r w:rsidRPr="004A41B0">
              <w:rPr>
                <w:color w:val="000000"/>
              </w:rPr>
              <w:t>4,115.83</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color w:val="000000"/>
              </w:rPr>
            </w:pPr>
            <w:r w:rsidRPr="004A41B0">
              <w:rPr>
                <w:color w:val="000000"/>
              </w:rPr>
              <w:t>4,117.97</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color w:val="000000"/>
              </w:rPr>
            </w:pPr>
            <w:r w:rsidRPr="004A41B0">
              <w:rPr>
                <w:color w:val="000000"/>
              </w:rPr>
              <w:t>4,117.97</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color w:val="000000"/>
              </w:rPr>
            </w:pPr>
            <w:r w:rsidRPr="004A41B0">
              <w:rPr>
                <w:color w:val="000000"/>
              </w:rPr>
              <w:t>4,117.97</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color w:val="000000"/>
              </w:rPr>
            </w:pPr>
            <w:r w:rsidRPr="004A41B0">
              <w:rPr>
                <w:color w:val="000000"/>
              </w:rPr>
              <w:t>4,117.97</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color w:val="000000"/>
              </w:rPr>
            </w:pPr>
            <w:r w:rsidRPr="004A41B0">
              <w:rPr>
                <w:color w:val="000000"/>
              </w:rPr>
              <w:t>4,117.97</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color w:val="000000"/>
              </w:rPr>
            </w:pPr>
            <w:r w:rsidRPr="004A41B0">
              <w:rPr>
                <w:color w:val="000000"/>
              </w:rPr>
              <w:t>4,117.97</w:t>
            </w:r>
          </w:p>
        </w:tc>
      </w:tr>
      <w:tr w:rsidR="00E91B55" w:rsidRPr="004A41B0">
        <w:trPr>
          <w:trHeight w:val="600"/>
        </w:trPr>
        <w:tc>
          <w:tcPr>
            <w:tcW w:w="2587" w:type="dxa"/>
            <w:tcBorders>
              <w:top w:val="nil"/>
              <w:left w:val="single" w:sz="8" w:space="0" w:color="auto"/>
              <w:bottom w:val="single" w:sz="8" w:space="0" w:color="auto"/>
              <w:right w:val="single" w:sz="8" w:space="0" w:color="auto"/>
            </w:tcBorders>
            <w:noWrap/>
            <w:vAlign w:val="bottom"/>
          </w:tcPr>
          <w:p w:rsidR="00E91B55" w:rsidRPr="004A41B0" w:rsidRDefault="00E91B55" w:rsidP="008E0FD8">
            <w:pPr>
              <w:rPr>
                <w:color w:val="000000"/>
              </w:rPr>
            </w:pPr>
            <w:r w:rsidRPr="004A41B0">
              <w:rPr>
                <w:color w:val="000000"/>
              </w:rPr>
              <w:t>Cash-in-hand</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color w:val="000000"/>
              </w:rPr>
            </w:pPr>
            <w:r w:rsidRPr="004A41B0">
              <w:rPr>
                <w:color w:val="000000"/>
              </w:rPr>
              <w:t>22.91</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color w:val="000000"/>
              </w:rPr>
            </w:pPr>
            <w:r w:rsidRPr="004A41B0">
              <w:rPr>
                <w:color w:val="000000"/>
              </w:rPr>
              <w:t>26.18</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color w:val="000000"/>
              </w:rPr>
            </w:pPr>
            <w:r w:rsidRPr="004A41B0">
              <w:rPr>
                <w:color w:val="000000"/>
              </w:rPr>
              <w:t>29.45</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color w:val="000000"/>
              </w:rPr>
            </w:pPr>
            <w:r w:rsidRPr="004A41B0">
              <w:rPr>
                <w:color w:val="000000"/>
              </w:rPr>
              <w:t>32.72</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color w:val="000000"/>
              </w:rPr>
            </w:pPr>
            <w:r w:rsidRPr="004A41B0">
              <w:rPr>
                <w:color w:val="000000"/>
              </w:rPr>
              <w:t>33.08</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color w:val="000000"/>
              </w:rPr>
            </w:pPr>
            <w:r w:rsidRPr="004A41B0">
              <w:rPr>
                <w:color w:val="000000"/>
              </w:rPr>
              <w:t>33.08</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color w:val="000000"/>
              </w:rPr>
            </w:pPr>
            <w:r w:rsidRPr="004A41B0">
              <w:rPr>
                <w:color w:val="000000"/>
              </w:rPr>
              <w:t>33.08</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color w:val="000000"/>
              </w:rPr>
            </w:pPr>
            <w:r w:rsidRPr="004A41B0">
              <w:rPr>
                <w:color w:val="000000"/>
              </w:rPr>
              <w:t>33.08</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color w:val="000000"/>
              </w:rPr>
            </w:pPr>
            <w:r w:rsidRPr="004A41B0">
              <w:rPr>
                <w:color w:val="000000"/>
              </w:rPr>
              <w:t>33.08</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color w:val="000000"/>
              </w:rPr>
            </w:pPr>
            <w:r w:rsidRPr="004A41B0">
              <w:rPr>
                <w:color w:val="000000"/>
              </w:rPr>
              <w:t>33.08</w:t>
            </w:r>
          </w:p>
        </w:tc>
      </w:tr>
      <w:tr w:rsidR="00E91B55" w:rsidRPr="004A41B0">
        <w:trPr>
          <w:trHeight w:val="600"/>
        </w:trPr>
        <w:tc>
          <w:tcPr>
            <w:tcW w:w="2587" w:type="dxa"/>
            <w:tcBorders>
              <w:top w:val="nil"/>
              <w:left w:val="single" w:sz="8" w:space="0" w:color="auto"/>
              <w:bottom w:val="single" w:sz="8" w:space="0" w:color="auto"/>
              <w:right w:val="single" w:sz="8" w:space="0" w:color="auto"/>
            </w:tcBorders>
            <w:noWrap/>
            <w:vAlign w:val="bottom"/>
          </w:tcPr>
          <w:p w:rsidR="00E91B55" w:rsidRPr="004A41B0" w:rsidRDefault="00E91B55" w:rsidP="008E0FD8">
            <w:pPr>
              <w:rPr>
                <w:b/>
                <w:bCs/>
                <w:color w:val="000000"/>
              </w:rPr>
            </w:pPr>
            <w:r w:rsidRPr="004A41B0">
              <w:rPr>
                <w:b/>
                <w:bCs/>
                <w:color w:val="000000"/>
              </w:rPr>
              <w:t>CURRENT ASSETS</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b/>
                <w:bCs/>
                <w:color w:val="000000"/>
              </w:rPr>
            </w:pPr>
            <w:r w:rsidRPr="004A41B0">
              <w:rPr>
                <w:b/>
                <w:bCs/>
                <w:color w:val="000000"/>
              </w:rPr>
              <w:t>10,926.76</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b/>
                <w:bCs/>
                <w:color w:val="000000"/>
              </w:rPr>
            </w:pPr>
            <w:r w:rsidRPr="004A41B0">
              <w:rPr>
                <w:b/>
                <w:bCs/>
                <w:color w:val="000000"/>
              </w:rPr>
              <w:t>12,481.78</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b/>
                <w:bCs/>
                <w:color w:val="000000"/>
              </w:rPr>
            </w:pPr>
            <w:r w:rsidRPr="004A41B0">
              <w:rPr>
                <w:b/>
                <w:bCs/>
                <w:color w:val="000000"/>
              </w:rPr>
              <w:t>14,036.79</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b/>
                <w:bCs/>
                <w:color w:val="000000"/>
              </w:rPr>
            </w:pPr>
            <w:r w:rsidRPr="004A41B0">
              <w:rPr>
                <w:b/>
                <w:bCs/>
                <w:color w:val="000000"/>
              </w:rPr>
              <w:t>15,591.81</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b/>
                <w:bCs/>
                <w:color w:val="000000"/>
              </w:rPr>
            </w:pPr>
            <w:r w:rsidRPr="004A41B0">
              <w:rPr>
                <w:b/>
                <w:bCs/>
                <w:color w:val="000000"/>
              </w:rPr>
              <w:t>15,594.30</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b/>
                <w:bCs/>
                <w:color w:val="000000"/>
              </w:rPr>
            </w:pPr>
            <w:r w:rsidRPr="004A41B0">
              <w:rPr>
                <w:b/>
                <w:bCs/>
                <w:color w:val="000000"/>
              </w:rPr>
              <w:t>15,594.30</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b/>
                <w:bCs/>
                <w:color w:val="000000"/>
              </w:rPr>
            </w:pPr>
            <w:r w:rsidRPr="004A41B0">
              <w:rPr>
                <w:b/>
                <w:bCs/>
                <w:color w:val="000000"/>
              </w:rPr>
              <w:t>15,594.30</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b/>
                <w:bCs/>
                <w:color w:val="000000"/>
              </w:rPr>
            </w:pPr>
            <w:r w:rsidRPr="004A41B0">
              <w:rPr>
                <w:b/>
                <w:bCs/>
                <w:color w:val="000000"/>
              </w:rPr>
              <w:t>15,594.30</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b/>
                <w:bCs/>
                <w:color w:val="000000"/>
              </w:rPr>
            </w:pPr>
            <w:r w:rsidRPr="004A41B0">
              <w:rPr>
                <w:b/>
                <w:bCs/>
                <w:color w:val="000000"/>
              </w:rPr>
              <w:t>15,594.30</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b/>
                <w:bCs/>
                <w:color w:val="000000"/>
              </w:rPr>
            </w:pPr>
            <w:r w:rsidRPr="004A41B0">
              <w:rPr>
                <w:b/>
                <w:bCs/>
                <w:color w:val="000000"/>
              </w:rPr>
              <w:t>15,594.30</w:t>
            </w:r>
          </w:p>
        </w:tc>
      </w:tr>
      <w:tr w:rsidR="00E91B55" w:rsidRPr="004A41B0">
        <w:trPr>
          <w:trHeight w:val="600"/>
        </w:trPr>
        <w:tc>
          <w:tcPr>
            <w:tcW w:w="2587" w:type="dxa"/>
            <w:tcBorders>
              <w:top w:val="nil"/>
              <w:left w:val="single" w:sz="8" w:space="0" w:color="auto"/>
              <w:bottom w:val="single" w:sz="8" w:space="0" w:color="auto"/>
              <w:right w:val="single" w:sz="8" w:space="0" w:color="auto"/>
            </w:tcBorders>
            <w:noWrap/>
            <w:vAlign w:val="bottom"/>
          </w:tcPr>
          <w:p w:rsidR="00E91B55" w:rsidRPr="004A41B0" w:rsidRDefault="00E91B55" w:rsidP="008E0FD8">
            <w:pPr>
              <w:rPr>
                <w:color w:val="000000"/>
              </w:rPr>
            </w:pPr>
            <w:r w:rsidRPr="004A41B0">
              <w:rPr>
                <w:color w:val="000000"/>
              </w:rPr>
              <w:t>Accounts payable</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color w:val="000000"/>
              </w:rPr>
            </w:pPr>
            <w:r w:rsidRPr="004A41B0">
              <w:rPr>
                <w:color w:val="000000"/>
              </w:rPr>
              <w:t>108.27</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color w:val="000000"/>
              </w:rPr>
            </w:pPr>
            <w:r w:rsidRPr="004A41B0">
              <w:rPr>
                <w:color w:val="000000"/>
              </w:rPr>
              <w:t>123.73</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color w:val="000000"/>
              </w:rPr>
            </w:pPr>
            <w:r w:rsidRPr="004A41B0">
              <w:rPr>
                <w:color w:val="000000"/>
              </w:rPr>
              <w:t>139.20</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color w:val="000000"/>
              </w:rPr>
            </w:pPr>
            <w:r w:rsidRPr="004A41B0">
              <w:rPr>
                <w:color w:val="000000"/>
              </w:rPr>
              <w:t>154.67</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color w:val="000000"/>
              </w:rPr>
            </w:pPr>
            <w:r w:rsidRPr="004A41B0">
              <w:rPr>
                <w:color w:val="000000"/>
              </w:rPr>
              <w:t>154.67</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color w:val="000000"/>
              </w:rPr>
            </w:pPr>
            <w:r w:rsidRPr="004A41B0">
              <w:rPr>
                <w:color w:val="000000"/>
              </w:rPr>
              <w:t>154.67</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color w:val="000000"/>
              </w:rPr>
            </w:pPr>
            <w:r w:rsidRPr="004A41B0">
              <w:rPr>
                <w:color w:val="000000"/>
              </w:rPr>
              <w:t>154.67</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color w:val="000000"/>
              </w:rPr>
            </w:pPr>
            <w:r w:rsidRPr="004A41B0">
              <w:rPr>
                <w:color w:val="000000"/>
              </w:rPr>
              <w:t>154.67</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color w:val="000000"/>
              </w:rPr>
            </w:pPr>
            <w:r w:rsidRPr="004A41B0">
              <w:rPr>
                <w:color w:val="000000"/>
              </w:rPr>
              <w:t>154.67</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color w:val="000000"/>
              </w:rPr>
            </w:pPr>
            <w:r w:rsidRPr="004A41B0">
              <w:rPr>
                <w:color w:val="000000"/>
              </w:rPr>
              <w:t>154.67</w:t>
            </w:r>
          </w:p>
        </w:tc>
      </w:tr>
      <w:tr w:rsidR="00E91B55" w:rsidRPr="004A41B0">
        <w:trPr>
          <w:trHeight w:val="750"/>
        </w:trPr>
        <w:tc>
          <w:tcPr>
            <w:tcW w:w="2587" w:type="dxa"/>
            <w:tcBorders>
              <w:top w:val="nil"/>
              <w:left w:val="single" w:sz="8" w:space="0" w:color="auto"/>
              <w:bottom w:val="single" w:sz="8" w:space="0" w:color="auto"/>
              <w:right w:val="single" w:sz="8" w:space="0" w:color="auto"/>
            </w:tcBorders>
            <w:vAlign w:val="bottom"/>
          </w:tcPr>
          <w:p w:rsidR="00E91B55" w:rsidRPr="004A41B0" w:rsidRDefault="00E91B55" w:rsidP="008E0FD8">
            <w:pPr>
              <w:rPr>
                <w:b/>
                <w:bCs/>
                <w:color w:val="000000"/>
              </w:rPr>
            </w:pPr>
            <w:r w:rsidRPr="004A41B0">
              <w:rPr>
                <w:b/>
                <w:bCs/>
                <w:color w:val="000000"/>
              </w:rPr>
              <w:t>CURRENT LIABILITIES</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b/>
                <w:bCs/>
                <w:color w:val="000000"/>
              </w:rPr>
            </w:pPr>
            <w:r w:rsidRPr="004A41B0">
              <w:rPr>
                <w:b/>
                <w:bCs/>
                <w:color w:val="000000"/>
              </w:rPr>
              <w:t>108.27</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b/>
                <w:bCs/>
                <w:color w:val="000000"/>
              </w:rPr>
            </w:pPr>
            <w:r w:rsidRPr="004A41B0">
              <w:rPr>
                <w:b/>
                <w:bCs/>
                <w:color w:val="000000"/>
              </w:rPr>
              <w:t>123.73</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b/>
                <w:bCs/>
                <w:color w:val="000000"/>
              </w:rPr>
            </w:pPr>
            <w:r w:rsidRPr="004A41B0">
              <w:rPr>
                <w:b/>
                <w:bCs/>
                <w:color w:val="000000"/>
              </w:rPr>
              <w:t>139.20</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b/>
                <w:bCs/>
                <w:color w:val="000000"/>
              </w:rPr>
            </w:pPr>
            <w:r w:rsidRPr="004A41B0">
              <w:rPr>
                <w:b/>
                <w:bCs/>
                <w:color w:val="000000"/>
              </w:rPr>
              <w:t>154.67</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b/>
                <w:bCs/>
                <w:color w:val="000000"/>
              </w:rPr>
            </w:pPr>
            <w:r w:rsidRPr="004A41B0">
              <w:rPr>
                <w:b/>
                <w:bCs/>
                <w:color w:val="000000"/>
              </w:rPr>
              <w:t>154.67</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b/>
                <w:bCs/>
                <w:color w:val="000000"/>
              </w:rPr>
            </w:pPr>
            <w:r w:rsidRPr="004A41B0">
              <w:rPr>
                <w:b/>
                <w:bCs/>
                <w:color w:val="000000"/>
              </w:rPr>
              <w:t>154.67</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b/>
                <w:bCs/>
                <w:color w:val="000000"/>
              </w:rPr>
            </w:pPr>
            <w:r w:rsidRPr="004A41B0">
              <w:rPr>
                <w:b/>
                <w:bCs/>
                <w:color w:val="000000"/>
              </w:rPr>
              <w:t>154.67</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b/>
                <w:bCs/>
                <w:color w:val="000000"/>
              </w:rPr>
            </w:pPr>
            <w:r w:rsidRPr="004A41B0">
              <w:rPr>
                <w:b/>
                <w:bCs/>
                <w:color w:val="000000"/>
              </w:rPr>
              <w:t>154.67</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b/>
                <w:bCs/>
                <w:color w:val="000000"/>
              </w:rPr>
            </w:pPr>
            <w:r w:rsidRPr="004A41B0">
              <w:rPr>
                <w:b/>
                <w:bCs/>
                <w:color w:val="000000"/>
              </w:rPr>
              <w:t>154.67</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b/>
                <w:bCs/>
                <w:color w:val="000000"/>
              </w:rPr>
            </w:pPr>
            <w:r w:rsidRPr="004A41B0">
              <w:rPr>
                <w:b/>
                <w:bCs/>
                <w:color w:val="000000"/>
              </w:rPr>
              <w:t>154.67</w:t>
            </w:r>
          </w:p>
        </w:tc>
      </w:tr>
      <w:tr w:rsidR="00E91B55" w:rsidRPr="004A41B0">
        <w:trPr>
          <w:trHeight w:val="735"/>
        </w:trPr>
        <w:tc>
          <w:tcPr>
            <w:tcW w:w="2587" w:type="dxa"/>
            <w:tcBorders>
              <w:top w:val="nil"/>
              <w:left w:val="single" w:sz="8" w:space="0" w:color="auto"/>
              <w:bottom w:val="single" w:sz="8" w:space="0" w:color="auto"/>
              <w:right w:val="single" w:sz="8" w:space="0" w:color="auto"/>
            </w:tcBorders>
            <w:vAlign w:val="bottom"/>
          </w:tcPr>
          <w:p w:rsidR="00E91B55" w:rsidRPr="004A41B0" w:rsidRDefault="00E91B55" w:rsidP="008E0FD8">
            <w:pPr>
              <w:rPr>
                <w:b/>
                <w:bCs/>
                <w:color w:val="000000"/>
              </w:rPr>
            </w:pPr>
            <w:r w:rsidRPr="004A41B0">
              <w:rPr>
                <w:b/>
                <w:bCs/>
                <w:color w:val="000000"/>
              </w:rPr>
              <w:t xml:space="preserve">TOTAL WORKING CAPITAL </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b/>
                <w:bCs/>
                <w:color w:val="000000"/>
              </w:rPr>
            </w:pPr>
            <w:r w:rsidRPr="004A41B0">
              <w:rPr>
                <w:b/>
                <w:bCs/>
                <w:color w:val="000000"/>
              </w:rPr>
              <w:t>10,818.50</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b/>
                <w:bCs/>
                <w:color w:val="000000"/>
              </w:rPr>
            </w:pPr>
            <w:r w:rsidRPr="004A41B0">
              <w:rPr>
                <w:b/>
                <w:bCs/>
                <w:color w:val="000000"/>
              </w:rPr>
              <w:t>12,358.04</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b/>
                <w:bCs/>
                <w:color w:val="000000"/>
              </w:rPr>
            </w:pPr>
            <w:r w:rsidRPr="004A41B0">
              <w:rPr>
                <w:b/>
                <w:bCs/>
                <w:color w:val="000000"/>
              </w:rPr>
              <w:t>13,897.59</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b/>
                <w:bCs/>
                <w:color w:val="000000"/>
              </w:rPr>
            </w:pPr>
            <w:r w:rsidRPr="004A41B0">
              <w:rPr>
                <w:b/>
                <w:bCs/>
                <w:color w:val="000000"/>
              </w:rPr>
              <w:t>15,437.14</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b/>
                <w:bCs/>
                <w:color w:val="000000"/>
              </w:rPr>
            </w:pPr>
            <w:r w:rsidRPr="004A41B0">
              <w:rPr>
                <w:b/>
                <w:bCs/>
                <w:color w:val="000000"/>
              </w:rPr>
              <w:t>15,439.63</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b/>
                <w:bCs/>
                <w:color w:val="000000"/>
              </w:rPr>
            </w:pPr>
            <w:r w:rsidRPr="004A41B0">
              <w:rPr>
                <w:b/>
                <w:bCs/>
                <w:color w:val="000000"/>
              </w:rPr>
              <w:t>15,439.63</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b/>
                <w:bCs/>
                <w:color w:val="000000"/>
              </w:rPr>
            </w:pPr>
            <w:r w:rsidRPr="004A41B0">
              <w:rPr>
                <w:b/>
                <w:bCs/>
                <w:color w:val="000000"/>
              </w:rPr>
              <w:t>15,439.63</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b/>
                <w:bCs/>
                <w:color w:val="000000"/>
              </w:rPr>
            </w:pPr>
            <w:r w:rsidRPr="004A41B0">
              <w:rPr>
                <w:b/>
                <w:bCs/>
                <w:color w:val="000000"/>
              </w:rPr>
              <w:t>15,439.63</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b/>
                <w:bCs/>
                <w:color w:val="000000"/>
              </w:rPr>
            </w:pPr>
            <w:r w:rsidRPr="004A41B0">
              <w:rPr>
                <w:b/>
                <w:bCs/>
                <w:color w:val="000000"/>
              </w:rPr>
              <w:t>15,439.63</w:t>
            </w:r>
          </w:p>
        </w:tc>
        <w:tc>
          <w:tcPr>
            <w:tcW w:w="1176" w:type="dxa"/>
            <w:tcBorders>
              <w:top w:val="nil"/>
              <w:left w:val="nil"/>
              <w:bottom w:val="single" w:sz="8" w:space="0" w:color="auto"/>
              <w:right w:val="single" w:sz="8" w:space="0" w:color="auto"/>
            </w:tcBorders>
            <w:noWrap/>
            <w:vAlign w:val="bottom"/>
          </w:tcPr>
          <w:p w:rsidR="00E91B55" w:rsidRPr="004A41B0" w:rsidRDefault="00E91B55">
            <w:pPr>
              <w:jc w:val="center"/>
              <w:rPr>
                <w:b/>
                <w:bCs/>
                <w:color w:val="000000"/>
              </w:rPr>
            </w:pPr>
            <w:r w:rsidRPr="004A41B0">
              <w:rPr>
                <w:b/>
                <w:bCs/>
                <w:color w:val="000000"/>
              </w:rPr>
              <w:t>15,439.63</w:t>
            </w:r>
          </w:p>
        </w:tc>
      </w:tr>
    </w:tbl>
    <w:p w:rsidR="00E91B55" w:rsidRPr="004A41B0" w:rsidRDefault="00E91B55" w:rsidP="008E0FD8">
      <w:pPr>
        <w:spacing w:after="120" w:line="360" w:lineRule="auto"/>
      </w:pPr>
    </w:p>
    <w:p w:rsidR="00E91B55" w:rsidRPr="004A41B0" w:rsidRDefault="00E91B55" w:rsidP="008E0FD8">
      <w:pPr>
        <w:spacing w:after="200" w:line="360" w:lineRule="auto"/>
        <w:jc w:val="both"/>
        <w:rPr>
          <w:sz w:val="22"/>
          <w:szCs w:val="22"/>
        </w:rPr>
        <w:sectPr w:rsidR="00E91B55" w:rsidRPr="004A41B0" w:rsidSect="008E0FD8">
          <w:pgSz w:w="15840" w:h="12240" w:orient="landscape"/>
          <w:pgMar w:top="1440" w:right="1440" w:bottom="1440" w:left="1440" w:header="720" w:footer="720" w:gutter="0"/>
          <w:paperSrc w:first="52380" w:other="52380"/>
          <w:cols w:space="720"/>
          <w:docGrid w:linePitch="360"/>
        </w:sectPr>
      </w:pPr>
    </w:p>
    <w:p w:rsidR="00E91B55" w:rsidRPr="004A41B0" w:rsidRDefault="00E91B55" w:rsidP="008E0FD8">
      <w:pPr>
        <w:spacing w:after="200" w:line="360" w:lineRule="auto"/>
        <w:jc w:val="both"/>
        <w:rPr>
          <w:sz w:val="22"/>
          <w:szCs w:val="22"/>
        </w:rPr>
      </w:pPr>
    </w:p>
    <w:tbl>
      <w:tblPr>
        <w:tblW w:w="13020" w:type="dxa"/>
        <w:tblInd w:w="2" w:type="dxa"/>
        <w:tblLook w:val="00A0"/>
      </w:tblPr>
      <w:tblGrid>
        <w:gridCol w:w="3241"/>
        <w:gridCol w:w="947"/>
        <w:gridCol w:w="946"/>
        <w:gridCol w:w="946"/>
        <w:gridCol w:w="946"/>
        <w:gridCol w:w="946"/>
        <w:gridCol w:w="946"/>
        <w:gridCol w:w="946"/>
        <w:gridCol w:w="946"/>
        <w:gridCol w:w="1105"/>
        <w:gridCol w:w="1105"/>
      </w:tblGrid>
      <w:tr w:rsidR="00E91B55" w:rsidRPr="004A41B0">
        <w:trPr>
          <w:trHeight w:val="315"/>
        </w:trPr>
        <w:tc>
          <w:tcPr>
            <w:tcW w:w="13020" w:type="dxa"/>
            <w:gridSpan w:val="11"/>
            <w:tcBorders>
              <w:top w:val="nil"/>
              <w:left w:val="nil"/>
              <w:bottom w:val="nil"/>
              <w:right w:val="nil"/>
            </w:tcBorders>
            <w:noWrap/>
            <w:vAlign w:val="bottom"/>
          </w:tcPr>
          <w:p w:rsidR="00E91B55" w:rsidRPr="004A41B0" w:rsidRDefault="00E91B55" w:rsidP="008E0FD8">
            <w:pPr>
              <w:jc w:val="center"/>
              <w:rPr>
                <w:b/>
                <w:bCs/>
                <w:color w:val="000000"/>
                <w:u w:val="single"/>
              </w:rPr>
            </w:pPr>
            <w:r w:rsidRPr="004A41B0">
              <w:rPr>
                <w:b/>
                <w:bCs/>
                <w:color w:val="000000"/>
                <w:u w:val="single"/>
              </w:rPr>
              <w:t>Appendix 7.A.2</w:t>
            </w:r>
          </w:p>
        </w:tc>
      </w:tr>
      <w:tr w:rsidR="00E91B55" w:rsidRPr="004A41B0">
        <w:trPr>
          <w:trHeight w:val="315"/>
        </w:trPr>
        <w:tc>
          <w:tcPr>
            <w:tcW w:w="13020" w:type="dxa"/>
            <w:gridSpan w:val="11"/>
            <w:tcBorders>
              <w:top w:val="nil"/>
              <w:left w:val="nil"/>
              <w:bottom w:val="nil"/>
              <w:right w:val="nil"/>
            </w:tcBorders>
            <w:noWrap/>
            <w:vAlign w:val="bottom"/>
          </w:tcPr>
          <w:p w:rsidR="00E91B55" w:rsidRPr="004A41B0" w:rsidRDefault="00E91B55" w:rsidP="008E0FD8">
            <w:pPr>
              <w:jc w:val="center"/>
              <w:rPr>
                <w:b/>
                <w:bCs/>
                <w:color w:val="000000"/>
                <w:u w:val="single"/>
              </w:rPr>
            </w:pPr>
            <w:r w:rsidRPr="004A41B0">
              <w:rPr>
                <w:b/>
                <w:bCs/>
                <w:color w:val="000000"/>
                <w:u w:val="single"/>
              </w:rPr>
              <w:t>PRODUCTION COST ( in 000 Birr)</w:t>
            </w:r>
          </w:p>
        </w:tc>
      </w:tr>
      <w:tr w:rsidR="00E91B55" w:rsidRPr="004A41B0">
        <w:trPr>
          <w:trHeight w:val="315"/>
        </w:trPr>
        <w:tc>
          <w:tcPr>
            <w:tcW w:w="3241" w:type="dxa"/>
            <w:tcBorders>
              <w:top w:val="nil"/>
              <w:left w:val="nil"/>
              <w:bottom w:val="nil"/>
              <w:right w:val="nil"/>
            </w:tcBorders>
            <w:noWrap/>
            <w:vAlign w:val="bottom"/>
          </w:tcPr>
          <w:p w:rsidR="00E91B55" w:rsidRPr="004A41B0" w:rsidRDefault="00E91B55" w:rsidP="008E0FD8">
            <w:pPr>
              <w:jc w:val="center"/>
              <w:rPr>
                <w:b/>
                <w:bCs/>
                <w:color w:val="000000"/>
                <w:u w:val="single"/>
              </w:rPr>
            </w:pPr>
          </w:p>
        </w:tc>
        <w:tc>
          <w:tcPr>
            <w:tcW w:w="947" w:type="dxa"/>
            <w:tcBorders>
              <w:top w:val="nil"/>
              <w:left w:val="nil"/>
              <w:bottom w:val="nil"/>
              <w:right w:val="nil"/>
            </w:tcBorders>
            <w:noWrap/>
            <w:vAlign w:val="bottom"/>
          </w:tcPr>
          <w:p w:rsidR="00E91B55" w:rsidRPr="004A41B0" w:rsidRDefault="00E91B55" w:rsidP="008E0FD8">
            <w:pPr>
              <w:jc w:val="center"/>
              <w:rPr>
                <w:b/>
                <w:bCs/>
                <w:color w:val="000000"/>
                <w:u w:val="single"/>
              </w:rPr>
            </w:pPr>
          </w:p>
        </w:tc>
        <w:tc>
          <w:tcPr>
            <w:tcW w:w="946" w:type="dxa"/>
            <w:tcBorders>
              <w:top w:val="nil"/>
              <w:left w:val="nil"/>
              <w:bottom w:val="nil"/>
              <w:right w:val="nil"/>
            </w:tcBorders>
            <w:noWrap/>
            <w:vAlign w:val="bottom"/>
          </w:tcPr>
          <w:p w:rsidR="00E91B55" w:rsidRPr="004A41B0" w:rsidRDefault="00E91B55" w:rsidP="008E0FD8">
            <w:pPr>
              <w:jc w:val="center"/>
              <w:rPr>
                <w:b/>
                <w:bCs/>
                <w:color w:val="000000"/>
                <w:u w:val="single"/>
              </w:rPr>
            </w:pPr>
          </w:p>
        </w:tc>
        <w:tc>
          <w:tcPr>
            <w:tcW w:w="946" w:type="dxa"/>
            <w:tcBorders>
              <w:top w:val="nil"/>
              <w:left w:val="nil"/>
              <w:bottom w:val="nil"/>
              <w:right w:val="nil"/>
            </w:tcBorders>
            <w:noWrap/>
            <w:vAlign w:val="bottom"/>
          </w:tcPr>
          <w:p w:rsidR="00E91B55" w:rsidRPr="004A41B0" w:rsidRDefault="00E91B55" w:rsidP="008E0FD8">
            <w:pPr>
              <w:jc w:val="center"/>
              <w:rPr>
                <w:b/>
                <w:bCs/>
                <w:color w:val="000000"/>
                <w:u w:val="single"/>
              </w:rPr>
            </w:pPr>
          </w:p>
        </w:tc>
        <w:tc>
          <w:tcPr>
            <w:tcW w:w="946" w:type="dxa"/>
            <w:tcBorders>
              <w:top w:val="nil"/>
              <w:left w:val="nil"/>
              <w:bottom w:val="nil"/>
              <w:right w:val="nil"/>
            </w:tcBorders>
            <w:noWrap/>
            <w:vAlign w:val="bottom"/>
          </w:tcPr>
          <w:p w:rsidR="00E91B55" w:rsidRPr="004A41B0" w:rsidRDefault="00E91B55" w:rsidP="008E0FD8">
            <w:pPr>
              <w:jc w:val="center"/>
              <w:rPr>
                <w:b/>
                <w:bCs/>
                <w:color w:val="000000"/>
                <w:u w:val="single"/>
              </w:rPr>
            </w:pPr>
          </w:p>
        </w:tc>
        <w:tc>
          <w:tcPr>
            <w:tcW w:w="946" w:type="dxa"/>
            <w:tcBorders>
              <w:top w:val="nil"/>
              <w:left w:val="nil"/>
              <w:bottom w:val="nil"/>
              <w:right w:val="nil"/>
            </w:tcBorders>
            <w:noWrap/>
            <w:vAlign w:val="bottom"/>
          </w:tcPr>
          <w:p w:rsidR="00E91B55" w:rsidRPr="004A41B0" w:rsidRDefault="00E91B55" w:rsidP="008E0FD8">
            <w:pPr>
              <w:jc w:val="center"/>
              <w:rPr>
                <w:b/>
                <w:bCs/>
                <w:color w:val="000000"/>
                <w:u w:val="single"/>
              </w:rPr>
            </w:pPr>
          </w:p>
        </w:tc>
        <w:tc>
          <w:tcPr>
            <w:tcW w:w="946" w:type="dxa"/>
            <w:tcBorders>
              <w:top w:val="nil"/>
              <w:left w:val="nil"/>
              <w:bottom w:val="nil"/>
              <w:right w:val="nil"/>
            </w:tcBorders>
            <w:noWrap/>
            <w:vAlign w:val="bottom"/>
          </w:tcPr>
          <w:p w:rsidR="00E91B55" w:rsidRPr="004A41B0" w:rsidRDefault="00E91B55" w:rsidP="008E0FD8">
            <w:pPr>
              <w:jc w:val="center"/>
              <w:rPr>
                <w:b/>
                <w:bCs/>
                <w:color w:val="000000"/>
                <w:u w:val="single"/>
              </w:rPr>
            </w:pPr>
          </w:p>
        </w:tc>
        <w:tc>
          <w:tcPr>
            <w:tcW w:w="946" w:type="dxa"/>
            <w:tcBorders>
              <w:top w:val="nil"/>
              <w:left w:val="nil"/>
              <w:bottom w:val="nil"/>
              <w:right w:val="nil"/>
            </w:tcBorders>
            <w:noWrap/>
            <w:vAlign w:val="bottom"/>
          </w:tcPr>
          <w:p w:rsidR="00E91B55" w:rsidRPr="004A41B0" w:rsidRDefault="00E91B55" w:rsidP="008E0FD8">
            <w:pPr>
              <w:jc w:val="center"/>
              <w:rPr>
                <w:b/>
                <w:bCs/>
                <w:color w:val="000000"/>
                <w:u w:val="single"/>
              </w:rPr>
            </w:pPr>
          </w:p>
        </w:tc>
        <w:tc>
          <w:tcPr>
            <w:tcW w:w="946" w:type="dxa"/>
            <w:tcBorders>
              <w:top w:val="nil"/>
              <w:left w:val="nil"/>
              <w:bottom w:val="nil"/>
              <w:right w:val="nil"/>
            </w:tcBorders>
            <w:noWrap/>
            <w:vAlign w:val="bottom"/>
          </w:tcPr>
          <w:p w:rsidR="00E91B55" w:rsidRPr="004A41B0" w:rsidRDefault="00E91B55" w:rsidP="008E0FD8">
            <w:pPr>
              <w:jc w:val="center"/>
              <w:rPr>
                <w:b/>
                <w:bCs/>
                <w:color w:val="000000"/>
                <w:u w:val="single"/>
              </w:rPr>
            </w:pPr>
          </w:p>
        </w:tc>
        <w:tc>
          <w:tcPr>
            <w:tcW w:w="1105" w:type="dxa"/>
            <w:tcBorders>
              <w:top w:val="nil"/>
              <w:left w:val="nil"/>
              <w:bottom w:val="nil"/>
              <w:right w:val="nil"/>
            </w:tcBorders>
            <w:noWrap/>
            <w:vAlign w:val="bottom"/>
          </w:tcPr>
          <w:p w:rsidR="00E91B55" w:rsidRPr="004A41B0" w:rsidRDefault="00E91B55" w:rsidP="008E0FD8">
            <w:pPr>
              <w:jc w:val="center"/>
              <w:rPr>
                <w:b/>
                <w:bCs/>
                <w:color w:val="000000"/>
                <w:u w:val="single"/>
              </w:rPr>
            </w:pPr>
          </w:p>
        </w:tc>
        <w:tc>
          <w:tcPr>
            <w:tcW w:w="1105" w:type="dxa"/>
            <w:tcBorders>
              <w:top w:val="nil"/>
              <w:left w:val="nil"/>
              <w:bottom w:val="nil"/>
              <w:right w:val="nil"/>
            </w:tcBorders>
            <w:noWrap/>
            <w:vAlign w:val="bottom"/>
          </w:tcPr>
          <w:p w:rsidR="00E91B55" w:rsidRPr="004A41B0" w:rsidRDefault="00E91B55" w:rsidP="008E0FD8">
            <w:pPr>
              <w:jc w:val="center"/>
              <w:rPr>
                <w:b/>
                <w:bCs/>
                <w:color w:val="000000"/>
                <w:u w:val="single"/>
              </w:rPr>
            </w:pPr>
          </w:p>
        </w:tc>
      </w:tr>
      <w:tr w:rsidR="00E91B55" w:rsidRPr="004A41B0">
        <w:trPr>
          <w:trHeight w:val="499"/>
        </w:trPr>
        <w:tc>
          <w:tcPr>
            <w:tcW w:w="3241" w:type="dxa"/>
            <w:tcBorders>
              <w:top w:val="single" w:sz="4" w:space="0" w:color="auto"/>
              <w:left w:val="single" w:sz="4" w:space="0" w:color="auto"/>
              <w:bottom w:val="single" w:sz="4" w:space="0" w:color="auto"/>
              <w:right w:val="single" w:sz="4" w:space="0" w:color="auto"/>
            </w:tcBorders>
            <w:noWrap/>
            <w:vAlign w:val="bottom"/>
          </w:tcPr>
          <w:p w:rsidR="00E91B55" w:rsidRPr="004A41B0" w:rsidRDefault="00E91B55" w:rsidP="008E0FD8">
            <w:pPr>
              <w:jc w:val="center"/>
              <w:rPr>
                <w:b/>
                <w:bCs/>
                <w:color w:val="000000"/>
              </w:rPr>
            </w:pPr>
            <w:r w:rsidRPr="004A41B0">
              <w:rPr>
                <w:b/>
                <w:bCs/>
                <w:color w:val="000000"/>
              </w:rPr>
              <w:t>Item</w:t>
            </w:r>
          </w:p>
        </w:tc>
        <w:tc>
          <w:tcPr>
            <w:tcW w:w="947" w:type="dxa"/>
            <w:tcBorders>
              <w:top w:val="single" w:sz="4" w:space="0" w:color="auto"/>
              <w:left w:val="nil"/>
              <w:bottom w:val="single" w:sz="4" w:space="0" w:color="auto"/>
              <w:right w:val="single" w:sz="4" w:space="0" w:color="auto"/>
            </w:tcBorders>
            <w:noWrap/>
            <w:vAlign w:val="bottom"/>
          </w:tcPr>
          <w:p w:rsidR="00E91B55" w:rsidRPr="004A41B0" w:rsidRDefault="00E91B55" w:rsidP="008E0FD8">
            <w:pPr>
              <w:jc w:val="center"/>
              <w:rPr>
                <w:b/>
                <w:bCs/>
                <w:color w:val="000000"/>
              </w:rPr>
            </w:pPr>
            <w:r w:rsidRPr="004A41B0">
              <w:rPr>
                <w:b/>
                <w:bCs/>
                <w:color w:val="000000"/>
              </w:rPr>
              <w:t>Year 2</w:t>
            </w:r>
          </w:p>
        </w:tc>
        <w:tc>
          <w:tcPr>
            <w:tcW w:w="946" w:type="dxa"/>
            <w:tcBorders>
              <w:top w:val="single" w:sz="4" w:space="0" w:color="auto"/>
              <w:left w:val="nil"/>
              <w:bottom w:val="single" w:sz="4" w:space="0" w:color="auto"/>
              <w:right w:val="single" w:sz="4" w:space="0" w:color="auto"/>
            </w:tcBorders>
            <w:noWrap/>
            <w:vAlign w:val="bottom"/>
          </w:tcPr>
          <w:p w:rsidR="00E91B55" w:rsidRPr="004A41B0" w:rsidRDefault="00E91B55" w:rsidP="008E0FD8">
            <w:pPr>
              <w:jc w:val="center"/>
              <w:rPr>
                <w:b/>
                <w:bCs/>
                <w:color w:val="000000"/>
              </w:rPr>
            </w:pPr>
            <w:r w:rsidRPr="004A41B0">
              <w:rPr>
                <w:b/>
                <w:bCs/>
                <w:color w:val="000000"/>
              </w:rPr>
              <w:t>Year 3</w:t>
            </w:r>
          </w:p>
        </w:tc>
        <w:tc>
          <w:tcPr>
            <w:tcW w:w="946" w:type="dxa"/>
            <w:tcBorders>
              <w:top w:val="single" w:sz="4" w:space="0" w:color="auto"/>
              <w:left w:val="nil"/>
              <w:bottom w:val="single" w:sz="4" w:space="0" w:color="auto"/>
              <w:right w:val="single" w:sz="4" w:space="0" w:color="auto"/>
            </w:tcBorders>
            <w:noWrap/>
            <w:vAlign w:val="bottom"/>
          </w:tcPr>
          <w:p w:rsidR="00E91B55" w:rsidRPr="004A41B0" w:rsidRDefault="00E91B55" w:rsidP="008E0FD8">
            <w:pPr>
              <w:jc w:val="center"/>
              <w:rPr>
                <w:b/>
                <w:bCs/>
                <w:color w:val="000000"/>
              </w:rPr>
            </w:pPr>
            <w:r w:rsidRPr="004A41B0">
              <w:rPr>
                <w:b/>
                <w:bCs/>
                <w:color w:val="000000"/>
              </w:rPr>
              <w:t>Year 4</w:t>
            </w:r>
          </w:p>
        </w:tc>
        <w:tc>
          <w:tcPr>
            <w:tcW w:w="946" w:type="dxa"/>
            <w:tcBorders>
              <w:top w:val="single" w:sz="4" w:space="0" w:color="auto"/>
              <w:left w:val="nil"/>
              <w:bottom w:val="single" w:sz="4" w:space="0" w:color="auto"/>
              <w:right w:val="single" w:sz="4" w:space="0" w:color="auto"/>
            </w:tcBorders>
            <w:noWrap/>
            <w:vAlign w:val="bottom"/>
          </w:tcPr>
          <w:p w:rsidR="00E91B55" w:rsidRPr="004A41B0" w:rsidRDefault="00E91B55" w:rsidP="008E0FD8">
            <w:pPr>
              <w:jc w:val="center"/>
              <w:rPr>
                <w:b/>
                <w:bCs/>
                <w:color w:val="000000"/>
              </w:rPr>
            </w:pPr>
            <w:r w:rsidRPr="004A41B0">
              <w:rPr>
                <w:b/>
                <w:bCs/>
                <w:color w:val="000000"/>
              </w:rPr>
              <w:t>Year 5</w:t>
            </w:r>
          </w:p>
        </w:tc>
        <w:tc>
          <w:tcPr>
            <w:tcW w:w="946" w:type="dxa"/>
            <w:tcBorders>
              <w:top w:val="single" w:sz="4" w:space="0" w:color="auto"/>
              <w:left w:val="nil"/>
              <w:bottom w:val="single" w:sz="4" w:space="0" w:color="auto"/>
              <w:right w:val="single" w:sz="4" w:space="0" w:color="auto"/>
            </w:tcBorders>
            <w:noWrap/>
            <w:vAlign w:val="bottom"/>
          </w:tcPr>
          <w:p w:rsidR="00E91B55" w:rsidRPr="004A41B0" w:rsidRDefault="00E91B55" w:rsidP="008E0FD8">
            <w:pPr>
              <w:jc w:val="center"/>
              <w:rPr>
                <w:b/>
                <w:bCs/>
                <w:color w:val="000000"/>
              </w:rPr>
            </w:pPr>
            <w:r w:rsidRPr="004A41B0">
              <w:rPr>
                <w:b/>
                <w:bCs/>
                <w:color w:val="000000"/>
              </w:rPr>
              <w:t>Year 6</w:t>
            </w:r>
          </w:p>
        </w:tc>
        <w:tc>
          <w:tcPr>
            <w:tcW w:w="946" w:type="dxa"/>
            <w:tcBorders>
              <w:top w:val="single" w:sz="4" w:space="0" w:color="auto"/>
              <w:left w:val="nil"/>
              <w:bottom w:val="single" w:sz="4" w:space="0" w:color="auto"/>
              <w:right w:val="single" w:sz="4" w:space="0" w:color="auto"/>
            </w:tcBorders>
            <w:noWrap/>
            <w:vAlign w:val="bottom"/>
          </w:tcPr>
          <w:p w:rsidR="00E91B55" w:rsidRPr="004A41B0" w:rsidRDefault="00E91B55" w:rsidP="008E0FD8">
            <w:pPr>
              <w:jc w:val="center"/>
              <w:rPr>
                <w:b/>
                <w:bCs/>
                <w:color w:val="000000"/>
              </w:rPr>
            </w:pPr>
            <w:r w:rsidRPr="004A41B0">
              <w:rPr>
                <w:b/>
                <w:bCs/>
                <w:color w:val="000000"/>
              </w:rPr>
              <w:t>Year 7</w:t>
            </w:r>
          </w:p>
        </w:tc>
        <w:tc>
          <w:tcPr>
            <w:tcW w:w="946" w:type="dxa"/>
            <w:tcBorders>
              <w:top w:val="single" w:sz="4" w:space="0" w:color="auto"/>
              <w:left w:val="nil"/>
              <w:bottom w:val="single" w:sz="4" w:space="0" w:color="auto"/>
              <w:right w:val="single" w:sz="4" w:space="0" w:color="auto"/>
            </w:tcBorders>
            <w:noWrap/>
            <w:vAlign w:val="bottom"/>
          </w:tcPr>
          <w:p w:rsidR="00E91B55" w:rsidRPr="004A41B0" w:rsidRDefault="00E91B55" w:rsidP="008E0FD8">
            <w:pPr>
              <w:jc w:val="center"/>
              <w:rPr>
                <w:b/>
                <w:bCs/>
                <w:color w:val="000000"/>
              </w:rPr>
            </w:pPr>
            <w:r w:rsidRPr="004A41B0">
              <w:rPr>
                <w:b/>
                <w:bCs/>
                <w:color w:val="000000"/>
              </w:rPr>
              <w:t>Year 8</w:t>
            </w:r>
          </w:p>
        </w:tc>
        <w:tc>
          <w:tcPr>
            <w:tcW w:w="946" w:type="dxa"/>
            <w:tcBorders>
              <w:top w:val="single" w:sz="4" w:space="0" w:color="auto"/>
              <w:left w:val="nil"/>
              <w:bottom w:val="single" w:sz="4" w:space="0" w:color="auto"/>
              <w:right w:val="single" w:sz="4" w:space="0" w:color="auto"/>
            </w:tcBorders>
            <w:noWrap/>
            <w:vAlign w:val="bottom"/>
          </w:tcPr>
          <w:p w:rsidR="00E91B55" w:rsidRPr="004A41B0" w:rsidRDefault="00E91B55" w:rsidP="008E0FD8">
            <w:pPr>
              <w:jc w:val="center"/>
              <w:rPr>
                <w:b/>
                <w:bCs/>
                <w:color w:val="000000"/>
              </w:rPr>
            </w:pPr>
            <w:r w:rsidRPr="004A41B0">
              <w:rPr>
                <w:b/>
                <w:bCs/>
                <w:color w:val="000000"/>
              </w:rPr>
              <w:t>Year 9</w:t>
            </w:r>
          </w:p>
        </w:tc>
        <w:tc>
          <w:tcPr>
            <w:tcW w:w="1105" w:type="dxa"/>
            <w:tcBorders>
              <w:top w:val="single" w:sz="4" w:space="0" w:color="auto"/>
              <w:left w:val="nil"/>
              <w:bottom w:val="single" w:sz="4" w:space="0" w:color="auto"/>
              <w:right w:val="single" w:sz="4" w:space="0" w:color="auto"/>
            </w:tcBorders>
            <w:noWrap/>
            <w:vAlign w:val="bottom"/>
          </w:tcPr>
          <w:p w:rsidR="00E91B55" w:rsidRPr="004A41B0" w:rsidRDefault="00E91B55" w:rsidP="008E0FD8">
            <w:pPr>
              <w:jc w:val="center"/>
              <w:rPr>
                <w:b/>
                <w:bCs/>
                <w:color w:val="000000"/>
              </w:rPr>
            </w:pPr>
            <w:r w:rsidRPr="004A41B0">
              <w:rPr>
                <w:b/>
                <w:bCs/>
                <w:color w:val="000000"/>
              </w:rPr>
              <w:t>Year 10</w:t>
            </w:r>
          </w:p>
        </w:tc>
        <w:tc>
          <w:tcPr>
            <w:tcW w:w="1105" w:type="dxa"/>
            <w:tcBorders>
              <w:top w:val="single" w:sz="4" w:space="0" w:color="auto"/>
              <w:left w:val="nil"/>
              <w:bottom w:val="single" w:sz="4" w:space="0" w:color="auto"/>
              <w:right w:val="single" w:sz="4" w:space="0" w:color="auto"/>
            </w:tcBorders>
            <w:noWrap/>
            <w:vAlign w:val="bottom"/>
          </w:tcPr>
          <w:p w:rsidR="00E91B55" w:rsidRPr="004A41B0" w:rsidRDefault="00E91B55" w:rsidP="008E0FD8">
            <w:pPr>
              <w:jc w:val="center"/>
              <w:rPr>
                <w:b/>
                <w:bCs/>
                <w:color w:val="000000"/>
              </w:rPr>
            </w:pPr>
            <w:r w:rsidRPr="004A41B0">
              <w:rPr>
                <w:b/>
                <w:bCs/>
                <w:color w:val="000000"/>
              </w:rPr>
              <w:t>Year 11</w:t>
            </w:r>
          </w:p>
        </w:tc>
      </w:tr>
      <w:tr w:rsidR="00E91B55" w:rsidRPr="004A41B0">
        <w:trPr>
          <w:trHeight w:val="499"/>
        </w:trPr>
        <w:tc>
          <w:tcPr>
            <w:tcW w:w="3241" w:type="dxa"/>
            <w:tcBorders>
              <w:top w:val="nil"/>
              <w:left w:val="single" w:sz="4" w:space="0" w:color="auto"/>
              <w:bottom w:val="single" w:sz="4" w:space="0" w:color="auto"/>
              <w:right w:val="single" w:sz="4" w:space="0" w:color="auto"/>
            </w:tcBorders>
            <w:noWrap/>
            <w:vAlign w:val="bottom"/>
          </w:tcPr>
          <w:p w:rsidR="00E91B55" w:rsidRPr="004A41B0" w:rsidRDefault="00E91B55" w:rsidP="008E0FD8">
            <w:pPr>
              <w:rPr>
                <w:color w:val="000000"/>
              </w:rPr>
            </w:pPr>
            <w:r w:rsidRPr="004A41B0">
              <w:rPr>
                <w:color w:val="000000"/>
              </w:rPr>
              <w:t>Raw Material and Inputs</w:t>
            </w:r>
          </w:p>
        </w:tc>
        <w:tc>
          <w:tcPr>
            <w:tcW w:w="947"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32,041</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36,618</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41,196</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45,773</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45,773</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45,773</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45,773</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45,773</w:t>
            </w:r>
          </w:p>
        </w:tc>
        <w:tc>
          <w:tcPr>
            <w:tcW w:w="1105"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45,773</w:t>
            </w:r>
          </w:p>
        </w:tc>
        <w:tc>
          <w:tcPr>
            <w:tcW w:w="1105"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45,773</w:t>
            </w:r>
          </w:p>
        </w:tc>
      </w:tr>
      <w:tr w:rsidR="00E91B55" w:rsidRPr="004A41B0">
        <w:trPr>
          <w:trHeight w:val="499"/>
        </w:trPr>
        <w:tc>
          <w:tcPr>
            <w:tcW w:w="3241" w:type="dxa"/>
            <w:tcBorders>
              <w:top w:val="nil"/>
              <w:left w:val="single" w:sz="4" w:space="0" w:color="auto"/>
              <w:bottom w:val="single" w:sz="4" w:space="0" w:color="auto"/>
              <w:right w:val="single" w:sz="4" w:space="0" w:color="auto"/>
            </w:tcBorders>
            <w:noWrap/>
            <w:vAlign w:val="bottom"/>
          </w:tcPr>
          <w:p w:rsidR="00E91B55" w:rsidRPr="004A41B0" w:rsidRDefault="00E91B55" w:rsidP="008E0FD8">
            <w:pPr>
              <w:rPr>
                <w:color w:val="000000"/>
              </w:rPr>
            </w:pPr>
            <w:r w:rsidRPr="004A41B0">
              <w:rPr>
                <w:color w:val="000000"/>
              </w:rPr>
              <w:t xml:space="preserve">Utilities </w:t>
            </w:r>
          </w:p>
        </w:tc>
        <w:tc>
          <w:tcPr>
            <w:tcW w:w="947"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533</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609</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685</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761</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761</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761</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761</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761</w:t>
            </w:r>
          </w:p>
        </w:tc>
        <w:tc>
          <w:tcPr>
            <w:tcW w:w="1105"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761</w:t>
            </w:r>
          </w:p>
        </w:tc>
        <w:tc>
          <w:tcPr>
            <w:tcW w:w="1105"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761</w:t>
            </w:r>
          </w:p>
        </w:tc>
      </w:tr>
      <w:tr w:rsidR="00E91B55" w:rsidRPr="004A41B0">
        <w:trPr>
          <w:trHeight w:val="499"/>
        </w:trPr>
        <w:tc>
          <w:tcPr>
            <w:tcW w:w="3241" w:type="dxa"/>
            <w:tcBorders>
              <w:top w:val="nil"/>
              <w:left w:val="single" w:sz="4" w:space="0" w:color="auto"/>
              <w:bottom w:val="single" w:sz="4" w:space="0" w:color="auto"/>
              <w:right w:val="single" w:sz="4" w:space="0" w:color="auto"/>
            </w:tcBorders>
            <w:noWrap/>
            <w:vAlign w:val="bottom"/>
          </w:tcPr>
          <w:p w:rsidR="00E91B55" w:rsidRPr="004A41B0" w:rsidRDefault="00E91B55" w:rsidP="008E0FD8">
            <w:pPr>
              <w:rPr>
                <w:color w:val="000000"/>
              </w:rPr>
            </w:pPr>
            <w:r w:rsidRPr="004A41B0">
              <w:rPr>
                <w:color w:val="000000"/>
              </w:rPr>
              <w:t>Maintenance and repair</w:t>
            </w:r>
          </w:p>
        </w:tc>
        <w:tc>
          <w:tcPr>
            <w:tcW w:w="947"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424</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485</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545</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606</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606</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606</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606</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606</w:t>
            </w:r>
          </w:p>
        </w:tc>
        <w:tc>
          <w:tcPr>
            <w:tcW w:w="1105"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606</w:t>
            </w:r>
          </w:p>
        </w:tc>
        <w:tc>
          <w:tcPr>
            <w:tcW w:w="1105"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606</w:t>
            </w:r>
          </w:p>
        </w:tc>
      </w:tr>
      <w:tr w:rsidR="00E91B55" w:rsidRPr="004A41B0">
        <w:trPr>
          <w:trHeight w:val="499"/>
        </w:trPr>
        <w:tc>
          <w:tcPr>
            <w:tcW w:w="3241" w:type="dxa"/>
            <w:tcBorders>
              <w:top w:val="nil"/>
              <w:left w:val="single" w:sz="4" w:space="0" w:color="auto"/>
              <w:bottom w:val="single" w:sz="4" w:space="0" w:color="auto"/>
              <w:right w:val="single" w:sz="4" w:space="0" w:color="auto"/>
            </w:tcBorders>
            <w:noWrap/>
            <w:vAlign w:val="bottom"/>
          </w:tcPr>
          <w:p w:rsidR="00E91B55" w:rsidRPr="004A41B0" w:rsidRDefault="00E91B55" w:rsidP="008E0FD8">
            <w:pPr>
              <w:rPr>
                <w:color w:val="000000"/>
              </w:rPr>
            </w:pPr>
            <w:r w:rsidRPr="004A41B0">
              <w:rPr>
                <w:color w:val="000000"/>
              </w:rPr>
              <w:t>Labour direct</w:t>
            </w:r>
          </w:p>
        </w:tc>
        <w:tc>
          <w:tcPr>
            <w:tcW w:w="947"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875</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1,000</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1,125</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1,250</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1,250</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1,250</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1,250</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1,250</w:t>
            </w:r>
          </w:p>
        </w:tc>
        <w:tc>
          <w:tcPr>
            <w:tcW w:w="1105"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1,250</w:t>
            </w:r>
          </w:p>
        </w:tc>
        <w:tc>
          <w:tcPr>
            <w:tcW w:w="1105"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1,250</w:t>
            </w:r>
          </w:p>
        </w:tc>
      </w:tr>
      <w:tr w:rsidR="00E91B55" w:rsidRPr="004A41B0">
        <w:trPr>
          <w:trHeight w:val="499"/>
        </w:trPr>
        <w:tc>
          <w:tcPr>
            <w:tcW w:w="3241" w:type="dxa"/>
            <w:tcBorders>
              <w:top w:val="nil"/>
              <w:left w:val="single" w:sz="4" w:space="0" w:color="auto"/>
              <w:bottom w:val="single" w:sz="4" w:space="0" w:color="auto"/>
              <w:right w:val="single" w:sz="4" w:space="0" w:color="auto"/>
            </w:tcBorders>
            <w:noWrap/>
            <w:vAlign w:val="bottom"/>
          </w:tcPr>
          <w:p w:rsidR="00E91B55" w:rsidRPr="004A41B0" w:rsidRDefault="00E91B55" w:rsidP="008E0FD8">
            <w:pPr>
              <w:rPr>
                <w:color w:val="000000"/>
              </w:rPr>
            </w:pPr>
            <w:r w:rsidRPr="004A41B0">
              <w:rPr>
                <w:color w:val="000000"/>
              </w:rPr>
              <w:t>Labour overheads</w:t>
            </w:r>
          </w:p>
        </w:tc>
        <w:tc>
          <w:tcPr>
            <w:tcW w:w="947"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175</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200</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225</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250</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250</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250</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250</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250</w:t>
            </w:r>
          </w:p>
        </w:tc>
        <w:tc>
          <w:tcPr>
            <w:tcW w:w="1105"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250</w:t>
            </w:r>
          </w:p>
        </w:tc>
        <w:tc>
          <w:tcPr>
            <w:tcW w:w="1105"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250</w:t>
            </w:r>
          </w:p>
        </w:tc>
      </w:tr>
      <w:tr w:rsidR="00E91B55" w:rsidRPr="004A41B0">
        <w:trPr>
          <w:trHeight w:val="499"/>
        </w:trPr>
        <w:tc>
          <w:tcPr>
            <w:tcW w:w="3241" w:type="dxa"/>
            <w:tcBorders>
              <w:top w:val="nil"/>
              <w:left w:val="single" w:sz="4" w:space="0" w:color="auto"/>
              <w:bottom w:val="single" w:sz="4" w:space="0" w:color="auto"/>
              <w:right w:val="single" w:sz="4" w:space="0" w:color="auto"/>
            </w:tcBorders>
            <w:vAlign w:val="bottom"/>
          </w:tcPr>
          <w:p w:rsidR="00E91B55" w:rsidRPr="004A41B0" w:rsidRDefault="00E91B55" w:rsidP="008E0FD8">
            <w:pPr>
              <w:rPr>
                <w:color w:val="000000"/>
              </w:rPr>
            </w:pPr>
            <w:r w:rsidRPr="004A41B0">
              <w:rPr>
                <w:color w:val="000000"/>
              </w:rPr>
              <w:t>Administration Costs</w:t>
            </w:r>
          </w:p>
        </w:tc>
        <w:tc>
          <w:tcPr>
            <w:tcW w:w="947"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175</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200</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225</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250</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250</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250</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250</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250</w:t>
            </w:r>
          </w:p>
        </w:tc>
        <w:tc>
          <w:tcPr>
            <w:tcW w:w="1105"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250</w:t>
            </w:r>
          </w:p>
        </w:tc>
        <w:tc>
          <w:tcPr>
            <w:tcW w:w="1105"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250</w:t>
            </w:r>
          </w:p>
        </w:tc>
      </w:tr>
      <w:tr w:rsidR="00E91B55" w:rsidRPr="004A41B0">
        <w:trPr>
          <w:trHeight w:val="499"/>
        </w:trPr>
        <w:tc>
          <w:tcPr>
            <w:tcW w:w="3241" w:type="dxa"/>
            <w:tcBorders>
              <w:top w:val="nil"/>
              <w:left w:val="single" w:sz="4" w:space="0" w:color="auto"/>
              <w:bottom w:val="single" w:sz="4" w:space="0" w:color="auto"/>
              <w:right w:val="single" w:sz="4" w:space="0" w:color="auto"/>
            </w:tcBorders>
            <w:vAlign w:val="bottom"/>
          </w:tcPr>
          <w:p w:rsidR="00E91B55" w:rsidRPr="004A41B0" w:rsidRDefault="00E91B55" w:rsidP="008E0FD8">
            <w:pPr>
              <w:rPr>
                <w:color w:val="000000"/>
              </w:rPr>
            </w:pPr>
            <w:r w:rsidRPr="004A41B0">
              <w:rPr>
                <w:color w:val="000000"/>
              </w:rPr>
              <w:t>Land lease cost</w:t>
            </w:r>
          </w:p>
        </w:tc>
        <w:tc>
          <w:tcPr>
            <w:tcW w:w="947"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0</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0</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0</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0</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26</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26</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26</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26</w:t>
            </w:r>
          </w:p>
        </w:tc>
        <w:tc>
          <w:tcPr>
            <w:tcW w:w="1105"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26</w:t>
            </w:r>
          </w:p>
        </w:tc>
        <w:tc>
          <w:tcPr>
            <w:tcW w:w="1105"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26</w:t>
            </w:r>
          </w:p>
        </w:tc>
      </w:tr>
      <w:tr w:rsidR="00E91B55" w:rsidRPr="004A41B0">
        <w:trPr>
          <w:trHeight w:val="499"/>
        </w:trPr>
        <w:tc>
          <w:tcPr>
            <w:tcW w:w="3241" w:type="dxa"/>
            <w:tcBorders>
              <w:top w:val="nil"/>
              <w:left w:val="single" w:sz="4" w:space="0" w:color="auto"/>
              <w:bottom w:val="single" w:sz="4" w:space="0" w:color="auto"/>
              <w:right w:val="single" w:sz="4" w:space="0" w:color="auto"/>
            </w:tcBorders>
            <w:vAlign w:val="bottom"/>
          </w:tcPr>
          <w:p w:rsidR="00E91B55" w:rsidRPr="004A41B0" w:rsidRDefault="00E91B55" w:rsidP="008E0FD8">
            <w:pPr>
              <w:rPr>
                <w:color w:val="000000"/>
              </w:rPr>
            </w:pPr>
            <w:r w:rsidRPr="004A41B0">
              <w:rPr>
                <w:color w:val="000000"/>
              </w:rPr>
              <w:t xml:space="preserve">Cost of marketing </w:t>
            </w:r>
            <w:r w:rsidRPr="004A41B0">
              <w:rPr>
                <w:color w:val="000000"/>
              </w:rPr>
              <w:br/>
              <w:t xml:space="preserve">and distribution </w:t>
            </w:r>
          </w:p>
        </w:tc>
        <w:tc>
          <w:tcPr>
            <w:tcW w:w="947"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500</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500</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500</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500</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500</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500</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500</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500</w:t>
            </w:r>
          </w:p>
        </w:tc>
        <w:tc>
          <w:tcPr>
            <w:tcW w:w="1105"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500</w:t>
            </w:r>
          </w:p>
        </w:tc>
        <w:tc>
          <w:tcPr>
            <w:tcW w:w="1105"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500</w:t>
            </w:r>
          </w:p>
        </w:tc>
      </w:tr>
      <w:tr w:rsidR="00E91B55" w:rsidRPr="004A41B0">
        <w:trPr>
          <w:trHeight w:val="499"/>
        </w:trPr>
        <w:tc>
          <w:tcPr>
            <w:tcW w:w="3241" w:type="dxa"/>
            <w:tcBorders>
              <w:top w:val="nil"/>
              <w:left w:val="single" w:sz="4" w:space="0" w:color="auto"/>
              <w:bottom w:val="single" w:sz="4" w:space="0" w:color="auto"/>
              <w:right w:val="single" w:sz="4" w:space="0" w:color="auto"/>
            </w:tcBorders>
            <w:noWrap/>
            <w:vAlign w:val="bottom"/>
          </w:tcPr>
          <w:p w:rsidR="00E91B55" w:rsidRPr="004A41B0" w:rsidRDefault="00E91B55" w:rsidP="008E0FD8">
            <w:pPr>
              <w:rPr>
                <w:b/>
                <w:bCs/>
                <w:color w:val="000000"/>
              </w:rPr>
            </w:pPr>
            <w:r w:rsidRPr="004A41B0">
              <w:rPr>
                <w:b/>
                <w:bCs/>
                <w:color w:val="000000"/>
              </w:rPr>
              <w:t>Total Operating Costs</w:t>
            </w:r>
          </w:p>
        </w:tc>
        <w:tc>
          <w:tcPr>
            <w:tcW w:w="947" w:type="dxa"/>
            <w:tcBorders>
              <w:top w:val="nil"/>
              <w:left w:val="nil"/>
              <w:bottom w:val="single" w:sz="4" w:space="0" w:color="auto"/>
              <w:right w:val="single" w:sz="4" w:space="0" w:color="auto"/>
            </w:tcBorders>
            <w:noWrap/>
            <w:vAlign w:val="bottom"/>
          </w:tcPr>
          <w:p w:rsidR="00E91B55" w:rsidRPr="004A41B0" w:rsidRDefault="00E91B55">
            <w:pPr>
              <w:jc w:val="center"/>
              <w:rPr>
                <w:b/>
                <w:bCs/>
                <w:color w:val="000000"/>
              </w:rPr>
            </w:pPr>
            <w:r w:rsidRPr="004A41B0">
              <w:rPr>
                <w:b/>
                <w:bCs/>
                <w:color w:val="000000"/>
              </w:rPr>
              <w:t>34,723</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b/>
                <w:bCs/>
                <w:color w:val="000000"/>
              </w:rPr>
            </w:pPr>
            <w:r w:rsidRPr="004A41B0">
              <w:rPr>
                <w:b/>
                <w:bCs/>
                <w:color w:val="000000"/>
              </w:rPr>
              <w:t>39,612</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b/>
                <w:bCs/>
                <w:color w:val="000000"/>
              </w:rPr>
            </w:pPr>
            <w:r w:rsidRPr="004A41B0">
              <w:rPr>
                <w:b/>
                <w:bCs/>
                <w:color w:val="000000"/>
              </w:rPr>
              <w:t>44,501</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b/>
                <w:bCs/>
                <w:color w:val="000000"/>
              </w:rPr>
            </w:pPr>
            <w:r w:rsidRPr="004A41B0">
              <w:rPr>
                <w:b/>
                <w:bCs/>
                <w:color w:val="000000"/>
              </w:rPr>
              <w:t>49,390</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b/>
                <w:bCs/>
                <w:color w:val="000000"/>
              </w:rPr>
            </w:pPr>
            <w:r w:rsidRPr="004A41B0">
              <w:rPr>
                <w:b/>
                <w:bCs/>
                <w:color w:val="000000"/>
              </w:rPr>
              <w:t>49,416</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b/>
                <w:bCs/>
                <w:color w:val="000000"/>
              </w:rPr>
            </w:pPr>
            <w:r w:rsidRPr="004A41B0">
              <w:rPr>
                <w:b/>
                <w:bCs/>
                <w:color w:val="000000"/>
              </w:rPr>
              <w:t>49,416</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b/>
                <w:bCs/>
                <w:color w:val="000000"/>
              </w:rPr>
            </w:pPr>
            <w:r w:rsidRPr="004A41B0">
              <w:rPr>
                <w:b/>
                <w:bCs/>
                <w:color w:val="000000"/>
              </w:rPr>
              <w:t>49,416</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b/>
                <w:bCs/>
                <w:color w:val="000000"/>
              </w:rPr>
            </w:pPr>
            <w:r w:rsidRPr="004A41B0">
              <w:rPr>
                <w:b/>
                <w:bCs/>
                <w:color w:val="000000"/>
              </w:rPr>
              <w:t>49,416</w:t>
            </w:r>
          </w:p>
        </w:tc>
        <w:tc>
          <w:tcPr>
            <w:tcW w:w="1105" w:type="dxa"/>
            <w:tcBorders>
              <w:top w:val="nil"/>
              <w:left w:val="nil"/>
              <w:bottom w:val="single" w:sz="4" w:space="0" w:color="auto"/>
              <w:right w:val="single" w:sz="4" w:space="0" w:color="auto"/>
            </w:tcBorders>
            <w:noWrap/>
            <w:vAlign w:val="bottom"/>
          </w:tcPr>
          <w:p w:rsidR="00E91B55" w:rsidRPr="004A41B0" w:rsidRDefault="00E91B55">
            <w:pPr>
              <w:jc w:val="center"/>
              <w:rPr>
                <w:b/>
                <w:bCs/>
                <w:color w:val="000000"/>
              </w:rPr>
            </w:pPr>
            <w:r w:rsidRPr="004A41B0">
              <w:rPr>
                <w:b/>
                <w:bCs/>
                <w:color w:val="000000"/>
              </w:rPr>
              <w:t>49,416</w:t>
            </w:r>
          </w:p>
        </w:tc>
        <w:tc>
          <w:tcPr>
            <w:tcW w:w="1105" w:type="dxa"/>
            <w:tcBorders>
              <w:top w:val="nil"/>
              <w:left w:val="nil"/>
              <w:bottom w:val="single" w:sz="4" w:space="0" w:color="auto"/>
              <w:right w:val="single" w:sz="4" w:space="0" w:color="auto"/>
            </w:tcBorders>
            <w:noWrap/>
            <w:vAlign w:val="bottom"/>
          </w:tcPr>
          <w:p w:rsidR="00E91B55" w:rsidRPr="004A41B0" w:rsidRDefault="00E91B55">
            <w:pPr>
              <w:jc w:val="center"/>
              <w:rPr>
                <w:b/>
                <w:bCs/>
                <w:color w:val="000000"/>
              </w:rPr>
            </w:pPr>
            <w:r w:rsidRPr="004A41B0">
              <w:rPr>
                <w:b/>
                <w:bCs/>
                <w:color w:val="000000"/>
              </w:rPr>
              <w:t>49,416</w:t>
            </w:r>
          </w:p>
        </w:tc>
      </w:tr>
      <w:tr w:rsidR="00E91B55" w:rsidRPr="004A41B0">
        <w:trPr>
          <w:trHeight w:val="499"/>
        </w:trPr>
        <w:tc>
          <w:tcPr>
            <w:tcW w:w="3241" w:type="dxa"/>
            <w:tcBorders>
              <w:top w:val="nil"/>
              <w:left w:val="single" w:sz="4" w:space="0" w:color="auto"/>
              <w:bottom w:val="single" w:sz="4" w:space="0" w:color="auto"/>
              <w:right w:val="single" w:sz="4" w:space="0" w:color="auto"/>
            </w:tcBorders>
            <w:noWrap/>
            <w:vAlign w:val="bottom"/>
          </w:tcPr>
          <w:p w:rsidR="00E91B55" w:rsidRPr="004A41B0" w:rsidRDefault="00E91B55" w:rsidP="008E0FD8">
            <w:pPr>
              <w:rPr>
                <w:color w:val="000000"/>
              </w:rPr>
            </w:pPr>
            <w:r w:rsidRPr="004A41B0">
              <w:rPr>
                <w:color w:val="000000"/>
              </w:rPr>
              <w:t>Depreciation</w:t>
            </w:r>
          </w:p>
        </w:tc>
        <w:tc>
          <w:tcPr>
            <w:tcW w:w="947"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4,827</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4,827</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4,827</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4,827</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4,827</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335</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335</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335</w:t>
            </w:r>
          </w:p>
        </w:tc>
        <w:tc>
          <w:tcPr>
            <w:tcW w:w="1105"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335</w:t>
            </w:r>
          </w:p>
        </w:tc>
        <w:tc>
          <w:tcPr>
            <w:tcW w:w="1105"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335</w:t>
            </w:r>
          </w:p>
        </w:tc>
      </w:tr>
      <w:tr w:rsidR="00E91B55" w:rsidRPr="004A41B0">
        <w:trPr>
          <w:trHeight w:val="499"/>
        </w:trPr>
        <w:tc>
          <w:tcPr>
            <w:tcW w:w="3241" w:type="dxa"/>
            <w:tcBorders>
              <w:top w:val="nil"/>
              <w:left w:val="single" w:sz="4" w:space="0" w:color="auto"/>
              <w:bottom w:val="single" w:sz="4" w:space="0" w:color="auto"/>
              <w:right w:val="single" w:sz="4" w:space="0" w:color="auto"/>
            </w:tcBorders>
            <w:noWrap/>
            <w:vAlign w:val="bottom"/>
          </w:tcPr>
          <w:p w:rsidR="00E91B55" w:rsidRPr="004A41B0" w:rsidRDefault="00E91B55" w:rsidP="008E0FD8">
            <w:pPr>
              <w:rPr>
                <w:color w:val="000000"/>
              </w:rPr>
            </w:pPr>
            <w:r w:rsidRPr="004A41B0">
              <w:rPr>
                <w:color w:val="000000"/>
              </w:rPr>
              <w:t>Cost of Finance</w:t>
            </w:r>
          </w:p>
        </w:tc>
        <w:tc>
          <w:tcPr>
            <w:tcW w:w="947"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0</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3,173</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2,777</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2,380</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1,983</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1,587</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1,190</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793</w:t>
            </w:r>
          </w:p>
        </w:tc>
        <w:tc>
          <w:tcPr>
            <w:tcW w:w="1105"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397</w:t>
            </w:r>
          </w:p>
        </w:tc>
        <w:tc>
          <w:tcPr>
            <w:tcW w:w="1105"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0</w:t>
            </w:r>
          </w:p>
        </w:tc>
      </w:tr>
      <w:tr w:rsidR="00E91B55" w:rsidRPr="004A41B0">
        <w:trPr>
          <w:trHeight w:val="499"/>
        </w:trPr>
        <w:tc>
          <w:tcPr>
            <w:tcW w:w="3241" w:type="dxa"/>
            <w:tcBorders>
              <w:top w:val="nil"/>
              <w:left w:val="single" w:sz="4" w:space="0" w:color="auto"/>
              <w:bottom w:val="single" w:sz="4" w:space="0" w:color="auto"/>
              <w:right w:val="single" w:sz="4" w:space="0" w:color="auto"/>
            </w:tcBorders>
            <w:noWrap/>
            <w:vAlign w:val="bottom"/>
          </w:tcPr>
          <w:p w:rsidR="00E91B55" w:rsidRPr="004A41B0" w:rsidRDefault="00E91B55" w:rsidP="008E0FD8">
            <w:pPr>
              <w:rPr>
                <w:b/>
                <w:bCs/>
                <w:color w:val="000000"/>
              </w:rPr>
            </w:pPr>
            <w:r w:rsidRPr="004A41B0">
              <w:rPr>
                <w:b/>
                <w:bCs/>
                <w:color w:val="000000"/>
              </w:rPr>
              <w:t>Total Production Cost</w:t>
            </w:r>
          </w:p>
        </w:tc>
        <w:tc>
          <w:tcPr>
            <w:tcW w:w="947" w:type="dxa"/>
            <w:tcBorders>
              <w:top w:val="nil"/>
              <w:left w:val="nil"/>
              <w:bottom w:val="single" w:sz="4" w:space="0" w:color="auto"/>
              <w:right w:val="single" w:sz="4" w:space="0" w:color="auto"/>
            </w:tcBorders>
            <w:noWrap/>
            <w:vAlign w:val="bottom"/>
          </w:tcPr>
          <w:p w:rsidR="00E91B55" w:rsidRPr="004A41B0" w:rsidRDefault="00E91B55">
            <w:pPr>
              <w:jc w:val="center"/>
              <w:rPr>
                <w:b/>
                <w:bCs/>
                <w:color w:val="000000"/>
              </w:rPr>
            </w:pPr>
            <w:r w:rsidRPr="004A41B0">
              <w:rPr>
                <w:b/>
                <w:bCs/>
                <w:color w:val="000000"/>
              </w:rPr>
              <w:t>39,550</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b/>
                <w:bCs/>
                <w:color w:val="000000"/>
              </w:rPr>
            </w:pPr>
            <w:r w:rsidRPr="004A41B0">
              <w:rPr>
                <w:b/>
                <w:bCs/>
                <w:color w:val="000000"/>
              </w:rPr>
              <w:t>47,613</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b/>
                <w:bCs/>
                <w:color w:val="000000"/>
              </w:rPr>
            </w:pPr>
            <w:r w:rsidRPr="004A41B0">
              <w:rPr>
                <w:b/>
                <w:bCs/>
                <w:color w:val="000000"/>
              </w:rPr>
              <w:t>52,105</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b/>
                <w:bCs/>
                <w:color w:val="000000"/>
              </w:rPr>
            </w:pPr>
            <w:r w:rsidRPr="004A41B0">
              <w:rPr>
                <w:b/>
                <w:bCs/>
                <w:color w:val="000000"/>
              </w:rPr>
              <w:t>56,597</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b/>
                <w:bCs/>
                <w:color w:val="000000"/>
              </w:rPr>
            </w:pPr>
            <w:r w:rsidRPr="004A41B0">
              <w:rPr>
                <w:b/>
                <w:bCs/>
                <w:color w:val="000000"/>
              </w:rPr>
              <w:t>56,226</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b/>
                <w:bCs/>
                <w:color w:val="000000"/>
              </w:rPr>
            </w:pPr>
            <w:r w:rsidRPr="004A41B0">
              <w:rPr>
                <w:b/>
                <w:bCs/>
                <w:color w:val="000000"/>
              </w:rPr>
              <w:t>51,337</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b/>
                <w:bCs/>
                <w:color w:val="000000"/>
              </w:rPr>
            </w:pPr>
            <w:r w:rsidRPr="004A41B0">
              <w:rPr>
                <w:b/>
                <w:bCs/>
                <w:color w:val="000000"/>
              </w:rPr>
              <w:t>50,941</w:t>
            </w:r>
          </w:p>
        </w:tc>
        <w:tc>
          <w:tcPr>
            <w:tcW w:w="946" w:type="dxa"/>
            <w:tcBorders>
              <w:top w:val="nil"/>
              <w:left w:val="nil"/>
              <w:bottom w:val="single" w:sz="4" w:space="0" w:color="auto"/>
              <w:right w:val="single" w:sz="4" w:space="0" w:color="auto"/>
            </w:tcBorders>
            <w:noWrap/>
            <w:vAlign w:val="bottom"/>
          </w:tcPr>
          <w:p w:rsidR="00E91B55" w:rsidRPr="004A41B0" w:rsidRDefault="00E91B55">
            <w:pPr>
              <w:jc w:val="center"/>
              <w:rPr>
                <w:b/>
                <w:bCs/>
                <w:color w:val="000000"/>
              </w:rPr>
            </w:pPr>
            <w:r w:rsidRPr="004A41B0">
              <w:rPr>
                <w:b/>
                <w:bCs/>
                <w:color w:val="000000"/>
              </w:rPr>
              <w:t>50,544</w:t>
            </w:r>
          </w:p>
        </w:tc>
        <w:tc>
          <w:tcPr>
            <w:tcW w:w="1105" w:type="dxa"/>
            <w:tcBorders>
              <w:top w:val="nil"/>
              <w:left w:val="nil"/>
              <w:bottom w:val="single" w:sz="4" w:space="0" w:color="auto"/>
              <w:right w:val="single" w:sz="4" w:space="0" w:color="auto"/>
            </w:tcBorders>
            <w:noWrap/>
            <w:vAlign w:val="bottom"/>
          </w:tcPr>
          <w:p w:rsidR="00E91B55" w:rsidRPr="004A41B0" w:rsidRDefault="00E91B55">
            <w:pPr>
              <w:jc w:val="center"/>
              <w:rPr>
                <w:b/>
                <w:bCs/>
                <w:color w:val="000000"/>
              </w:rPr>
            </w:pPr>
            <w:r w:rsidRPr="004A41B0">
              <w:rPr>
                <w:b/>
                <w:bCs/>
                <w:color w:val="000000"/>
              </w:rPr>
              <w:t>50,147</w:t>
            </w:r>
          </w:p>
        </w:tc>
        <w:tc>
          <w:tcPr>
            <w:tcW w:w="1105" w:type="dxa"/>
            <w:tcBorders>
              <w:top w:val="nil"/>
              <w:left w:val="nil"/>
              <w:bottom w:val="single" w:sz="4" w:space="0" w:color="auto"/>
              <w:right w:val="single" w:sz="4" w:space="0" w:color="auto"/>
            </w:tcBorders>
            <w:noWrap/>
            <w:vAlign w:val="bottom"/>
          </w:tcPr>
          <w:p w:rsidR="00E91B55" w:rsidRPr="004A41B0" w:rsidRDefault="00E91B55">
            <w:pPr>
              <w:jc w:val="center"/>
              <w:rPr>
                <w:b/>
                <w:bCs/>
                <w:color w:val="000000"/>
              </w:rPr>
            </w:pPr>
            <w:r w:rsidRPr="004A41B0">
              <w:rPr>
                <w:b/>
                <w:bCs/>
                <w:color w:val="000000"/>
              </w:rPr>
              <w:t>49,751</w:t>
            </w:r>
          </w:p>
        </w:tc>
      </w:tr>
    </w:tbl>
    <w:p w:rsidR="00E91B55" w:rsidRPr="004A41B0" w:rsidRDefault="00E91B55" w:rsidP="008E0FD8">
      <w:pPr>
        <w:spacing w:after="200" w:line="360" w:lineRule="auto"/>
        <w:jc w:val="both"/>
        <w:rPr>
          <w:sz w:val="22"/>
          <w:szCs w:val="22"/>
        </w:rPr>
        <w:sectPr w:rsidR="00E91B55" w:rsidRPr="004A41B0" w:rsidSect="008E0FD8">
          <w:pgSz w:w="15840" w:h="12240" w:orient="landscape"/>
          <w:pgMar w:top="1440" w:right="1440" w:bottom="1440" w:left="1440" w:header="720" w:footer="720" w:gutter="0"/>
          <w:paperSrc w:first="52380" w:other="52380"/>
          <w:cols w:space="720"/>
          <w:docGrid w:linePitch="360"/>
        </w:sectPr>
      </w:pPr>
    </w:p>
    <w:p w:rsidR="00E91B55" w:rsidRPr="004A41B0" w:rsidRDefault="00E91B55" w:rsidP="008E0FD8">
      <w:pPr>
        <w:spacing w:after="200" w:line="276" w:lineRule="auto"/>
        <w:rPr>
          <w:sz w:val="22"/>
          <w:szCs w:val="22"/>
        </w:rPr>
      </w:pPr>
      <w:r w:rsidRPr="004A41B0">
        <w:rPr>
          <w:sz w:val="22"/>
          <w:szCs w:val="22"/>
        </w:rPr>
        <w:t xml:space="preserve"> </w:t>
      </w:r>
    </w:p>
    <w:tbl>
      <w:tblPr>
        <w:tblW w:w="12522" w:type="dxa"/>
        <w:tblInd w:w="2" w:type="dxa"/>
        <w:tblLook w:val="00A0"/>
      </w:tblPr>
      <w:tblGrid>
        <w:gridCol w:w="3498"/>
        <w:gridCol w:w="876"/>
        <w:gridCol w:w="876"/>
        <w:gridCol w:w="876"/>
        <w:gridCol w:w="876"/>
        <w:gridCol w:w="876"/>
        <w:gridCol w:w="876"/>
        <w:gridCol w:w="876"/>
        <w:gridCol w:w="876"/>
        <w:gridCol w:w="1008"/>
        <w:gridCol w:w="1008"/>
      </w:tblGrid>
      <w:tr w:rsidR="00E91B55" w:rsidRPr="004A41B0">
        <w:trPr>
          <w:trHeight w:val="375"/>
        </w:trPr>
        <w:tc>
          <w:tcPr>
            <w:tcW w:w="12522" w:type="dxa"/>
            <w:gridSpan w:val="11"/>
            <w:tcBorders>
              <w:top w:val="nil"/>
              <w:left w:val="nil"/>
              <w:bottom w:val="nil"/>
              <w:right w:val="nil"/>
            </w:tcBorders>
            <w:noWrap/>
            <w:vAlign w:val="bottom"/>
          </w:tcPr>
          <w:p w:rsidR="00E91B55" w:rsidRPr="004A41B0" w:rsidRDefault="00E91B55" w:rsidP="008E0FD8">
            <w:pPr>
              <w:jc w:val="center"/>
              <w:rPr>
                <w:b/>
                <w:bCs/>
                <w:sz w:val="28"/>
                <w:szCs w:val="28"/>
                <w:u w:val="single"/>
              </w:rPr>
            </w:pPr>
            <w:r w:rsidRPr="004A41B0">
              <w:rPr>
                <w:b/>
                <w:bCs/>
                <w:sz w:val="28"/>
                <w:szCs w:val="28"/>
                <w:u w:val="single"/>
              </w:rPr>
              <w:t>Appendix 7.A.3</w:t>
            </w:r>
          </w:p>
        </w:tc>
      </w:tr>
      <w:tr w:rsidR="00E91B55" w:rsidRPr="004A41B0">
        <w:trPr>
          <w:trHeight w:val="375"/>
        </w:trPr>
        <w:tc>
          <w:tcPr>
            <w:tcW w:w="12522" w:type="dxa"/>
            <w:gridSpan w:val="11"/>
            <w:tcBorders>
              <w:top w:val="nil"/>
              <w:left w:val="nil"/>
              <w:bottom w:val="nil"/>
              <w:right w:val="nil"/>
            </w:tcBorders>
            <w:noWrap/>
            <w:vAlign w:val="bottom"/>
          </w:tcPr>
          <w:p w:rsidR="00E91B55" w:rsidRPr="004A41B0" w:rsidRDefault="00E91B55" w:rsidP="008E0FD8">
            <w:pPr>
              <w:jc w:val="center"/>
              <w:rPr>
                <w:b/>
                <w:bCs/>
                <w:sz w:val="28"/>
                <w:szCs w:val="28"/>
                <w:u w:val="single"/>
              </w:rPr>
            </w:pPr>
            <w:r w:rsidRPr="004A41B0">
              <w:rPr>
                <w:b/>
                <w:bCs/>
                <w:sz w:val="28"/>
                <w:szCs w:val="28"/>
                <w:u w:val="single"/>
              </w:rPr>
              <w:t>INCOME STATEMENT  ( in 000 Birr)</w:t>
            </w:r>
          </w:p>
        </w:tc>
      </w:tr>
      <w:tr w:rsidR="00E91B55" w:rsidRPr="004A41B0">
        <w:trPr>
          <w:trHeight w:val="375"/>
        </w:trPr>
        <w:tc>
          <w:tcPr>
            <w:tcW w:w="3498" w:type="dxa"/>
            <w:tcBorders>
              <w:top w:val="nil"/>
              <w:left w:val="nil"/>
              <w:bottom w:val="nil"/>
              <w:right w:val="nil"/>
            </w:tcBorders>
            <w:noWrap/>
            <w:vAlign w:val="bottom"/>
          </w:tcPr>
          <w:p w:rsidR="00E91B55" w:rsidRPr="004A41B0" w:rsidRDefault="00E91B55" w:rsidP="008E0FD8">
            <w:pPr>
              <w:jc w:val="center"/>
              <w:rPr>
                <w:b/>
                <w:bCs/>
                <w:sz w:val="28"/>
                <w:szCs w:val="28"/>
                <w:u w:val="single"/>
              </w:rPr>
            </w:pPr>
          </w:p>
        </w:tc>
        <w:tc>
          <w:tcPr>
            <w:tcW w:w="876" w:type="dxa"/>
            <w:tcBorders>
              <w:top w:val="nil"/>
              <w:left w:val="nil"/>
              <w:bottom w:val="nil"/>
              <w:right w:val="nil"/>
            </w:tcBorders>
            <w:noWrap/>
            <w:vAlign w:val="bottom"/>
          </w:tcPr>
          <w:p w:rsidR="00E91B55" w:rsidRPr="004A41B0" w:rsidRDefault="00E91B55" w:rsidP="008E0FD8">
            <w:pPr>
              <w:jc w:val="center"/>
              <w:rPr>
                <w:b/>
                <w:bCs/>
                <w:sz w:val="28"/>
                <w:szCs w:val="28"/>
                <w:u w:val="single"/>
              </w:rPr>
            </w:pPr>
          </w:p>
        </w:tc>
        <w:tc>
          <w:tcPr>
            <w:tcW w:w="876" w:type="dxa"/>
            <w:tcBorders>
              <w:top w:val="nil"/>
              <w:left w:val="nil"/>
              <w:bottom w:val="nil"/>
              <w:right w:val="nil"/>
            </w:tcBorders>
            <w:noWrap/>
            <w:vAlign w:val="bottom"/>
          </w:tcPr>
          <w:p w:rsidR="00E91B55" w:rsidRPr="004A41B0" w:rsidRDefault="00E91B55" w:rsidP="008E0FD8">
            <w:pPr>
              <w:jc w:val="center"/>
              <w:rPr>
                <w:b/>
                <w:bCs/>
                <w:sz w:val="28"/>
                <w:szCs w:val="28"/>
                <w:u w:val="single"/>
              </w:rPr>
            </w:pPr>
          </w:p>
        </w:tc>
        <w:tc>
          <w:tcPr>
            <w:tcW w:w="876" w:type="dxa"/>
            <w:tcBorders>
              <w:top w:val="nil"/>
              <w:left w:val="nil"/>
              <w:bottom w:val="nil"/>
              <w:right w:val="nil"/>
            </w:tcBorders>
            <w:noWrap/>
            <w:vAlign w:val="bottom"/>
          </w:tcPr>
          <w:p w:rsidR="00E91B55" w:rsidRPr="004A41B0" w:rsidRDefault="00E91B55" w:rsidP="008E0FD8">
            <w:pPr>
              <w:jc w:val="center"/>
              <w:rPr>
                <w:b/>
                <w:bCs/>
                <w:sz w:val="28"/>
                <w:szCs w:val="28"/>
                <w:u w:val="single"/>
              </w:rPr>
            </w:pPr>
          </w:p>
        </w:tc>
        <w:tc>
          <w:tcPr>
            <w:tcW w:w="876" w:type="dxa"/>
            <w:tcBorders>
              <w:top w:val="nil"/>
              <w:left w:val="nil"/>
              <w:bottom w:val="nil"/>
              <w:right w:val="nil"/>
            </w:tcBorders>
            <w:noWrap/>
            <w:vAlign w:val="bottom"/>
          </w:tcPr>
          <w:p w:rsidR="00E91B55" w:rsidRPr="004A41B0" w:rsidRDefault="00E91B55" w:rsidP="008E0FD8">
            <w:pPr>
              <w:jc w:val="center"/>
              <w:rPr>
                <w:b/>
                <w:bCs/>
                <w:sz w:val="28"/>
                <w:szCs w:val="28"/>
                <w:u w:val="single"/>
              </w:rPr>
            </w:pPr>
          </w:p>
        </w:tc>
        <w:tc>
          <w:tcPr>
            <w:tcW w:w="876" w:type="dxa"/>
            <w:tcBorders>
              <w:top w:val="nil"/>
              <w:left w:val="nil"/>
              <w:bottom w:val="nil"/>
              <w:right w:val="nil"/>
            </w:tcBorders>
            <w:noWrap/>
            <w:vAlign w:val="bottom"/>
          </w:tcPr>
          <w:p w:rsidR="00E91B55" w:rsidRPr="004A41B0" w:rsidRDefault="00E91B55" w:rsidP="008E0FD8">
            <w:pPr>
              <w:jc w:val="center"/>
              <w:rPr>
                <w:b/>
                <w:bCs/>
                <w:sz w:val="28"/>
                <w:szCs w:val="28"/>
                <w:u w:val="single"/>
              </w:rPr>
            </w:pPr>
          </w:p>
        </w:tc>
        <w:tc>
          <w:tcPr>
            <w:tcW w:w="876" w:type="dxa"/>
            <w:tcBorders>
              <w:top w:val="nil"/>
              <w:left w:val="nil"/>
              <w:bottom w:val="nil"/>
              <w:right w:val="nil"/>
            </w:tcBorders>
            <w:noWrap/>
            <w:vAlign w:val="bottom"/>
          </w:tcPr>
          <w:p w:rsidR="00E91B55" w:rsidRPr="004A41B0" w:rsidRDefault="00E91B55" w:rsidP="008E0FD8">
            <w:pPr>
              <w:jc w:val="center"/>
              <w:rPr>
                <w:b/>
                <w:bCs/>
                <w:sz w:val="28"/>
                <w:szCs w:val="28"/>
                <w:u w:val="single"/>
              </w:rPr>
            </w:pPr>
          </w:p>
        </w:tc>
        <w:tc>
          <w:tcPr>
            <w:tcW w:w="876" w:type="dxa"/>
            <w:tcBorders>
              <w:top w:val="nil"/>
              <w:left w:val="nil"/>
              <w:bottom w:val="nil"/>
              <w:right w:val="nil"/>
            </w:tcBorders>
            <w:noWrap/>
            <w:vAlign w:val="bottom"/>
          </w:tcPr>
          <w:p w:rsidR="00E91B55" w:rsidRPr="004A41B0" w:rsidRDefault="00E91B55" w:rsidP="008E0FD8">
            <w:pPr>
              <w:jc w:val="center"/>
              <w:rPr>
                <w:b/>
                <w:bCs/>
                <w:sz w:val="28"/>
                <w:szCs w:val="28"/>
                <w:u w:val="single"/>
              </w:rPr>
            </w:pPr>
          </w:p>
        </w:tc>
        <w:tc>
          <w:tcPr>
            <w:tcW w:w="876" w:type="dxa"/>
            <w:tcBorders>
              <w:top w:val="nil"/>
              <w:left w:val="nil"/>
              <w:bottom w:val="nil"/>
              <w:right w:val="nil"/>
            </w:tcBorders>
            <w:noWrap/>
            <w:vAlign w:val="bottom"/>
          </w:tcPr>
          <w:p w:rsidR="00E91B55" w:rsidRPr="004A41B0" w:rsidRDefault="00E91B55" w:rsidP="008E0FD8">
            <w:pPr>
              <w:jc w:val="center"/>
              <w:rPr>
                <w:b/>
                <w:bCs/>
                <w:sz w:val="28"/>
                <w:szCs w:val="28"/>
                <w:u w:val="single"/>
              </w:rPr>
            </w:pPr>
          </w:p>
        </w:tc>
        <w:tc>
          <w:tcPr>
            <w:tcW w:w="1008" w:type="dxa"/>
            <w:tcBorders>
              <w:top w:val="nil"/>
              <w:left w:val="nil"/>
              <w:bottom w:val="nil"/>
              <w:right w:val="nil"/>
            </w:tcBorders>
            <w:noWrap/>
            <w:vAlign w:val="bottom"/>
          </w:tcPr>
          <w:p w:rsidR="00E91B55" w:rsidRPr="004A41B0" w:rsidRDefault="00E91B55" w:rsidP="008E0FD8">
            <w:pPr>
              <w:jc w:val="center"/>
              <w:rPr>
                <w:b/>
                <w:bCs/>
                <w:sz w:val="28"/>
                <w:szCs w:val="28"/>
                <w:u w:val="single"/>
              </w:rPr>
            </w:pPr>
          </w:p>
        </w:tc>
        <w:tc>
          <w:tcPr>
            <w:tcW w:w="1008" w:type="dxa"/>
            <w:tcBorders>
              <w:top w:val="nil"/>
              <w:left w:val="nil"/>
              <w:bottom w:val="nil"/>
              <w:right w:val="nil"/>
            </w:tcBorders>
            <w:noWrap/>
            <w:vAlign w:val="bottom"/>
          </w:tcPr>
          <w:p w:rsidR="00E91B55" w:rsidRPr="004A41B0" w:rsidRDefault="00E91B55" w:rsidP="008E0FD8">
            <w:pPr>
              <w:jc w:val="center"/>
              <w:rPr>
                <w:b/>
                <w:bCs/>
                <w:sz w:val="28"/>
                <w:szCs w:val="28"/>
                <w:u w:val="single"/>
              </w:rPr>
            </w:pPr>
          </w:p>
        </w:tc>
      </w:tr>
      <w:tr w:rsidR="00E91B55" w:rsidRPr="004A41B0">
        <w:trPr>
          <w:trHeight w:val="735"/>
        </w:trPr>
        <w:tc>
          <w:tcPr>
            <w:tcW w:w="3498" w:type="dxa"/>
            <w:tcBorders>
              <w:top w:val="single" w:sz="4" w:space="0" w:color="auto"/>
              <w:left w:val="single" w:sz="4" w:space="0" w:color="auto"/>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Item</w:t>
            </w:r>
          </w:p>
        </w:tc>
        <w:tc>
          <w:tcPr>
            <w:tcW w:w="876" w:type="dxa"/>
            <w:tcBorders>
              <w:top w:val="single" w:sz="4" w:space="0" w:color="auto"/>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Year 2</w:t>
            </w:r>
          </w:p>
        </w:tc>
        <w:tc>
          <w:tcPr>
            <w:tcW w:w="876" w:type="dxa"/>
            <w:tcBorders>
              <w:top w:val="single" w:sz="4" w:space="0" w:color="auto"/>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Year 3</w:t>
            </w:r>
          </w:p>
        </w:tc>
        <w:tc>
          <w:tcPr>
            <w:tcW w:w="876" w:type="dxa"/>
            <w:tcBorders>
              <w:top w:val="single" w:sz="4" w:space="0" w:color="auto"/>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Year 4</w:t>
            </w:r>
          </w:p>
        </w:tc>
        <w:tc>
          <w:tcPr>
            <w:tcW w:w="876" w:type="dxa"/>
            <w:tcBorders>
              <w:top w:val="single" w:sz="4" w:space="0" w:color="auto"/>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Year 5</w:t>
            </w:r>
          </w:p>
        </w:tc>
        <w:tc>
          <w:tcPr>
            <w:tcW w:w="876" w:type="dxa"/>
            <w:tcBorders>
              <w:top w:val="single" w:sz="4" w:space="0" w:color="auto"/>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Year 6</w:t>
            </w:r>
          </w:p>
        </w:tc>
        <w:tc>
          <w:tcPr>
            <w:tcW w:w="876" w:type="dxa"/>
            <w:tcBorders>
              <w:top w:val="single" w:sz="4" w:space="0" w:color="auto"/>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Year 7</w:t>
            </w:r>
          </w:p>
        </w:tc>
        <w:tc>
          <w:tcPr>
            <w:tcW w:w="876" w:type="dxa"/>
            <w:tcBorders>
              <w:top w:val="single" w:sz="4" w:space="0" w:color="auto"/>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Year 8</w:t>
            </w:r>
          </w:p>
        </w:tc>
        <w:tc>
          <w:tcPr>
            <w:tcW w:w="876" w:type="dxa"/>
            <w:tcBorders>
              <w:top w:val="single" w:sz="4" w:space="0" w:color="auto"/>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Year 9</w:t>
            </w:r>
          </w:p>
        </w:tc>
        <w:tc>
          <w:tcPr>
            <w:tcW w:w="1008" w:type="dxa"/>
            <w:tcBorders>
              <w:top w:val="single" w:sz="4" w:space="0" w:color="auto"/>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Year 10</w:t>
            </w:r>
          </w:p>
        </w:tc>
        <w:tc>
          <w:tcPr>
            <w:tcW w:w="1008" w:type="dxa"/>
            <w:tcBorders>
              <w:top w:val="single" w:sz="4" w:space="0" w:color="auto"/>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Year 11</w:t>
            </w:r>
          </w:p>
        </w:tc>
      </w:tr>
      <w:tr w:rsidR="00E91B55" w:rsidRPr="004A41B0">
        <w:trPr>
          <w:trHeight w:val="525"/>
        </w:trPr>
        <w:tc>
          <w:tcPr>
            <w:tcW w:w="3498" w:type="dxa"/>
            <w:tcBorders>
              <w:top w:val="nil"/>
              <w:left w:val="single" w:sz="4" w:space="0" w:color="auto"/>
              <w:bottom w:val="single" w:sz="4" w:space="0" w:color="auto"/>
              <w:right w:val="single" w:sz="4" w:space="0" w:color="auto"/>
            </w:tcBorders>
            <w:noWrap/>
            <w:vAlign w:val="bottom"/>
          </w:tcPr>
          <w:p w:rsidR="00E91B55" w:rsidRPr="004A41B0" w:rsidRDefault="00E91B55" w:rsidP="008E0FD8">
            <w:pPr>
              <w:rPr>
                <w:color w:val="000000"/>
              </w:rPr>
            </w:pPr>
            <w:r w:rsidRPr="004A41B0">
              <w:rPr>
                <w:color w:val="000000"/>
              </w:rPr>
              <w:t>Sales revenue</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42,875</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55,125</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61,250</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61,250</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61,250</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61,250</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61,250</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61,250</w:t>
            </w:r>
          </w:p>
        </w:tc>
        <w:tc>
          <w:tcPr>
            <w:tcW w:w="1008"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61,250</w:t>
            </w:r>
          </w:p>
        </w:tc>
        <w:tc>
          <w:tcPr>
            <w:tcW w:w="1008"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61,250</w:t>
            </w:r>
          </w:p>
        </w:tc>
      </w:tr>
      <w:tr w:rsidR="00E91B55" w:rsidRPr="004A41B0">
        <w:trPr>
          <w:trHeight w:val="402"/>
        </w:trPr>
        <w:tc>
          <w:tcPr>
            <w:tcW w:w="3498" w:type="dxa"/>
            <w:tcBorders>
              <w:top w:val="nil"/>
              <w:left w:val="single" w:sz="4" w:space="0" w:color="auto"/>
              <w:bottom w:val="single" w:sz="4" w:space="0" w:color="auto"/>
              <w:right w:val="single" w:sz="4" w:space="0" w:color="auto"/>
            </w:tcBorders>
            <w:noWrap/>
            <w:vAlign w:val="bottom"/>
          </w:tcPr>
          <w:p w:rsidR="00E91B55" w:rsidRPr="004A41B0" w:rsidRDefault="00E91B55" w:rsidP="008E0FD8">
            <w:pPr>
              <w:rPr>
                <w:color w:val="000000"/>
              </w:rPr>
            </w:pPr>
            <w:r w:rsidRPr="004A41B0">
              <w:rPr>
                <w:color w:val="000000"/>
              </w:rPr>
              <w:t>Less variable costs</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34,223</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39,112</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44,001</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48,890</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48,890</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48,890</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48,890</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48,890</w:t>
            </w:r>
          </w:p>
        </w:tc>
        <w:tc>
          <w:tcPr>
            <w:tcW w:w="1008"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48,890</w:t>
            </w:r>
          </w:p>
        </w:tc>
        <w:tc>
          <w:tcPr>
            <w:tcW w:w="1008"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48,890</w:t>
            </w:r>
          </w:p>
        </w:tc>
      </w:tr>
      <w:tr w:rsidR="00E91B55" w:rsidRPr="004A41B0">
        <w:trPr>
          <w:trHeight w:val="510"/>
        </w:trPr>
        <w:tc>
          <w:tcPr>
            <w:tcW w:w="3498" w:type="dxa"/>
            <w:tcBorders>
              <w:top w:val="nil"/>
              <w:left w:val="single" w:sz="4" w:space="0" w:color="auto"/>
              <w:bottom w:val="single" w:sz="4" w:space="0" w:color="auto"/>
              <w:right w:val="single" w:sz="4" w:space="0" w:color="auto"/>
            </w:tcBorders>
            <w:noWrap/>
            <w:vAlign w:val="bottom"/>
          </w:tcPr>
          <w:p w:rsidR="00E91B55" w:rsidRPr="004A41B0" w:rsidRDefault="00E91B55" w:rsidP="008E0FD8">
            <w:pPr>
              <w:rPr>
                <w:b/>
                <w:bCs/>
              </w:rPr>
            </w:pPr>
            <w:r w:rsidRPr="004A41B0">
              <w:rPr>
                <w:b/>
                <w:bCs/>
              </w:rPr>
              <w:t>VARIABLE MARGIN</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b/>
                <w:bCs/>
              </w:rPr>
            </w:pPr>
            <w:r w:rsidRPr="004A41B0">
              <w:rPr>
                <w:b/>
                <w:bCs/>
              </w:rPr>
              <w:t>8,652</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b/>
                <w:bCs/>
              </w:rPr>
            </w:pPr>
            <w:r w:rsidRPr="004A41B0">
              <w:rPr>
                <w:b/>
                <w:bCs/>
              </w:rPr>
              <w:t>16,013</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b/>
                <w:bCs/>
              </w:rPr>
            </w:pPr>
            <w:r w:rsidRPr="004A41B0">
              <w:rPr>
                <w:b/>
                <w:bCs/>
              </w:rPr>
              <w:t>17,249</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b/>
                <w:bCs/>
              </w:rPr>
            </w:pPr>
            <w:r w:rsidRPr="004A41B0">
              <w:rPr>
                <w:b/>
                <w:bCs/>
              </w:rPr>
              <w:t>12,360</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b/>
                <w:bCs/>
              </w:rPr>
            </w:pPr>
            <w:r w:rsidRPr="004A41B0">
              <w:rPr>
                <w:b/>
                <w:bCs/>
              </w:rPr>
              <w:t>12,360</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b/>
                <w:bCs/>
              </w:rPr>
            </w:pPr>
            <w:r w:rsidRPr="004A41B0">
              <w:rPr>
                <w:b/>
                <w:bCs/>
              </w:rPr>
              <w:t>12,360</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b/>
                <w:bCs/>
              </w:rPr>
            </w:pPr>
            <w:r w:rsidRPr="004A41B0">
              <w:rPr>
                <w:b/>
                <w:bCs/>
              </w:rPr>
              <w:t>12,360</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b/>
                <w:bCs/>
              </w:rPr>
            </w:pPr>
            <w:r w:rsidRPr="004A41B0">
              <w:rPr>
                <w:b/>
                <w:bCs/>
              </w:rPr>
              <w:t>12,360</w:t>
            </w:r>
          </w:p>
        </w:tc>
        <w:tc>
          <w:tcPr>
            <w:tcW w:w="1008" w:type="dxa"/>
            <w:tcBorders>
              <w:top w:val="nil"/>
              <w:left w:val="nil"/>
              <w:bottom w:val="single" w:sz="4" w:space="0" w:color="auto"/>
              <w:right w:val="single" w:sz="4" w:space="0" w:color="auto"/>
            </w:tcBorders>
            <w:noWrap/>
            <w:vAlign w:val="bottom"/>
          </w:tcPr>
          <w:p w:rsidR="00E91B55" w:rsidRPr="004A41B0" w:rsidRDefault="00E91B55">
            <w:pPr>
              <w:jc w:val="center"/>
              <w:rPr>
                <w:b/>
                <w:bCs/>
              </w:rPr>
            </w:pPr>
            <w:r w:rsidRPr="004A41B0">
              <w:rPr>
                <w:b/>
                <w:bCs/>
              </w:rPr>
              <w:t>12,360</w:t>
            </w:r>
          </w:p>
        </w:tc>
        <w:tc>
          <w:tcPr>
            <w:tcW w:w="1008" w:type="dxa"/>
            <w:tcBorders>
              <w:top w:val="nil"/>
              <w:left w:val="nil"/>
              <w:bottom w:val="single" w:sz="4" w:space="0" w:color="auto"/>
              <w:right w:val="single" w:sz="4" w:space="0" w:color="auto"/>
            </w:tcBorders>
            <w:noWrap/>
            <w:vAlign w:val="bottom"/>
          </w:tcPr>
          <w:p w:rsidR="00E91B55" w:rsidRPr="004A41B0" w:rsidRDefault="00E91B55">
            <w:pPr>
              <w:jc w:val="center"/>
              <w:rPr>
                <w:b/>
                <w:bCs/>
              </w:rPr>
            </w:pPr>
            <w:r w:rsidRPr="004A41B0">
              <w:rPr>
                <w:b/>
                <w:bCs/>
              </w:rPr>
              <w:t>12,360</w:t>
            </w:r>
          </w:p>
        </w:tc>
      </w:tr>
      <w:tr w:rsidR="00E91B55" w:rsidRPr="004A41B0">
        <w:trPr>
          <w:trHeight w:val="402"/>
        </w:trPr>
        <w:tc>
          <w:tcPr>
            <w:tcW w:w="3498" w:type="dxa"/>
            <w:tcBorders>
              <w:top w:val="nil"/>
              <w:left w:val="single" w:sz="4" w:space="0" w:color="auto"/>
              <w:bottom w:val="single" w:sz="4" w:space="0" w:color="auto"/>
              <w:right w:val="single" w:sz="4" w:space="0" w:color="auto"/>
            </w:tcBorders>
            <w:noWrap/>
            <w:vAlign w:val="bottom"/>
          </w:tcPr>
          <w:p w:rsidR="00E91B55" w:rsidRPr="004A41B0" w:rsidRDefault="00E91B55" w:rsidP="008E0FD8">
            <w:pPr>
              <w:rPr>
                <w:color w:val="000000"/>
              </w:rPr>
            </w:pPr>
            <w:r w:rsidRPr="004A41B0">
              <w:rPr>
                <w:color w:val="000000"/>
              </w:rPr>
              <w:t>in % of sales revenue</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20.18</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29.05</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28.16</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20.18</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20.18</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20.18</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20.18</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20.18</w:t>
            </w:r>
          </w:p>
        </w:tc>
        <w:tc>
          <w:tcPr>
            <w:tcW w:w="1008"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20.18</w:t>
            </w:r>
          </w:p>
        </w:tc>
        <w:tc>
          <w:tcPr>
            <w:tcW w:w="1008"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20.18</w:t>
            </w:r>
          </w:p>
        </w:tc>
      </w:tr>
      <w:tr w:rsidR="00E91B55" w:rsidRPr="004A41B0">
        <w:trPr>
          <w:trHeight w:val="402"/>
        </w:trPr>
        <w:tc>
          <w:tcPr>
            <w:tcW w:w="3498" w:type="dxa"/>
            <w:tcBorders>
              <w:top w:val="nil"/>
              <w:left w:val="single" w:sz="4" w:space="0" w:color="auto"/>
              <w:bottom w:val="single" w:sz="4" w:space="0" w:color="auto"/>
              <w:right w:val="single" w:sz="4" w:space="0" w:color="auto"/>
            </w:tcBorders>
            <w:noWrap/>
            <w:vAlign w:val="bottom"/>
          </w:tcPr>
          <w:p w:rsidR="00E91B55" w:rsidRPr="004A41B0" w:rsidRDefault="00E91B55" w:rsidP="008E0FD8">
            <w:pPr>
              <w:rPr>
                <w:color w:val="000000"/>
              </w:rPr>
            </w:pPr>
            <w:r w:rsidRPr="004A41B0">
              <w:rPr>
                <w:color w:val="000000"/>
              </w:rPr>
              <w:t>Less fixed costs</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5,327</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5,327</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5,327</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5,327</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5,353</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861</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861</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861</w:t>
            </w:r>
          </w:p>
        </w:tc>
        <w:tc>
          <w:tcPr>
            <w:tcW w:w="1008"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861</w:t>
            </w:r>
          </w:p>
        </w:tc>
        <w:tc>
          <w:tcPr>
            <w:tcW w:w="1008"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861</w:t>
            </w:r>
          </w:p>
        </w:tc>
      </w:tr>
      <w:tr w:rsidR="00E91B55" w:rsidRPr="004A41B0">
        <w:trPr>
          <w:trHeight w:val="540"/>
        </w:trPr>
        <w:tc>
          <w:tcPr>
            <w:tcW w:w="3498" w:type="dxa"/>
            <w:tcBorders>
              <w:top w:val="nil"/>
              <w:left w:val="single" w:sz="4" w:space="0" w:color="auto"/>
              <w:bottom w:val="single" w:sz="4" w:space="0" w:color="auto"/>
              <w:right w:val="single" w:sz="4" w:space="0" w:color="auto"/>
            </w:tcBorders>
            <w:noWrap/>
            <w:vAlign w:val="bottom"/>
          </w:tcPr>
          <w:p w:rsidR="00E91B55" w:rsidRPr="004A41B0" w:rsidRDefault="00E91B55" w:rsidP="008E0FD8">
            <w:pPr>
              <w:rPr>
                <w:b/>
                <w:bCs/>
              </w:rPr>
            </w:pPr>
            <w:r w:rsidRPr="004A41B0">
              <w:rPr>
                <w:b/>
                <w:bCs/>
              </w:rPr>
              <w:t>OPERATIONAL MARGIN</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b/>
                <w:bCs/>
              </w:rPr>
            </w:pPr>
            <w:r w:rsidRPr="004A41B0">
              <w:rPr>
                <w:b/>
                <w:bCs/>
              </w:rPr>
              <w:t>3,325</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b/>
                <w:bCs/>
              </w:rPr>
            </w:pPr>
            <w:r w:rsidRPr="004A41B0">
              <w:rPr>
                <w:b/>
                <w:bCs/>
              </w:rPr>
              <w:t>10,686</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b/>
                <w:bCs/>
              </w:rPr>
            </w:pPr>
            <w:r w:rsidRPr="004A41B0">
              <w:rPr>
                <w:b/>
                <w:bCs/>
              </w:rPr>
              <w:t>11,922</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b/>
                <w:bCs/>
              </w:rPr>
            </w:pPr>
            <w:r w:rsidRPr="004A41B0">
              <w:rPr>
                <w:b/>
                <w:bCs/>
              </w:rPr>
              <w:t>7,033</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b/>
                <w:bCs/>
              </w:rPr>
            </w:pPr>
            <w:r w:rsidRPr="004A41B0">
              <w:rPr>
                <w:b/>
                <w:bCs/>
              </w:rPr>
              <w:t>7,007</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b/>
                <w:bCs/>
              </w:rPr>
            </w:pPr>
            <w:r w:rsidRPr="004A41B0">
              <w:rPr>
                <w:b/>
                <w:bCs/>
              </w:rPr>
              <w:t>11,499</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b/>
                <w:bCs/>
              </w:rPr>
            </w:pPr>
            <w:r w:rsidRPr="004A41B0">
              <w:rPr>
                <w:b/>
                <w:bCs/>
              </w:rPr>
              <w:t>11,499</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b/>
                <w:bCs/>
              </w:rPr>
            </w:pPr>
            <w:r w:rsidRPr="004A41B0">
              <w:rPr>
                <w:b/>
                <w:bCs/>
              </w:rPr>
              <w:t>11,499</w:t>
            </w:r>
          </w:p>
        </w:tc>
        <w:tc>
          <w:tcPr>
            <w:tcW w:w="1008" w:type="dxa"/>
            <w:tcBorders>
              <w:top w:val="nil"/>
              <w:left w:val="nil"/>
              <w:bottom w:val="single" w:sz="4" w:space="0" w:color="auto"/>
              <w:right w:val="single" w:sz="4" w:space="0" w:color="auto"/>
            </w:tcBorders>
            <w:noWrap/>
            <w:vAlign w:val="bottom"/>
          </w:tcPr>
          <w:p w:rsidR="00E91B55" w:rsidRPr="004A41B0" w:rsidRDefault="00E91B55">
            <w:pPr>
              <w:jc w:val="center"/>
              <w:rPr>
                <w:b/>
                <w:bCs/>
              </w:rPr>
            </w:pPr>
            <w:r w:rsidRPr="004A41B0">
              <w:rPr>
                <w:b/>
                <w:bCs/>
              </w:rPr>
              <w:t>11,499</w:t>
            </w:r>
          </w:p>
        </w:tc>
        <w:tc>
          <w:tcPr>
            <w:tcW w:w="1008" w:type="dxa"/>
            <w:tcBorders>
              <w:top w:val="nil"/>
              <w:left w:val="nil"/>
              <w:bottom w:val="single" w:sz="4" w:space="0" w:color="auto"/>
              <w:right w:val="single" w:sz="4" w:space="0" w:color="auto"/>
            </w:tcBorders>
            <w:noWrap/>
            <w:vAlign w:val="bottom"/>
          </w:tcPr>
          <w:p w:rsidR="00E91B55" w:rsidRPr="004A41B0" w:rsidRDefault="00E91B55">
            <w:pPr>
              <w:jc w:val="center"/>
              <w:rPr>
                <w:b/>
                <w:bCs/>
              </w:rPr>
            </w:pPr>
            <w:r w:rsidRPr="004A41B0">
              <w:rPr>
                <w:b/>
                <w:bCs/>
              </w:rPr>
              <w:t>11,499</w:t>
            </w:r>
          </w:p>
        </w:tc>
      </w:tr>
      <w:tr w:rsidR="00E91B55" w:rsidRPr="004A41B0">
        <w:trPr>
          <w:trHeight w:val="402"/>
        </w:trPr>
        <w:tc>
          <w:tcPr>
            <w:tcW w:w="3498" w:type="dxa"/>
            <w:tcBorders>
              <w:top w:val="nil"/>
              <w:left w:val="single" w:sz="4" w:space="0" w:color="auto"/>
              <w:bottom w:val="single" w:sz="4" w:space="0" w:color="auto"/>
              <w:right w:val="single" w:sz="4" w:space="0" w:color="auto"/>
            </w:tcBorders>
            <w:noWrap/>
            <w:vAlign w:val="bottom"/>
          </w:tcPr>
          <w:p w:rsidR="00E91B55" w:rsidRPr="004A41B0" w:rsidRDefault="00E91B55" w:rsidP="008E0FD8">
            <w:pPr>
              <w:rPr>
                <w:color w:val="000000"/>
              </w:rPr>
            </w:pPr>
            <w:r w:rsidRPr="004A41B0">
              <w:rPr>
                <w:color w:val="000000"/>
              </w:rPr>
              <w:t>in % of sales revenue</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7.75</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19.38</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19.46</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11.48</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11.44</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18.77</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18.77</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18.77</w:t>
            </w:r>
          </w:p>
        </w:tc>
        <w:tc>
          <w:tcPr>
            <w:tcW w:w="1008"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18.77</w:t>
            </w:r>
          </w:p>
        </w:tc>
        <w:tc>
          <w:tcPr>
            <w:tcW w:w="1008"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18.77</w:t>
            </w:r>
          </w:p>
        </w:tc>
      </w:tr>
      <w:tr w:rsidR="00E91B55" w:rsidRPr="004A41B0">
        <w:trPr>
          <w:trHeight w:val="402"/>
        </w:trPr>
        <w:tc>
          <w:tcPr>
            <w:tcW w:w="3498" w:type="dxa"/>
            <w:tcBorders>
              <w:top w:val="nil"/>
              <w:left w:val="single" w:sz="4" w:space="0" w:color="auto"/>
              <w:bottom w:val="single" w:sz="4" w:space="0" w:color="auto"/>
              <w:right w:val="single" w:sz="4" w:space="0" w:color="auto"/>
            </w:tcBorders>
            <w:noWrap/>
            <w:vAlign w:val="bottom"/>
          </w:tcPr>
          <w:p w:rsidR="00E91B55" w:rsidRPr="004A41B0" w:rsidRDefault="00E91B55" w:rsidP="008E0FD8">
            <w:pPr>
              <w:rPr>
                <w:color w:val="000000"/>
              </w:rPr>
            </w:pPr>
            <w:r w:rsidRPr="004A41B0">
              <w:rPr>
                <w:color w:val="000000"/>
              </w:rPr>
              <w:t>Financial costs</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 </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3,173</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2,777</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2,380</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1,983</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1,587</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1,190</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793</w:t>
            </w:r>
          </w:p>
        </w:tc>
        <w:tc>
          <w:tcPr>
            <w:tcW w:w="1008"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397</w:t>
            </w:r>
          </w:p>
        </w:tc>
        <w:tc>
          <w:tcPr>
            <w:tcW w:w="1008"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0</w:t>
            </w:r>
          </w:p>
        </w:tc>
      </w:tr>
      <w:tr w:rsidR="00E91B55" w:rsidRPr="004A41B0">
        <w:trPr>
          <w:trHeight w:val="402"/>
        </w:trPr>
        <w:tc>
          <w:tcPr>
            <w:tcW w:w="3498" w:type="dxa"/>
            <w:tcBorders>
              <w:top w:val="nil"/>
              <w:left w:val="single" w:sz="4" w:space="0" w:color="auto"/>
              <w:bottom w:val="single" w:sz="4" w:space="0" w:color="auto"/>
              <w:right w:val="single" w:sz="4" w:space="0" w:color="auto"/>
            </w:tcBorders>
            <w:noWrap/>
            <w:vAlign w:val="bottom"/>
          </w:tcPr>
          <w:p w:rsidR="00E91B55" w:rsidRPr="004A41B0" w:rsidRDefault="00E91B55" w:rsidP="008E0FD8">
            <w:pPr>
              <w:rPr>
                <w:b/>
                <w:bCs/>
              </w:rPr>
            </w:pPr>
            <w:r w:rsidRPr="004A41B0">
              <w:rPr>
                <w:b/>
                <w:bCs/>
              </w:rPr>
              <w:t>GROSS PROFIT</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b/>
                <w:bCs/>
              </w:rPr>
            </w:pPr>
            <w:r w:rsidRPr="004A41B0">
              <w:rPr>
                <w:b/>
                <w:bCs/>
              </w:rPr>
              <w:t>3,325</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b/>
                <w:bCs/>
              </w:rPr>
            </w:pPr>
            <w:r w:rsidRPr="004A41B0">
              <w:rPr>
                <w:b/>
                <w:bCs/>
              </w:rPr>
              <w:t>7,512</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b/>
                <w:bCs/>
              </w:rPr>
            </w:pPr>
            <w:r w:rsidRPr="004A41B0">
              <w:rPr>
                <w:b/>
                <w:bCs/>
              </w:rPr>
              <w:t>9,145</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b/>
                <w:bCs/>
              </w:rPr>
            </w:pPr>
            <w:r w:rsidRPr="004A41B0">
              <w:rPr>
                <w:b/>
                <w:bCs/>
              </w:rPr>
              <w:t>4,653</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b/>
                <w:bCs/>
              </w:rPr>
            </w:pPr>
            <w:r w:rsidRPr="004A41B0">
              <w:rPr>
                <w:b/>
                <w:bCs/>
              </w:rPr>
              <w:t>5,024</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b/>
                <w:bCs/>
              </w:rPr>
            </w:pPr>
            <w:r w:rsidRPr="004A41B0">
              <w:rPr>
                <w:b/>
                <w:bCs/>
              </w:rPr>
              <w:t>9,913</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b/>
                <w:bCs/>
              </w:rPr>
            </w:pPr>
            <w:r w:rsidRPr="004A41B0">
              <w:rPr>
                <w:b/>
                <w:bCs/>
              </w:rPr>
              <w:t>10,309</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b/>
                <w:bCs/>
              </w:rPr>
            </w:pPr>
            <w:r w:rsidRPr="004A41B0">
              <w:rPr>
                <w:b/>
                <w:bCs/>
              </w:rPr>
              <w:t>10,706</w:t>
            </w:r>
          </w:p>
        </w:tc>
        <w:tc>
          <w:tcPr>
            <w:tcW w:w="1008" w:type="dxa"/>
            <w:tcBorders>
              <w:top w:val="nil"/>
              <w:left w:val="nil"/>
              <w:bottom w:val="single" w:sz="4" w:space="0" w:color="auto"/>
              <w:right w:val="single" w:sz="4" w:space="0" w:color="auto"/>
            </w:tcBorders>
            <w:noWrap/>
            <w:vAlign w:val="bottom"/>
          </w:tcPr>
          <w:p w:rsidR="00E91B55" w:rsidRPr="004A41B0" w:rsidRDefault="00E91B55">
            <w:pPr>
              <w:jc w:val="center"/>
              <w:rPr>
                <w:b/>
                <w:bCs/>
              </w:rPr>
            </w:pPr>
            <w:r w:rsidRPr="004A41B0">
              <w:rPr>
                <w:b/>
                <w:bCs/>
              </w:rPr>
              <w:t>11,103</w:t>
            </w:r>
          </w:p>
        </w:tc>
        <w:tc>
          <w:tcPr>
            <w:tcW w:w="1008" w:type="dxa"/>
            <w:tcBorders>
              <w:top w:val="nil"/>
              <w:left w:val="nil"/>
              <w:bottom w:val="single" w:sz="4" w:space="0" w:color="auto"/>
              <w:right w:val="single" w:sz="4" w:space="0" w:color="auto"/>
            </w:tcBorders>
            <w:noWrap/>
            <w:vAlign w:val="bottom"/>
          </w:tcPr>
          <w:p w:rsidR="00E91B55" w:rsidRPr="004A41B0" w:rsidRDefault="00E91B55">
            <w:pPr>
              <w:jc w:val="center"/>
              <w:rPr>
                <w:b/>
                <w:bCs/>
              </w:rPr>
            </w:pPr>
            <w:r w:rsidRPr="004A41B0">
              <w:rPr>
                <w:b/>
                <w:bCs/>
              </w:rPr>
              <w:t>11,499</w:t>
            </w:r>
          </w:p>
        </w:tc>
      </w:tr>
      <w:tr w:rsidR="00E91B55" w:rsidRPr="004A41B0">
        <w:trPr>
          <w:trHeight w:val="402"/>
        </w:trPr>
        <w:tc>
          <w:tcPr>
            <w:tcW w:w="3498" w:type="dxa"/>
            <w:tcBorders>
              <w:top w:val="nil"/>
              <w:left w:val="single" w:sz="4" w:space="0" w:color="auto"/>
              <w:bottom w:val="single" w:sz="4" w:space="0" w:color="auto"/>
              <w:right w:val="single" w:sz="4" w:space="0" w:color="auto"/>
            </w:tcBorders>
            <w:noWrap/>
            <w:vAlign w:val="bottom"/>
          </w:tcPr>
          <w:p w:rsidR="00E91B55" w:rsidRPr="004A41B0" w:rsidRDefault="00E91B55" w:rsidP="008E0FD8">
            <w:r w:rsidRPr="004A41B0">
              <w:t>in % of sales revenue</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7.75</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13.63</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14.93</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7.60</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8.20</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16.18</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16.83</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17.48</w:t>
            </w:r>
          </w:p>
        </w:tc>
        <w:tc>
          <w:tcPr>
            <w:tcW w:w="1008"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18.13</w:t>
            </w:r>
          </w:p>
        </w:tc>
        <w:tc>
          <w:tcPr>
            <w:tcW w:w="1008"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18.77</w:t>
            </w:r>
          </w:p>
        </w:tc>
      </w:tr>
      <w:tr w:rsidR="00E91B55" w:rsidRPr="004A41B0">
        <w:trPr>
          <w:trHeight w:val="402"/>
        </w:trPr>
        <w:tc>
          <w:tcPr>
            <w:tcW w:w="3498" w:type="dxa"/>
            <w:tcBorders>
              <w:top w:val="nil"/>
              <w:left w:val="single" w:sz="4" w:space="0" w:color="auto"/>
              <w:bottom w:val="single" w:sz="4" w:space="0" w:color="auto"/>
              <w:right w:val="single" w:sz="4" w:space="0" w:color="auto"/>
            </w:tcBorders>
            <w:noWrap/>
            <w:vAlign w:val="bottom"/>
          </w:tcPr>
          <w:p w:rsidR="00E91B55" w:rsidRPr="004A41B0" w:rsidRDefault="00E91B55" w:rsidP="008E0FD8">
            <w:pPr>
              <w:rPr>
                <w:color w:val="000000"/>
              </w:rPr>
            </w:pPr>
            <w:r w:rsidRPr="004A41B0">
              <w:rPr>
                <w:color w:val="000000"/>
              </w:rPr>
              <w:t>Income (corporate) tax</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0</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0</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0</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1,396</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1,507</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2,974</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3,093</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3,212</w:t>
            </w:r>
          </w:p>
        </w:tc>
        <w:tc>
          <w:tcPr>
            <w:tcW w:w="1008"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3,331</w:t>
            </w:r>
          </w:p>
        </w:tc>
        <w:tc>
          <w:tcPr>
            <w:tcW w:w="1008"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3,450</w:t>
            </w:r>
          </w:p>
        </w:tc>
      </w:tr>
      <w:tr w:rsidR="00E91B55" w:rsidRPr="004A41B0">
        <w:trPr>
          <w:trHeight w:val="402"/>
        </w:trPr>
        <w:tc>
          <w:tcPr>
            <w:tcW w:w="3498" w:type="dxa"/>
            <w:tcBorders>
              <w:top w:val="nil"/>
              <w:left w:val="single" w:sz="4" w:space="0" w:color="auto"/>
              <w:bottom w:val="single" w:sz="4" w:space="0" w:color="auto"/>
              <w:right w:val="single" w:sz="4" w:space="0" w:color="auto"/>
            </w:tcBorders>
            <w:noWrap/>
            <w:vAlign w:val="bottom"/>
          </w:tcPr>
          <w:p w:rsidR="00E91B55" w:rsidRPr="004A41B0" w:rsidRDefault="00E91B55" w:rsidP="008E0FD8">
            <w:pPr>
              <w:rPr>
                <w:b/>
                <w:bCs/>
              </w:rPr>
            </w:pPr>
            <w:r w:rsidRPr="004A41B0">
              <w:rPr>
                <w:b/>
                <w:bCs/>
              </w:rPr>
              <w:t>NET PROFIT</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b/>
                <w:bCs/>
              </w:rPr>
            </w:pPr>
            <w:r w:rsidRPr="004A41B0">
              <w:rPr>
                <w:b/>
                <w:bCs/>
              </w:rPr>
              <w:t>3,325</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b/>
                <w:bCs/>
              </w:rPr>
            </w:pPr>
            <w:r w:rsidRPr="004A41B0">
              <w:rPr>
                <w:b/>
                <w:bCs/>
              </w:rPr>
              <w:t>7,512</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b/>
                <w:bCs/>
              </w:rPr>
            </w:pPr>
            <w:r w:rsidRPr="004A41B0">
              <w:rPr>
                <w:b/>
                <w:bCs/>
              </w:rPr>
              <w:t>9,145</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b/>
                <w:bCs/>
              </w:rPr>
            </w:pPr>
            <w:r w:rsidRPr="004A41B0">
              <w:rPr>
                <w:b/>
                <w:bCs/>
              </w:rPr>
              <w:t>3,257</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b/>
                <w:bCs/>
              </w:rPr>
            </w:pPr>
            <w:r w:rsidRPr="004A41B0">
              <w:rPr>
                <w:b/>
                <w:bCs/>
              </w:rPr>
              <w:t>3,517</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b/>
                <w:bCs/>
              </w:rPr>
            </w:pPr>
            <w:r w:rsidRPr="004A41B0">
              <w:rPr>
                <w:b/>
                <w:bCs/>
              </w:rPr>
              <w:t>6,939</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b/>
                <w:bCs/>
              </w:rPr>
            </w:pPr>
            <w:r w:rsidRPr="004A41B0">
              <w:rPr>
                <w:b/>
                <w:bCs/>
              </w:rPr>
              <w:t>7,217</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b/>
                <w:bCs/>
              </w:rPr>
            </w:pPr>
            <w:r w:rsidRPr="004A41B0">
              <w:rPr>
                <w:b/>
                <w:bCs/>
              </w:rPr>
              <w:t>7,494</w:t>
            </w:r>
          </w:p>
        </w:tc>
        <w:tc>
          <w:tcPr>
            <w:tcW w:w="1008" w:type="dxa"/>
            <w:tcBorders>
              <w:top w:val="nil"/>
              <w:left w:val="nil"/>
              <w:bottom w:val="single" w:sz="4" w:space="0" w:color="auto"/>
              <w:right w:val="single" w:sz="4" w:space="0" w:color="auto"/>
            </w:tcBorders>
            <w:noWrap/>
            <w:vAlign w:val="bottom"/>
          </w:tcPr>
          <w:p w:rsidR="00E91B55" w:rsidRPr="004A41B0" w:rsidRDefault="00E91B55">
            <w:pPr>
              <w:jc w:val="center"/>
              <w:rPr>
                <w:b/>
                <w:bCs/>
              </w:rPr>
            </w:pPr>
            <w:r w:rsidRPr="004A41B0">
              <w:rPr>
                <w:b/>
                <w:bCs/>
              </w:rPr>
              <w:t>7,772</w:t>
            </w:r>
          </w:p>
        </w:tc>
        <w:tc>
          <w:tcPr>
            <w:tcW w:w="1008" w:type="dxa"/>
            <w:tcBorders>
              <w:top w:val="nil"/>
              <w:left w:val="nil"/>
              <w:bottom w:val="single" w:sz="4" w:space="0" w:color="auto"/>
              <w:right w:val="single" w:sz="4" w:space="0" w:color="auto"/>
            </w:tcBorders>
            <w:noWrap/>
            <w:vAlign w:val="bottom"/>
          </w:tcPr>
          <w:p w:rsidR="00E91B55" w:rsidRPr="004A41B0" w:rsidRDefault="00E91B55">
            <w:pPr>
              <w:jc w:val="center"/>
              <w:rPr>
                <w:b/>
                <w:bCs/>
              </w:rPr>
            </w:pPr>
            <w:r w:rsidRPr="004A41B0">
              <w:rPr>
                <w:b/>
                <w:bCs/>
              </w:rPr>
              <w:t>8,050</w:t>
            </w:r>
          </w:p>
        </w:tc>
      </w:tr>
      <w:tr w:rsidR="00E91B55" w:rsidRPr="004A41B0">
        <w:trPr>
          <w:trHeight w:val="402"/>
        </w:trPr>
        <w:tc>
          <w:tcPr>
            <w:tcW w:w="3498" w:type="dxa"/>
            <w:tcBorders>
              <w:top w:val="nil"/>
              <w:left w:val="single" w:sz="4" w:space="0" w:color="auto"/>
              <w:bottom w:val="single" w:sz="4" w:space="0" w:color="auto"/>
              <w:right w:val="single" w:sz="4" w:space="0" w:color="auto"/>
            </w:tcBorders>
            <w:noWrap/>
            <w:vAlign w:val="bottom"/>
          </w:tcPr>
          <w:p w:rsidR="00E91B55" w:rsidRPr="004A41B0" w:rsidRDefault="00E91B55" w:rsidP="008E0FD8">
            <w:pPr>
              <w:rPr>
                <w:color w:val="000000"/>
              </w:rPr>
            </w:pPr>
            <w:r w:rsidRPr="004A41B0">
              <w:rPr>
                <w:color w:val="000000"/>
              </w:rPr>
              <w:t>in % of sales revenue</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7.75</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13.63</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14.93</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5.32</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5.74</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11.33</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11.78</w:t>
            </w:r>
          </w:p>
        </w:tc>
        <w:tc>
          <w:tcPr>
            <w:tcW w:w="876"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12.24</w:t>
            </w:r>
          </w:p>
        </w:tc>
        <w:tc>
          <w:tcPr>
            <w:tcW w:w="1008"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12.69</w:t>
            </w:r>
          </w:p>
        </w:tc>
        <w:tc>
          <w:tcPr>
            <w:tcW w:w="1008" w:type="dxa"/>
            <w:tcBorders>
              <w:top w:val="nil"/>
              <w:left w:val="nil"/>
              <w:bottom w:val="single" w:sz="4" w:space="0" w:color="auto"/>
              <w:right w:val="single" w:sz="4" w:space="0" w:color="auto"/>
            </w:tcBorders>
            <w:noWrap/>
            <w:vAlign w:val="bottom"/>
          </w:tcPr>
          <w:p w:rsidR="00E91B55" w:rsidRPr="004A41B0" w:rsidRDefault="00E91B55">
            <w:pPr>
              <w:jc w:val="center"/>
              <w:rPr>
                <w:color w:val="000000"/>
              </w:rPr>
            </w:pPr>
            <w:r w:rsidRPr="004A41B0">
              <w:rPr>
                <w:color w:val="000000"/>
              </w:rPr>
              <w:t>13.14</w:t>
            </w:r>
          </w:p>
        </w:tc>
      </w:tr>
    </w:tbl>
    <w:p w:rsidR="00E91B55" w:rsidRPr="004A41B0" w:rsidRDefault="00E91B55" w:rsidP="008E0FD8">
      <w:pPr>
        <w:spacing w:after="200" w:line="276" w:lineRule="auto"/>
        <w:jc w:val="both"/>
        <w:rPr>
          <w:sz w:val="22"/>
          <w:szCs w:val="22"/>
        </w:rPr>
      </w:pPr>
      <w:r w:rsidRPr="004A41B0">
        <w:rPr>
          <w:sz w:val="22"/>
          <w:szCs w:val="22"/>
        </w:rPr>
        <w:t xml:space="preserve"> </w:t>
      </w:r>
    </w:p>
    <w:tbl>
      <w:tblPr>
        <w:tblW w:w="14031" w:type="dxa"/>
        <w:tblInd w:w="2" w:type="dxa"/>
        <w:tblLook w:val="00A0"/>
      </w:tblPr>
      <w:tblGrid>
        <w:gridCol w:w="2909"/>
        <w:gridCol w:w="904"/>
        <w:gridCol w:w="904"/>
        <w:gridCol w:w="904"/>
        <w:gridCol w:w="904"/>
        <w:gridCol w:w="904"/>
        <w:gridCol w:w="904"/>
        <w:gridCol w:w="904"/>
        <w:gridCol w:w="904"/>
        <w:gridCol w:w="904"/>
        <w:gridCol w:w="1055"/>
        <w:gridCol w:w="1055"/>
        <w:gridCol w:w="876"/>
      </w:tblGrid>
      <w:tr w:rsidR="00E91B55" w:rsidRPr="004A41B0">
        <w:trPr>
          <w:trHeight w:val="375"/>
        </w:trPr>
        <w:tc>
          <w:tcPr>
            <w:tcW w:w="14031" w:type="dxa"/>
            <w:gridSpan w:val="13"/>
            <w:tcBorders>
              <w:top w:val="nil"/>
              <w:left w:val="nil"/>
              <w:bottom w:val="nil"/>
              <w:right w:val="nil"/>
            </w:tcBorders>
            <w:noWrap/>
            <w:vAlign w:val="bottom"/>
          </w:tcPr>
          <w:p w:rsidR="00E91B55" w:rsidRPr="004A41B0" w:rsidRDefault="00E91B55" w:rsidP="0055607F">
            <w:pPr>
              <w:jc w:val="center"/>
              <w:rPr>
                <w:b/>
                <w:bCs/>
                <w:sz w:val="28"/>
                <w:szCs w:val="28"/>
                <w:u w:val="single"/>
              </w:rPr>
            </w:pPr>
            <w:r w:rsidRPr="004A41B0">
              <w:rPr>
                <w:b/>
                <w:bCs/>
                <w:sz w:val="28"/>
                <w:szCs w:val="28"/>
                <w:u w:val="single"/>
              </w:rPr>
              <w:t>Appendix 7.A.4</w:t>
            </w:r>
          </w:p>
        </w:tc>
      </w:tr>
      <w:tr w:rsidR="00E91B55" w:rsidRPr="004A41B0">
        <w:trPr>
          <w:trHeight w:val="375"/>
        </w:trPr>
        <w:tc>
          <w:tcPr>
            <w:tcW w:w="14031" w:type="dxa"/>
            <w:gridSpan w:val="13"/>
            <w:tcBorders>
              <w:top w:val="nil"/>
              <w:left w:val="nil"/>
              <w:bottom w:val="nil"/>
              <w:right w:val="nil"/>
            </w:tcBorders>
            <w:noWrap/>
            <w:vAlign w:val="bottom"/>
          </w:tcPr>
          <w:p w:rsidR="00E91B55" w:rsidRPr="004A41B0" w:rsidRDefault="00E91B55" w:rsidP="00204BE0">
            <w:pPr>
              <w:jc w:val="center"/>
              <w:rPr>
                <w:b/>
                <w:bCs/>
                <w:sz w:val="28"/>
                <w:szCs w:val="28"/>
                <w:u w:val="single"/>
              </w:rPr>
            </w:pPr>
            <w:r w:rsidRPr="004A41B0">
              <w:rPr>
                <w:b/>
                <w:bCs/>
                <w:sz w:val="28"/>
                <w:szCs w:val="28"/>
                <w:u w:val="single"/>
              </w:rPr>
              <w:t>CASH FLOW FOR FINANCIAL MANAGEMENT ( in 000 Birr)</w:t>
            </w:r>
          </w:p>
        </w:tc>
      </w:tr>
      <w:tr w:rsidR="00E91B55" w:rsidRPr="004A41B0">
        <w:trPr>
          <w:trHeight w:val="300"/>
        </w:trPr>
        <w:tc>
          <w:tcPr>
            <w:tcW w:w="2909" w:type="dxa"/>
            <w:tcBorders>
              <w:top w:val="nil"/>
              <w:left w:val="nil"/>
              <w:bottom w:val="nil"/>
              <w:right w:val="nil"/>
            </w:tcBorders>
            <w:noWrap/>
            <w:vAlign w:val="bottom"/>
          </w:tcPr>
          <w:p w:rsidR="00E91B55" w:rsidRPr="004A41B0" w:rsidRDefault="00E91B55" w:rsidP="00204BE0">
            <w:pPr>
              <w:rPr>
                <w:sz w:val="20"/>
                <w:szCs w:val="20"/>
              </w:rPr>
            </w:pPr>
          </w:p>
        </w:tc>
        <w:tc>
          <w:tcPr>
            <w:tcW w:w="904"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904"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904"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904"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904"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904"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904"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904"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904"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1055" w:type="dxa"/>
            <w:tcBorders>
              <w:top w:val="nil"/>
              <w:left w:val="nil"/>
              <w:bottom w:val="nil"/>
              <w:right w:val="nil"/>
            </w:tcBorders>
            <w:noWrap/>
            <w:vAlign w:val="bottom"/>
          </w:tcPr>
          <w:p w:rsidR="00E91B55" w:rsidRPr="004A41B0" w:rsidRDefault="00E91B55" w:rsidP="00204BE0">
            <w:pPr>
              <w:rPr>
                <w:sz w:val="20"/>
                <w:szCs w:val="20"/>
              </w:rPr>
            </w:pPr>
          </w:p>
        </w:tc>
        <w:tc>
          <w:tcPr>
            <w:tcW w:w="1055" w:type="dxa"/>
            <w:tcBorders>
              <w:top w:val="nil"/>
              <w:left w:val="nil"/>
              <w:bottom w:val="nil"/>
              <w:right w:val="nil"/>
            </w:tcBorders>
            <w:noWrap/>
            <w:vAlign w:val="bottom"/>
          </w:tcPr>
          <w:p w:rsidR="00E91B55" w:rsidRPr="004A41B0" w:rsidRDefault="00E91B55" w:rsidP="00204BE0">
            <w:pPr>
              <w:rPr>
                <w:sz w:val="20"/>
                <w:szCs w:val="20"/>
              </w:rPr>
            </w:pPr>
          </w:p>
        </w:tc>
        <w:tc>
          <w:tcPr>
            <w:tcW w:w="876" w:type="dxa"/>
            <w:tcBorders>
              <w:top w:val="nil"/>
              <w:left w:val="nil"/>
              <w:bottom w:val="nil"/>
              <w:right w:val="nil"/>
            </w:tcBorders>
            <w:noWrap/>
            <w:vAlign w:val="bottom"/>
          </w:tcPr>
          <w:p w:rsidR="00E91B55" w:rsidRPr="004A41B0" w:rsidRDefault="00E91B55" w:rsidP="00204BE0">
            <w:pPr>
              <w:rPr>
                <w:color w:val="000000"/>
                <w:sz w:val="22"/>
                <w:szCs w:val="22"/>
              </w:rPr>
            </w:pPr>
          </w:p>
        </w:tc>
      </w:tr>
      <w:tr w:rsidR="00E91B55" w:rsidRPr="004A41B0">
        <w:trPr>
          <w:trHeight w:val="499"/>
        </w:trPr>
        <w:tc>
          <w:tcPr>
            <w:tcW w:w="2909" w:type="dxa"/>
            <w:tcBorders>
              <w:top w:val="single" w:sz="4" w:space="0" w:color="auto"/>
              <w:left w:val="single" w:sz="4" w:space="0" w:color="auto"/>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Item</w:t>
            </w:r>
          </w:p>
        </w:tc>
        <w:tc>
          <w:tcPr>
            <w:tcW w:w="904" w:type="dxa"/>
            <w:tcBorders>
              <w:top w:val="single" w:sz="4" w:space="0" w:color="auto"/>
              <w:left w:val="nil"/>
              <w:bottom w:val="single" w:sz="4" w:space="0" w:color="auto"/>
              <w:right w:val="single" w:sz="4" w:space="0" w:color="auto"/>
            </w:tcBorders>
            <w:noWrap/>
            <w:vAlign w:val="bottom"/>
          </w:tcPr>
          <w:p w:rsidR="00E91B55" w:rsidRPr="004A41B0" w:rsidRDefault="00E91B55" w:rsidP="00204BE0">
            <w:pPr>
              <w:rPr>
                <w:b/>
                <w:bCs/>
              </w:rPr>
            </w:pPr>
            <w:r w:rsidRPr="004A41B0">
              <w:rPr>
                <w:b/>
                <w:bCs/>
              </w:rPr>
              <w:t>Year 1</w:t>
            </w:r>
          </w:p>
        </w:tc>
        <w:tc>
          <w:tcPr>
            <w:tcW w:w="904" w:type="dxa"/>
            <w:tcBorders>
              <w:top w:val="single" w:sz="4" w:space="0" w:color="auto"/>
              <w:left w:val="nil"/>
              <w:bottom w:val="single" w:sz="4" w:space="0" w:color="auto"/>
              <w:right w:val="single" w:sz="4" w:space="0" w:color="auto"/>
            </w:tcBorders>
            <w:noWrap/>
            <w:vAlign w:val="bottom"/>
          </w:tcPr>
          <w:p w:rsidR="00E91B55" w:rsidRPr="004A41B0" w:rsidRDefault="00E91B55" w:rsidP="00204BE0">
            <w:pPr>
              <w:rPr>
                <w:b/>
                <w:bCs/>
              </w:rPr>
            </w:pPr>
            <w:r w:rsidRPr="004A41B0">
              <w:rPr>
                <w:b/>
                <w:bCs/>
              </w:rPr>
              <w:t>Year 2</w:t>
            </w:r>
          </w:p>
        </w:tc>
        <w:tc>
          <w:tcPr>
            <w:tcW w:w="904" w:type="dxa"/>
            <w:tcBorders>
              <w:top w:val="single" w:sz="4" w:space="0" w:color="auto"/>
              <w:left w:val="nil"/>
              <w:bottom w:val="single" w:sz="4" w:space="0" w:color="auto"/>
              <w:right w:val="single" w:sz="4" w:space="0" w:color="auto"/>
            </w:tcBorders>
            <w:noWrap/>
            <w:vAlign w:val="bottom"/>
          </w:tcPr>
          <w:p w:rsidR="00E91B55" w:rsidRPr="004A41B0" w:rsidRDefault="00E91B55" w:rsidP="00204BE0">
            <w:pPr>
              <w:rPr>
                <w:b/>
                <w:bCs/>
              </w:rPr>
            </w:pPr>
            <w:r w:rsidRPr="004A41B0">
              <w:rPr>
                <w:b/>
                <w:bCs/>
              </w:rPr>
              <w:t>Year 3</w:t>
            </w:r>
          </w:p>
        </w:tc>
        <w:tc>
          <w:tcPr>
            <w:tcW w:w="904" w:type="dxa"/>
            <w:tcBorders>
              <w:top w:val="single" w:sz="4" w:space="0" w:color="auto"/>
              <w:left w:val="nil"/>
              <w:bottom w:val="single" w:sz="4" w:space="0" w:color="auto"/>
              <w:right w:val="single" w:sz="4" w:space="0" w:color="auto"/>
            </w:tcBorders>
            <w:noWrap/>
            <w:vAlign w:val="bottom"/>
          </w:tcPr>
          <w:p w:rsidR="00E91B55" w:rsidRPr="004A41B0" w:rsidRDefault="00E91B55" w:rsidP="00204BE0">
            <w:pPr>
              <w:rPr>
                <w:b/>
                <w:bCs/>
              </w:rPr>
            </w:pPr>
            <w:r w:rsidRPr="004A41B0">
              <w:rPr>
                <w:b/>
                <w:bCs/>
              </w:rPr>
              <w:t>Year 4</w:t>
            </w:r>
          </w:p>
        </w:tc>
        <w:tc>
          <w:tcPr>
            <w:tcW w:w="904" w:type="dxa"/>
            <w:tcBorders>
              <w:top w:val="single" w:sz="4" w:space="0" w:color="auto"/>
              <w:left w:val="nil"/>
              <w:bottom w:val="single" w:sz="4" w:space="0" w:color="auto"/>
              <w:right w:val="single" w:sz="4" w:space="0" w:color="auto"/>
            </w:tcBorders>
            <w:noWrap/>
            <w:vAlign w:val="bottom"/>
          </w:tcPr>
          <w:p w:rsidR="00E91B55" w:rsidRPr="004A41B0" w:rsidRDefault="00E91B55" w:rsidP="00204BE0">
            <w:pPr>
              <w:rPr>
                <w:b/>
                <w:bCs/>
              </w:rPr>
            </w:pPr>
            <w:r w:rsidRPr="004A41B0">
              <w:rPr>
                <w:b/>
                <w:bCs/>
              </w:rPr>
              <w:t>Year 5</w:t>
            </w:r>
          </w:p>
        </w:tc>
        <w:tc>
          <w:tcPr>
            <w:tcW w:w="904" w:type="dxa"/>
            <w:tcBorders>
              <w:top w:val="single" w:sz="4" w:space="0" w:color="auto"/>
              <w:left w:val="nil"/>
              <w:bottom w:val="single" w:sz="4" w:space="0" w:color="auto"/>
              <w:right w:val="single" w:sz="4" w:space="0" w:color="auto"/>
            </w:tcBorders>
            <w:noWrap/>
            <w:vAlign w:val="bottom"/>
          </w:tcPr>
          <w:p w:rsidR="00E91B55" w:rsidRPr="004A41B0" w:rsidRDefault="00E91B55" w:rsidP="00204BE0">
            <w:pPr>
              <w:rPr>
                <w:b/>
                <w:bCs/>
              </w:rPr>
            </w:pPr>
            <w:r w:rsidRPr="004A41B0">
              <w:rPr>
                <w:b/>
                <w:bCs/>
              </w:rPr>
              <w:t>Year 6</w:t>
            </w:r>
          </w:p>
        </w:tc>
        <w:tc>
          <w:tcPr>
            <w:tcW w:w="904" w:type="dxa"/>
            <w:tcBorders>
              <w:top w:val="single" w:sz="4" w:space="0" w:color="auto"/>
              <w:left w:val="nil"/>
              <w:bottom w:val="single" w:sz="4" w:space="0" w:color="auto"/>
              <w:right w:val="single" w:sz="4" w:space="0" w:color="auto"/>
            </w:tcBorders>
            <w:noWrap/>
            <w:vAlign w:val="bottom"/>
          </w:tcPr>
          <w:p w:rsidR="00E91B55" w:rsidRPr="004A41B0" w:rsidRDefault="00E91B55" w:rsidP="00204BE0">
            <w:pPr>
              <w:rPr>
                <w:b/>
                <w:bCs/>
              </w:rPr>
            </w:pPr>
            <w:r w:rsidRPr="004A41B0">
              <w:rPr>
                <w:b/>
                <w:bCs/>
              </w:rPr>
              <w:t>Year 7</w:t>
            </w:r>
          </w:p>
        </w:tc>
        <w:tc>
          <w:tcPr>
            <w:tcW w:w="904" w:type="dxa"/>
            <w:tcBorders>
              <w:top w:val="single" w:sz="4" w:space="0" w:color="auto"/>
              <w:left w:val="nil"/>
              <w:bottom w:val="single" w:sz="4" w:space="0" w:color="auto"/>
              <w:right w:val="single" w:sz="4" w:space="0" w:color="auto"/>
            </w:tcBorders>
            <w:noWrap/>
            <w:vAlign w:val="bottom"/>
          </w:tcPr>
          <w:p w:rsidR="00E91B55" w:rsidRPr="004A41B0" w:rsidRDefault="00E91B55" w:rsidP="00204BE0">
            <w:pPr>
              <w:rPr>
                <w:b/>
                <w:bCs/>
              </w:rPr>
            </w:pPr>
            <w:r w:rsidRPr="004A41B0">
              <w:rPr>
                <w:b/>
                <w:bCs/>
              </w:rPr>
              <w:t>Year 8</w:t>
            </w:r>
          </w:p>
        </w:tc>
        <w:tc>
          <w:tcPr>
            <w:tcW w:w="904" w:type="dxa"/>
            <w:tcBorders>
              <w:top w:val="single" w:sz="4" w:space="0" w:color="auto"/>
              <w:left w:val="nil"/>
              <w:bottom w:val="single" w:sz="4" w:space="0" w:color="auto"/>
              <w:right w:val="single" w:sz="4" w:space="0" w:color="auto"/>
            </w:tcBorders>
            <w:noWrap/>
            <w:vAlign w:val="bottom"/>
          </w:tcPr>
          <w:p w:rsidR="00E91B55" w:rsidRPr="004A41B0" w:rsidRDefault="00E91B55" w:rsidP="00204BE0">
            <w:pPr>
              <w:rPr>
                <w:b/>
                <w:bCs/>
              </w:rPr>
            </w:pPr>
            <w:r w:rsidRPr="004A41B0">
              <w:rPr>
                <w:b/>
                <w:bCs/>
              </w:rPr>
              <w:t>Year 9</w:t>
            </w:r>
          </w:p>
        </w:tc>
        <w:tc>
          <w:tcPr>
            <w:tcW w:w="1055" w:type="dxa"/>
            <w:tcBorders>
              <w:top w:val="single" w:sz="4" w:space="0" w:color="auto"/>
              <w:left w:val="nil"/>
              <w:bottom w:val="single" w:sz="4" w:space="0" w:color="auto"/>
              <w:right w:val="single" w:sz="4" w:space="0" w:color="auto"/>
            </w:tcBorders>
            <w:noWrap/>
            <w:vAlign w:val="bottom"/>
          </w:tcPr>
          <w:p w:rsidR="00E91B55" w:rsidRPr="004A41B0" w:rsidRDefault="00E91B55" w:rsidP="00204BE0">
            <w:pPr>
              <w:rPr>
                <w:b/>
                <w:bCs/>
              </w:rPr>
            </w:pPr>
            <w:r w:rsidRPr="004A41B0">
              <w:rPr>
                <w:b/>
                <w:bCs/>
              </w:rPr>
              <w:t>Year 10</w:t>
            </w:r>
          </w:p>
        </w:tc>
        <w:tc>
          <w:tcPr>
            <w:tcW w:w="1055" w:type="dxa"/>
            <w:tcBorders>
              <w:top w:val="single" w:sz="4" w:space="0" w:color="auto"/>
              <w:left w:val="nil"/>
              <w:bottom w:val="single" w:sz="4" w:space="0" w:color="auto"/>
              <w:right w:val="single" w:sz="4" w:space="0" w:color="auto"/>
            </w:tcBorders>
            <w:noWrap/>
            <w:vAlign w:val="bottom"/>
          </w:tcPr>
          <w:p w:rsidR="00E91B55" w:rsidRPr="004A41B0" w:rsidRDefault="00E91B55" w:rsidP="00204BE0">
            <w:pPr>
              <w:rPr>
                <w:b/>
                <w:bCs/>
              </w:rPr>
            </w:pPr>
            <w:r w:rsidRPr="004A41B0">
              <w:rPr>
                <w:b/>
                <w:bCs/>
              </w:rPr>
              <w:t>Year 11</w:t>
            </w:r>
          </w:p>
        </w:tc>
        <w:tc>
          <w:tcPr>
            <w:tcW w:w="876" w:type="dxa"/>
            <w:tcBorders>
              <w:top w:val="single" w:sz="4" w:space="0" w:color="auto"/>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Scrap</w:t>
            </w:r>
          </w:p>
        </w:tc>
      </w:tr>
      <w:tr w:rsidR="00E91B55" w:rsidRPr="004A41B0">
        <w:trPr>
          <w:trHeight w:val="450"/>
        </w:trPr>
        <w:tc>
          <w:tcPr>
            <w:tcW w:w="2909" w:type="dxa"/>
            <w:tcBorders>
              <w:top w:val="nil"/>
              <w:left w:val="single" w:sz="4" w:space="0" w:color="auto"/>
              <w:bottom w:val="single" w:sz="4" w:space="0" w:color="auto"/>
              <w:right w:val="single" w:sz="4" w:space="0" w:color="auto"/>
            </w:tcBorders>
            <w:vAlign w:val="bottom"/>
          </w:tcPr>
          <w:p w:rsidR="00E91B55" w:rsidRPr="004A41B0" w:rsidRDefault="00E91B55" w:rsidP="00204BE0">
            <w:pPr>
              <w:rPr>
                <w:b/>
                <w:bCs/>
              </w:rPr>
            </w:pPr>
            <w:r w:rsidRPr="004A41B0">
              <w:rPr>
                <w:b/>
                <w:bCs/>
              </w:rPr>
              <w:t>TOTAL CASH INFLOW</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30,392</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56,686</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55,140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61,265</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61,250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61,250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61,250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61,250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61,250</w:t>
            </w:r>
          </w:p>
        </w:tc>
        <w:tc>
          <w:tcPr>
            <w:tcW w:w="1055"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61,250</w:t>
            </w:r>
          </w:p>
        </w:tc>
        <w:tc>
          <w:tcPr>
            <w:tcW w:w="1055"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61,250</w:t>
            </w:r>
          </w:p>
        </w:tc>
        <w:tc>
          <w:tcPr>
            <w:tcW w:w="876"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22,904</w:t>
            </w:r>
          </w:p>
        </w:tc>
      </w:tr>
      <w:tr w:rsidR="00E91B55" w:rsidRPr="004A41B0">
        <w:trPr>
          <w:trHeight w:val="405"/>
        </w:trPr>
        <w:tc>
          <w:tcPr>
            <w:tcW w:w="2909" w:type="dxa"/>
            <w:tcBorders>
              <w:top w:val="nil"/>
              <w:left w:val="single" w:sz="4" w:space="0" w:color="auto"/>
              <w:bottom w:val="single" w:sz="4" w:space="0" w:color="auto"/>
              <w:right w:val="single" w:sz="4" w:space="0" w:color="auto"/>
            </w:tcBorders>
            <w:noWrap/>
            <w:vAlign w:val="bottom"/>
          </w:tcPr>
          <w:p w:rsidR="00E91B55" w:rsidRPr="004A41B0" w:rsidRDefault="00E91B55" w:rsidP="00204BE0">
            <w:r w:rsidRPr="004A41B0">
              <w:t>Inflow funds</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30,392</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13,811</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15</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15</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c>
          <w:tcPr>
            <w:tcW w:w="1055"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c>
          <w:tcPr>
            <w:tcW w:w="1055"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c>
          <w:tcPr>
            <w:tcW w:w="876"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r>
      <w:tr w:rsidR="00E91B55" w:rsidRPr="004A41B0">
        <w:trPr>
          <w:trHeight w:val="450"/>
        </w:trPr>
        <w:tc>
          <w:tcPr>
            <w:tcW w:w="2909" w:type="dxa"/>
            <w:tcBorders>
              <w:top w:val="nil"/>
              <w:left w:val="single" w:sz="4" w:space="0" w:color="auto"/>
              <w:bottom w:val="single" w:sz="4" w:space="0" w:color="auto"/>
              <w:right w:val="single" w:sz="4" w:space="0" w:color="auto"/>
            </w:tcBorders>
            <w:noWrap/>
            <w:vAlign w:val="bottom"/>
          </w:tcPr>
          <w:p w:rsidR="00E91B55" w:rsidRPr="004A41B0" w:rsidRDefault="00E91B55" w:rsidP="00204BE0">
            <w:r w:rsidRPr="004A41B0">
              <w:t>Inflow operation</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42,875</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55,125</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61,250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61,250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61,250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61,250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61,250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61,250</w:t>
            </w:r>
          </w:p>
        </w:tc>
        <w:tc>
          <w:tcPr>
            <w:tcW w:w="1055"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61,250</w:t>
            </w:r>
          </w:p>
        </w:tc>
        <w:tc>
          <w:tcPr>
            <w:tcW w:w="1055"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61,250</w:t>
            </w:r>
          </w:p>
        </w:tc>
        <w:tc>
          <w:tcPr>
            <w:tcW w:w="876"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r>
      <w:tr w:rsidR="00E91B55" w:rsidRPr="004A41B0">
        <w:trPr>
          <w:trHeight w:val="420"/>
        </w:trPr>
        <w:tc>
          <w:tcPr>
            <w:tcW w:w="2909" w:type="dxa"/>
            <w:tcBorders>
              <w:top w:val="nil"/>
              <w:left w:val="single" w:sz="4" w:space="0" w:color="auto"/>
              <w:bottom w:val="single" w:sz="4" w:space="0" w:color="auto"/>
              <w:right w:val="single" w:sz="4" w:space="0" w:color="auto"/>
            </w:tcBorders>
            <w:noWrap/>
            <w:vAlign w:val="bottom"/>
          </w:tcPr>
          <w:p w:rsidR="00E91B55" w:rsidRPr="004A41B0" w:rsidRDefault="00E91B55" w:rsidP="00204BE0">
            <w:r w:rsidRPr="004A41B0">
              <w:t>Other income</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c>
          <w:tcPr>
            <w:tcW w:w="1055"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c>
          <w:tcPr>
            <w:tcW w:w="1055"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c>
          <w:tcPr>
            <w:tcW w:w="876"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22,904</w:t>
            </w:r>
          </w:p>
        </w:tc>
      </w:tr>
      <w:tr w:rsidR="00E91B55" w:rsidRPr="004A41B0">
        <w:trPr>
          <w:trHeight w:val="420"/>
        </w:trPr>
        <w:tc>
          <w:tcPr>
            <w:tcW w:w="2909" w:type="dxa"/>
            <w:tcBorders>
              <w:top w:val="nil"/>
              <w:left w:val="single" w:sz="4" w:space="0" w:color="auto"/>
              <w:bottom w:val="single" w:sz="4" w:space="0" w:color="auto"/>
              <w:right w:val="single" w:sz="4" w:space="0" w:color="auto"/>
            </w:tcBorders>
            <w:vAlign w:val="bottom"/>
          </w:tcPr>
          <w:p w:rsidR="00E91B55" w:rsidRPr="004A41B0" w:rsidRDefault="00E91B55" w:rsidP="00204BE0">
            <w:pPr>
              <w:rPr>
                <w:b/>
                <w:bCs/>
              </w:rPr>
            </w:pPr>
            <w:r w:rsidRPr="004A41B0">
              <w:rPr>
                <w:b/>
                <w:bCs/>
              </w:rPr>
              <w:t>TOTAL CASH OUTFLOW</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30,392</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48,534</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48,307</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52,799</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58,687</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56,875</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57,943</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57,665</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57,387</w:t>
            </w:r>
          </w:p>
        </w:tc>
        <w:tc>
          <w:tcPr>
            <w:tcW w:w="1055"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57,110</w:t>
            </w:r>
          </w:p>
        </w:tc>
        <w:tc>
          <w:tcPr>
            <w:tcW w:w="1055"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52,865</w:t>
            </w:r>
          </w:p>
        </w:tc>
        <w:tc>
          <w:tcPr>
            <w:tcW w:w="876"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0</w:t>
            </w:r>
          </w:p>
        </w:tc>
      </w:tr>
      <w:tr w:rsidR="00E91B55" w:rsidRPr="004A41B0">
        <w:trPr>
          <w:trHeight w:val="390"/>
        </w:trPr>
        <w:tc>
          <w:tcPr>
            <w:tcW w:w="2909" w:type="dxa"/>
            <w:tcBorders>
              <w:top w:val="nil"/>
              <w:left w:val="single" w:sz="4" w:space="0" w:color="auto"/>
              <w:bottom w:val="single" w:sz="4" w:space="0" w:color="auto"/>
              <w:right w:val="single" w:sz="4" w:space="0" w:color="auto"/>
            </w:tcBorders>
            <w:vAlign w:val="bottom"/>
          </w:tcPr>
          <w:p w:rsidR="00E91B55" w:rsidRPr="004A41B0" w:rsidRDefault="00E91B55" w:rsidP="00204BE0">
            <w:r w:rsidRPr="004A41B0">
              <w:t>Increase in fixed assets</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30,392</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c>
          <w:tcPr>
            <w:tcW w:w="1055"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c>
          <w:tcPr>
            <w:tcW w:w="1055"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c>
          <w:tcPr>
            <w:tcW w:w="876"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r>
      <w:tr w:rsidR="00E91B55" w:rsidRPr="004A41B0">
        <w:trPr>
          <w:trHeight w:val="390"/>
        </w:trPr>
        <w:tc>
          <w:tcPr>
            <w:tcW w:w="2909" w:type="dxa"/>
            <w:tcBorders>
              <w:top w:val="nil"/>
              <w:left w:val="single" w:sz="4" w:space="0" w:color="auto"/>
              <w:bottom w:val="single" w:sz="4" w:space="0" w:color="auto"/>
              <w:right w:val="single" w:sz="4" w:space="0" w:color="auto"/>
            </w:tcBorders>
            <w:vAlign w:val="bottom"/>
          </w:tcPr>
          <w:p w:rsidR="00E91B55" w:rsidRPr="004A41B0" w:rsidRDefault="00E91B55" w:rsidP="00204BE0">
            <w:r w:rsidRPr="004A41B0">
              <w:t>Increase in current assets</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10,927</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1,555</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1,555</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1,555</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2</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c>
          <w:tcPr>
            <w:tcW w:w="1055"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c>
          <w:tcPr>
            <w:tcW w:w="1055"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c>
          <w:tcPr>
            <w:tcW w:w="876"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r>
      <w:tr w:rsidR="00E91B55" w:rsidRPr="004A41B0">
        <w:trPr>
          <w:trHeight w:val="405"/>
        </w:trPr>
        <w:tc>
          <w:tcPr>
            <w:tcW w:w="2909" w:type="dxa"/>
            <w:tcBorders>
              <w:top w:val="nil"/>
              <w:left w:val="single" w:sz="4" w:space="0" w:color="auto"/>
              <w:bottom w:val="single" w:sz="4" w:space="0" w:color="auto"/>
              <w:right w:val="single" w:sz="4" w:space="0" w:color="auto"/>
            </w:tcBorders>
            <w:noWrap/>
            <w:vAlign w:val="bottom"/>
          </w:tcPr>
          <w:p w:rsidR="00E91B55" w:rsidRPr="004A41B0" w:rsidRDefault="00E91B55" w:rsidP="00204BE0">
            <w:r w:rsidRPr="004A41B0">
              <w:t>Operating costs</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34,223</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39,112</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44,001</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48,890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48,916</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48,916</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48,916</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48,916</w:t>
            </w:r>
          </w:p>
        </w:tc>
        <w:tc>
          <w:tcPr>
            <w:tcW w:w="1055"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48,916</w:t>
            </w:r>
          </w:p>
        </w:tc>
        <w:tc>
          <w:tcPr>
            <w:tcW w:w="1055"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48,916</w:t>
            </w:r>
          </w:p>
        </w:tc>
        <w:tc>
          <w:tcPr>
            <w:tcW w:w="876"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r>
      <w:tr w:rsidR="00E91B55" w:rsidRPr="004A41B0">
        <w:trPr>
          <w:trHeight w:val="660"/>
        </w:trPr>
        <w:tc>
          <w:tcPr>
            <w:tcW w:w="2909" w:type="dxa"/>
            <w:tcBorders>
              <w:top w:val="nil"/>
              <w:left w:val="single" w:sz="4" w:space="0" w:color="auto"/>
              <w:bottom w:val="single" w:sz="4" w:space="0" w:color="auto"/>
              <w:right w:val="single" w:sz="4" w:space="0" w:color="auto"/>
            </w:tcBorders>
            <w:vAlign w:val="bottom"/>
          </w:tcPr>
          <w:p w:rsidR="00E91B55" w:rsidRPr="004A41B0" w:rsidRDefault="00E91B55" w:rsidP="00204BE0">
            <w:r w:rsidRPr="004A41B0">
              <w:t xml:space="preserve">Marketing and </w:t>
            </w:r>
            <w:r w:rsidRPr="004A41B0">
              <w:br/>
              <w:t>Distribution cost</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500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500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500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500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500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500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500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500</w:t>
            </w:r>
          </w:p>
        </w:tc>
        <w:tc>
          <w:tcPr>
            <w:tcW w:w="1055"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500</w:t>
            </w:r>
          </w:p>
        </w:tc>
        <w:tc>
          <w:tcPr>
            <w:tcW w:w="1055"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500</w:t>
            </w:r>
          </w:p>
        </w:tc>
        <w:tc>
          <w:tcPr>
            <w:tcW w:w="876"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r>
      <w:tr w:rsidR="00E91B55" w:rsidRPr="004A41B0">
        <w:trPr>
          <w:trHeight w:val="405"/>
        </w:trPr>
        <w:tc>
          <w:tcPr>
            <w:tcW w:w="2909" w:type="dxa"/>
            <w:tcBorders>
              <w:top w:val="nil"/>
              <w:left w:val="single" w:sz="4" w:space="0" w:color="auto"/>
              <w:bottom w:val="single" w:sz="4" w:space="0" w:color="auto"/>
              <w:right w:val="single" w:sz="4" w:space="0" w:color="auto"/>
            </w:tcBorders>
            <w:noWrap/>
            <w:vAlign w:val="bottom"/>
          </w:tcPr>
          <w:p w:rsidR="00E91B55" w:rsidRPr="004A41B0" w:rsidRDefault="00E91B55" w:rsidP="00204BE0">
            <w:r w:rsidRPr="004A41B0">
              <w:t>Income  tax</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1,396</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1,507</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2,974</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3,093</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3,212</w:t>
            </w:r>
          </w:p>
        </w:tc>
        <w:tc>
          <w:tcPr>
            <w:tcW w:w="1055"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3,331</w:t>
            </w:r>
          </w:p>
        </w:tc>
        <w:tc>
          <w:tcPr>
            <w:tcW w:w="1055"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3,450</w:t>
            </w:r>
          </w:p>
        </w:tc>
        <w:tc>
          <w:tcPr>
            <w:tcW w:w="876"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r>
      <w:tr w:rsidR="00E91B55" w:rsidRPr="004A41B0">
        <w:trPr>
          <w:trHeight w:val="300"/>
        </w:trPr>
        <w:tc>
          <w:tcPr>
            <w:tcW w:w="2909" w:type="dxa"/>
            <w:tcBorders>
              <w:top w:val="nil"/>
              <w:left w:val="single" w:sz="4" w:space="0" w:color="auto"/>
              <w:bottom w:val="single" w:sz="4" w:space="0" w:color="auto"/>
              <w:right w:val="single" w:sz="4" w:space="0" w:color="auto"/>
            </w:tcBorders>
            <w:noWrap/>
            <w:vAlign w:val="bottom"/>
          </w:tcPr>
          <w:p w:rsidR="00E91B55" w:rsidRPr="004A41B0" w:rsidRDefault="00E91B55" w:rsidP="00204BE0">
            <w:r w:rsidRPr="004A41B0">
              <w:t>Financial costs</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2,885</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3,173</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2,777</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2,380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1,983</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1,587</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1,190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793</w:t>
            </w:r>
          </w:p>
        </w:tc>
        <w:tc>
          <w:tcPr>
            <w:tcW w:w="1055"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397</w:t>
            </w:r>
          </w:p>
        </w:tc>
        <w:tc>
          <w:tcPr>
            <w:tcW w:w="1055"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c>
          <w:tcPr>
            <w:tcW w:w="876"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r>
      <w:tr w:rsidR="00E91B55" w:rsidRPr="004A41B0">
        <w:trPr>
          <w:trHeight w:val="315"/>
        </w:trPr>
        <w:tc>
          <w:tcPr>
            <w:tcW w:w="2909" w:type="dxa"/>
            <w:tcBorders>
              <w:top w:val="nil"/>
              <w:left w:val="single" w:sz="4" w:space="0" w:color="auto"/>
              <w:bottom w:val="single" w:sz="4" w:space="0" w:color="auto"/>
              <w:right w:val="single" w:sz="4" w:space="0" w:color="auto"/>
            </w:tcBorders>
            <w:noWrap/>
            <w:vAlign w:val="bottom"/>
          </w:tcPr>
          <w:p w:rsidR="00E91B55" w:rsidRPr="004A41B0" w:rsidRDefault="00E91B55" w:rsidP="00204BE0">
            <w:r w:rsidRPr="004A41B0">
              <w:t>Loan repayment</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3,966</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3,966</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3,966</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3,966</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3,966</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3,966</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3,966</w:t>
            </w:r>
          </w:p>
        </w:tc>
        <w:tc>
          <w:tcPr>
            <w:tcW w:w="1055"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3,966</w:t>
            </w:r>
          </w:p>
        </w:tc>
        <w:tc>
          <w:tcPr>
            <w:tcW w:w="1055"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c>
          <w:tcPr>
            <w:tcW w:w="876" w:type="dxa"/>
            <w:tcBorders>
              <w:top w:val="nil"/>
              <w:left w:val="nil"/>
              <w:bottom w:val="single" w:sz="4" w:space="0" w:color="auto"/>
              <w:right w:val="single" w:sz="4" w:space="0" w:color="auto"/>
            </w:tcBorders>
            <w:noWrap/>
            <w:vAlign w:val="bottom"/>
          </w:tcPr>
          <w:p w:rsidR="00E91B55" w:rsidRPr="004A41B0" w:rsidRDefault="00E91B55" w:rsidP="00204BE0">
            <w:pPr>
              <w:jc w:val="center"/>
            </w:pPr>
            <w:r w:rsidRPr="004A41B0">
              <w:t>0</w:t>
            </w:r>
          </w:p>
        </w:tc>
      </w:tr>
      <w:tr w:rsidR="00E91B55" w:rsidRPr="004A41B0">
        <w:trPr>
          <w:trHeight w:val="450"/>
        </w:trPr>
        <w:tc>
          <w:tcPr>
            <w:tcW w:w="2909" w:type="dxa"/>
            <w:tcBorders>
              <w:top w:val="nil"/>
              <w:left w:val="single" w:sz="4" w:space="0" w:color="auto"/>
              <w:bottom w:val="single" w:sz="4" w:space="0" w:color="auto"/>
              <w:right w:val="single" w:sz="4" w:space="0" w:color="auto"/>
            </w:tcBorders>
            <w:vAlign w:val="bottom"/>
          </w:tcPr>
          <w:p w:rsidR="00E91B55" w:rsidRPr="004A41B0" w:rsidRDefault="00E91B55" w:rsidP="00204BE0">
            <w:pPr>
              <w:rPr>
                <w:b/>
                <w:bCs/>
              </w:rPr>
            </w:pPr>
            <w:r w:rsidRPr="004A41B0">
              <w:rPr>
                <w:b/>
                <w:bCs/>
              </w:rPr>
              <w:t>SURPLUS (DEFICIT)</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8,152</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6,834</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8,466</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2,563</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4,375</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3,307</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3,585</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3,863</w:t>
            </w:r>
          </w:p>
        </w:tc>
        <w:tc>
          <w:tcPr>
            <w:tcW w:w="1055"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4,140</w:t>
            </w:r>
          </w:p>
        </w:tc>
        <w:tc>
          <w:tcPr>
            <w:tcW w:w="1055"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8,385</w:t>
            </w:r>
          </w:p>
        </w:tc>
        <w:tc>
          <w:tcPr>
            <w:tcW w:w="876"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22,904</w:t>
            </w:r>
          </w:p>
        </w:tc>
      </w:tr>
      <w:tr w:rsidR="00E91B55" w:rsidRPr="004A41B0">
        <w:trPr>
          <w:trHeight w:val="720"/>
        </w:trPr>
        <w:tc>
          <w:tcPr>
            <w:tcW w:w="2909" w:type="dxa"/>
            <w:tcBorders>
              <w:top w:val="nil"/>
              <w:left w:val="single" w:sz="4" w:space="0" w:color="auto"/>
              <w:bottom w:val="single" w:sz="4" w:space="0" w:color="auto"/>
              <w:right w:val="single" w:sz="4" w:space="0" w:color="auto"/>
            </w:tcBorders>
            <w:vAlign w:val="bottom"/>
          </w:tcPr>
          <w:p w:rsidR="00E91B55" w:rsidRPr="004A41B0" w:rsidRDefault="00E91B55" w:rsidP="00204BE0">
            <w:pPr>
              <w:rPr>
                <w:b/>
                <w:bCs/>
              </w:rPr>
            </w:pPr>
            <w:r w:rsidRPr="004A41B0">
              <w:rPr>
                <w:b/>
                <w:bCs/>
              </w:rPr>
              <w:t>CUMULATIVE CASH</w:t>
            </w:r>
            <w:r w:rsidRPr="004A41B0">
              <w:rPr>
                <w:b/>
                <w:bCs/>
              </w:rPr>
              <w:br/>
              <w:t xml:space="preserve"> BALANCE</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8,152</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14,986</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23,452</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26,015</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30,390</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33,698</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37,283</w:t>
            </w:r>
          </w:p>
        </w:tc>
        <w:tc>
          <w:tcPr>
            <w:tcW w:w="904"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41,145</w:t>
            </w:r>
          </w:p>
        </w:tc>
        <w:tc>
          <w:tcPr>
            <w:tcW w:w="1055"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45,286</w:t>
            </w:r>
          </w:p>
        </w:tc>
        <w:tc>
          <w:tcPr>
            <w:tcW w:w="1055"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53,670</w:t>
            </w:r>
          </w:p>
        </w:tc>
        <w:tc>
          <w:tcPr>
            <w:tcW w:w="876"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rPr>
            </w:pPr>
            <w:r w:rsidRPr="004A41B0">
              <w:rPr>
                <w:b/>
                <w:bCs/>
              </w:rPr>
              <w:t>76,575</w:t>
            </w:r>
          </w:p>
        </w:tc>
      </w:tr>
    </w:tbl>
    <w:p w:rsidR="00E91B55" w:rsidRPr="004A41B0" w:rsidRDefault="00E91B55" w:rsidP="008E0FD8">
      <w:pPr>
        <w:spacing w:after="200" w:line="276" w:lineRule="auto"/>
        <w:rPr>
          <w:sz w:val="22"/>
          <w:szCs w:val="22"/>
        </w:rPr>
      </w:pPr>
    </w:p>
    <w:tbl>
      <w:tblPr>
        <w:tblW w:w="13744" w:type="dxa"/>
        <w:tblInd w:w="2" w:type="dxa"/>
        <w:tblLook w:val="00A0"/>
      </w:tblPr>
      <w:tblGrid>
        <w:gridCol w:w="3701"/>
        <w:gridCol w:w="1005"/>
        <w:gridCol w:w="776"/>
        <w:gridCol w:w="874"/>
        <w:gridCol w:w="776"/>
        <w:gridCol w:w="835"/>
        <w:gridCol w:w="776"/>
        <w:gridCol w:w="800"/>
        <w:gridCol w:w="776"/>
        <w:gridCol w:w="859"/>
        <w:gridCol w:w="906"/>
        <w:gridCol w:w="894"/>
        <w:gridCol w:w="766"/>
      </w:tblGrid>
      <w:tr w:rsidR="00E91B55" w:rsidRPr="004A41B0">
        <w:trPr>
          <w:trHeight w:val="375"/>
        </w:trPr>
        <w:tc>
          <w:tcPr>
            <w:tcW w:w="13744" w:type="dxa"/>
            <w:gridSpan w:val="13"/>
            <w:tcBorders>
              <w:top w:val="nil"/>
              <w:left w:val="nil"/>
              <w:bottom w:val="nil"/>
              <w:right w:val="nil"/>
            </w:tcBorders>
            <w:noWrap/>
            <w:vAlign w:val="bottom"/>
          </w:tcPr>
          <w:p w:rsidR="00E91B55" w:rsidRPr="004A41B0" w:rsidRDefault="00E91B55" w:rsidP="00204BE0">
            <w:pPr>
              <w:jc w:val="center"/>
              <w:rPr>
                <w:b/>
                <w:bCs/>
                <w:sz w:val="28"/>
                <w:szCs w:val="28"/>
                <w:u w:val="single"/>
              </w:rPr>
            </w:pPr>
            <w:r w:rsidRPr="004A41B0">
              <w:rPr>
                <w:b/>
                <w:bCs/>
                <w:sz w:val="28"/>
                <w:szCs w:val="28"/>
                <w:u w:val="single"/>
              </w:rPr>
              <w:t>Appendix 7.A.5</w:t>
            </w:r>
          </w:p>
        </w:tc>
      </w:tr>
      <w:tr w:rsidR="00E91B55" w:rsidRPr="004A41B0">
        <w:trPr>
          <w:trHeight w:val="375"/>
        </w:trPr>
        <w:tc>
          <w:tcPr>
            <w:tcW w:w="13744" w:type="dxa"/>
            <w:gridSpan w:val="13"/>
            <w:tcBorders>
              <w:top w:val="nil"/>
              <w:left w:val="nil"/>
              <w:bottom w:val="nil"/>
              <w:right w:val="nil"/>
            </w:tcBorders>
            <w:noWrap/>
            <w:vAlign w:val="bottom"/>
          </w:tcPr>
          <w:p w:rsidR="00E91B55" w:rsidRPr="004A41B0" w:rsidRDefault="00E91B55" w:rsidP="00204BE0">
            <w:pPr>
              <w:jc w:val="center"/>
              <w:rPr>
                <w:b/>
                <w:bCs/>
                <w:sz w:val="28"/>
                <w:szCs w:val="28"/>
                <w:u w:val="single"/>
              </w:rPr>
            </w:pPr>
            <w:r w:rsidRPr="004A41B0">
              <w:rPr>
                <w:b/>
                <w:bCs/>
                <w:sz w:val="28"/>
                <w:szCs w:val="28"/>
                <w:u w:val="single"/>
              </w:rPr>
              <w:t>DISCOUNTED CASH FLOW  ( in 000 Birr)</w:t>
            </w:r>
          </w:p>
        </w:tc>
      </w:tr>
      <w:tr w:rsidR="00E91B55" w:rsidRPr="004A41B0">
        <w:trPr>
          <w:trHeight w:val="300"/>
        </w:trPr>
        <w:tc>
          <w:tcPr>
            <w:tcW w:w="3701"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1005"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776"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874"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776"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835"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776"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800"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776"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859"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906"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894"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766" w:type="dxa"/>
            <w:tcBorders>
              <w:top w:val="nil"/>
              <w:left w:val="nil"/>
              <w:bottom w:val="nil"/>
              <w:right w:val="nil"/>
            </w:tcBorders>
            <w:noWrap/>
            <w:vAlign w:val="bottom"/>
          </w:tcPr>
          <w:p w:rsidR="00E91B55" w:rsidRPr="004A41B0" w:rsidRDefault="00E91B55" w:rsidP="00204BE0">
            <w:pPr>
              <w:rPr>
                <w:color w:val="000000"/>
                <w:sz w:val="22"/>
                <w:szCs w:val="22"/>
              </w:rPr>
            </w:pPr>
          </w:p>
        </w:tc>
      </w:tr>
      <w:tr w:rsidR="00E91B55" w:rsidRPr="004A41B0">
        <w:trPr>
          <w:trHeight w:val="402"/>
        </w:trPr>
        <w:tc>
          <w:tcPr>
            <w:tcW w:w="3701" w:type="dxa"/>
            <w:tcBorders>
              <w:top w:val="single" w:sz="4" w:space="0" w:color="auto"/>
              <w:left w:val="single" w:sz="4" w:space="0" w:color="auto"/>
              <w:bottom w:val="single" w:sz="4" w:space="0" w:color="auto"/>
              <w:right w:val="single" w:sz="4" w:space="0" w:color="auto"/>
            </w:tcBorders>
            <w:noWrap/>
            <w:vAlign w:val="bottom"/>
          </w:tcPr>
          <w:p w:rsidR="00E91B55" w:rsidRPr="004A41B0" w:rsidRDefault="00E91B55" w:rsidP="00204BE0">
            <w:pPr>
              <w:jc w:val="center"/>
              <w:rPr>
                <w:b/>
                <w:bCs/>
                <w:sz w:val="20"/>
                <w:szCs w:val="20"/>
              </w:rPr>
            </w:pPr>
            <w:r w:rsidRPr="004A41B0">
              <w:rPr>
                <w:b/>
                <w:bCs/>
                <w:sz w:val="20"/>
                <w:szCs w:val="20"/>
              </w:rPr>
              <w:t>Item</w:t>
            </w:r>
          </w:p>
        </w:tc>
        <w:tc>
          <w:tcPr>
            <w:tcW w:w="1005" w:type="dxa"/>
            <w:tcBorders>
              <w:top w:val="single" w:sz="4" w:space="0" w:color="auto"/>
              <w:left w:val="nil"/>
              <w:bottom w:val="single" w:sz="4" w:space="0" w:color="auto"/>
              <w:right w:val="single" w:sz="4" w:space="0" w:color="auto"/>
            </w:tcBorders>
            <w:vAlign w:val="bottom"/>
          </w:tcPr>
          <w:p w:rsidR="00E91B55" w:rsidRPr="004A41B0" w:rsidRDefault="00E91B55" w:rsidP="00204BE0">
            <w:pPr>
              <w:jc w:val="center"/>
              <w:rPr>
                <w:b/>
                <w:bCs/>
                <w:sz w:val="20"/>
                <w:szCs w:val="20"/>
              </w:rPr>
            </w:pPr>
            <w:r w:rsidRPr="004A41B0">
              <w:rPr>
                <w:b/>
                <w:bCs/>
                <w:sz w:val="20"/>
                <w:szCs w:val="20"/>
              </w:rPr>
              <w:t>Year 1</w:t>
            </w:r>
          </w:p>
        </w:tc>
        <w:tc>
          <w:tcPr>
            <w:tcW w:w="776" w:type="dxa"/>
            <w:tcBorders>
              <w:top w:val="single" w:sz="4" w:space="0" w:color="auto"/>
              <w:left w:val="nil"/>
              <w:bottom w:val="single" w:sz="4" w:space="0" w:color="auto"/>
              <w:right w:val="single" w:sz="4" w:space="0" w:color="auto"/>
            </w:tcBorders>
            <w:noWrap/>
            <w:vAlign w:val="bottom"/>
          </w:tcPr>
          <w:p w:rsidR="00E91B55" w:rsidRPr="004A41B0" w:rsidRDefault="00E91B55" w:rsidP="00204BE0">
            <w:pPr>
              <w:jc w:val="center"/>
              <w:rPr>
                <w:b/>
                <w:bCs/>
                <w:sz w:val="22"/>
                <w:szCs w:val="22"/>
              </w:rPr>
            </w:pPr>
            <w:r w:rsidRPr="004A41B0">
              <w:rPr>
                <w:b/>
                <w:bCs/>
                <w:sz w:val="22"/>
                <w:szCs w:val="22"/>
              </w:rPr>
              <w:t>Year 2</w:t>
            </w:r>
          </w:p>
        </w:tc>
        <w:tc>
          <w:tcPr>
            <w:tcW w:w="874" w:type="dxa"/>
            <w:tcBorders>
              <w:top w:val="single" w:sz="4" w:space="0" w:color="auto"/>
              <w:left w:val="nil"/>
              <w:bottom w:val="single" w:sz="4" w:space="0" w:color="auto"/>
              <w:right w:val="single" w:sz="4" w:space="0" w:color="auto"/>
            </w:tcBorders>
            <w:vAlign w:val="bottom"/>
          </w:tcPr>
          <w:p w:rsidR="00E91B55" w:rsidRPr="004A41B0" w:rsidRDefault="00E91B55" w:rsidP="00204BE0">
            <w:pPr>
              <w:jc w:val="center"/>
              <w:rPr>
                <w:b/>
                <w:bCs/>
                <w:sz w:val="20"/>
                <w:szCs w:val="20"/>
              </w:rPr>
            </w:pPr>
            <w:r w:rsidRPr="004A41B0">
              <w:rPr>
                <w:b/>
                <w:bCs/>
                <w:sz w:val="20"/>
                <w:szCs w:val="20"/>
              </w:rPr>
              <w:t>Year 3</w:t>
            </w:r>
          </w:p>
        </w:tc>
        <w:tc>
          <w:tcPr>
            <w:tcW w:w="776" w:type="dxa"/>
            <w:tcBorders>
              <w:top w:val="single" w:sz="4" w:space="0" w:color="auto"/>
              <w:left w:val="nil"/>
              <w:bottom w:val="single" w:sz="4" w:space="0" w:color="auto"/>
              <w:right w:val="single" w:sz="4" w:space="0" w:color="auto"/>
            </w:tcBorders>
            <w:noWrap/>
            <w:vAlign w:val="bottom"/>
          </w:tcPr>
          <w:p w:rsidR="00E91B55" w:rsidRPr="004A41B0" w:rsidRDefault="00E91B55" w:rsidP="00204BE0">
            <w:pPr>
              <w:jc w:val="center"/>
              <w:rPr>
                <w:b/>
                <w:bCs/>
                <w:sz w:val="22"/>
                <w:szCs w:val="22"/>
              </w:rPr>
            </w:pPr>
            <w:r w:rsidRPr="004A41B0">
              <w:rPr>
                <w:b/>
                <w:bCs/>
                <w:sz w:val="22"/>
                <w:szCs w:val="22"/>
              </w:rPr>
              <w:t>Year 4</w:t>
            </w:r>
          </w:p>
        </w:tc>
        <w:tc>
          <w:tcPr>
            <w:tcW w:w="835" w:type="dxa"/>
            <w:tcBorders>
              <w:top w:val="single" w:sz="4" w:space="0" w:color="auto"/>
              <w:left w:val="nil"/>
              <w:bottom w:val="single" w:sz="4" w:space="0" w:color="auto"/>
              <w:right w:val="single" w:sz="4" w:space="0" w:color="auto"/>
            </w:tcBorders>
            <w:vAlign w:val="bottom"/>
          </w:tcPr>
          <w:p w:rsidR="00E91B55" w:rsidRPr="004A41B0" w:rsidRDefault="00E91B55" w:rsidP="00204BE0">
            <w:pPr>
              <w:jc w:val="center"/>
              <w:rPr>
                <w:b/>
                <w:bCs/>
                <w:sz w:val="20"/>
                <w:szCs w:val="20"/>
              </w:rPr>
            </w:pPr>
            <w:r w:rsidRPr="004A41B0">
              <w:rPr>
                <w:b/>
                <w:bCs/>
                <w:sz w:val="20"/>
                <w:szCs w:val="20"/>
              </w:rPr>
              <w:t>Year 5</w:t>
            </w:r>
          </w:p>
        </w:tc>
        <w:tc>
          <w:tcPr>
            <w:tcW w:w="776" w:type="dxa"/>
            <w:tcBorders>
              <w:top w:val="single" w:sz="4" w:space="0" w:color="auto"/>
              <w:left w:val="nil"/>
              <w:bottom w:val="single" w:sz="4" w:space="0" w:color="auto"/>
              <w:right w:val="single" w:sz="4" w:space="0" w:color="auto"/>
            </w:tcBorders>
            <w:noWrap/>
            <w:vAlign w:val="bottom"/>
          </w:tcPr>
          <w:p w:rsidR="00E91B55" w:rsidRPr="004A41B0" w:rsidRDefault="00E91B55" w:rsidP="00204BE0">
            <w:pPr>
              <w:jc w:val="center"/>
              <w:rPr>
                <w:b/>
                <w:bCs/>
                <w:sz w:val="22"/>
                <w:szCs w:val="22"/>
              </w:rPr>
            </w:pPr>
            <w:r w:rsidRPr="004A41B0">
              <w:rPr>
                <w:b/>
                <w:bCs/>
                <w:sz w:val="22"/>
                <w:szCs w:val="22"/>
              </w:rPr>
              <w:t>Year 6</w:t>
            </w:r>
          </w:p>
        </w:tc>
        <w:tc>
          <w:tcPr>
            <w:tcW w:w="800" w:type="dxa"/>
            <w:tcBorders>
              <w:top w:val="single" w:sz="4" w:space="0" w:color="auto"/>
              <w:left w:val="nil"/>
              <w:bottom w:val="single" w:sz="4" w:space="0" w:color="auto"/>
              <w:right w:val="single" w:sz="4" w:space="0" w:color="auto"/>
            </w:tcBorders>
            <w:vAlign w:val="bottom"/>
          </w:tcPr>
          <w:p w:rsidR="00E91B55" w:rsidRPr="004A41B0" w:rsidRDefault="00E91B55" w:rsidP="00204BE0">
            <w:pPr>
              <w:jc w:val="center"/>
              <w:rPr>
                <w:b/>
                <w:bCs/>
                <w:sz w:val="20"/>
                <w:szCs w:val="20"/>
              </w:rPr>
            </w:pPr>
            <w:r w:rsidRPr="004A41B0">
              <w:rPr>
                <w:b/>
                <w:bCs/>
                <w:sz w:val="20"/>
                <w:szCs w:val="20"/>
              </w:rPr>
              <w:t>Year 7</w:t>
            </w:r>
          </w:p>
        </w:tc>
        <w:tc>
          <w:tcPr>
            <w:tcW w:w="776" w:type="dxa"/>
            <w:tcBorders>
              <w:top w:val="single" w:sz="4" w:space="0" w:color="auto"/>
              <w:left w:val="nil"/>
              <w:bottom w:val="single" w:sz="4" w:space="0" w:color="auto"/>
              <w:right w:val="single" w:sz="4" w:space="0" w:color="auto"/>
            </w:tcBorders>
            <w:noWrap/>
            <w:vAlign w:val="bottom"/>
          </w:tcPr>
          <w:p w:rsidR="00E91B55" w:rsidRPr="004A41B0" w:rsidRDefault="00E91B55" w:rsidP="00204BE0">
            <w:pPr>
              <w:jc w:val="center"/>
              <w:rPr>
                <w:b/>
                <w:bCs/>
                <w:sz w:val="22"/>
                <w:szCs w:val="22"/>
              </w:rPr>
            </w:pPr>
            <w:r w:rsidRPr="004A41B0">
              <w:rPr>
                <w:b/>
                <w:bCs/>
                <w:sz w:val="22"/>
                <w:szCs w:val="22"/>
              </w:rPr>
              <w:t>Year 8</w:t>
            </w:r>
          </w:p>
        </w:tc>
        <w:tc>
          <w:tcPr>
            <w:tcW w:w="859" w:type="dxa"/>
            <w:tcBorders>
              <w:top w:val="single" w:sz="4" w:space="0" w:color="auto"/>
              <w:left w:val="nil"/>
              <w:bottom w:val="single" w:sz="4" w:space="0" w:color="auto"/>
              <w:right w:val="single" w:sz="4" w:space="0" w:color="auto"/>
            </w:tcBorders>
            <w:vAlign w:val="bottom"/>
          </w:tcPr>
          <w:p w:rsidR="00E91B55" w:rsidRPr="004A41B0" w:rsidRDefault="00E91B55" w:rsidP="00204BE0">
            <w:pPr>
              <w:jc w:val="center"/>
              <w:rPr>
                <w:b/>
                <w:bCs/>
                <w:sz w:val="20"/>
                <w:szCs w:val="20"/>
              </w:rPr>
            </w:pPr>
            <w:r w:rsidRPr="004A41B0">
              <w:rPr>
                <w:b/>
                <w:bCs/>
                <w:sz w:val="20"/>
                <w:szCs w:val="20"/>
              </w:rPr>
              <w:t>Year 9</w:t>
            </w:r>
          </w:p>
        </w:tc>
        <w:tc>
          <w:tcPr>
            <w:tcW w:w="906" w:type="dxa"/>
            <w:tcBorders>
              <w:top w:val="single" w:sz="4" w:space="0" w:color="auto"/>
              <w:left w:val="nil"/>
              <w:bottom w:val="single" w:sz="4" w:space="0" w:color="auto"/>
              <w:right w:val="single" w:sz="4" w:space="0" w:color="auto"/>
            </w:tcBorders>
            <w:noWrap/>
            <w:vAlign w:val="bottom"/>
          </w:tcPr>
          <w:p w:rsidR="00E91B55" w:rsidRPr="004A41B0" w:rsidRDefault="00E91B55" w:rsidP="00204BE0">
            <w:pPr>
              <w:jc w:val="center"/>
              <w:rPr>
                <w:b/>
                <w:bCs/>
                <w:sz w:val="22"/>
                <w:szCs w:val="22"/>
              </w:rPr>
            </w:pPr>
            <w:r w:rsidRPr="004A41B0">
              <w:rPr>
                <w:b/>
                <w:bCs/>
                <w:sz w:val="22"/>
                <w:szCs w:val="22"/>
              </w:rPr>
              <w:t>Year 10</w:t>
            </w:r>
          </w:p>
        </w:tc>
        <w:tc>
          <w:tcPr>
            <w:tcW w:w="894" w:type="dxa"/>
            <w:tcBorders>
              <w:top w:val="single" w:sz="4" w:space="0" w:color="auto"/>
              <w:left w:val="nil"/>
              <w:bottom w:val="single" w:sz="4" w:space="0" w:color="auto"/>
              <w:right w:val="single" w:sz="4" w:space="0" w:color="auto"/>
            </w:tcBorders>
            <w:vAlign w:val="bottom"/>
          </w:tcPr>
          <w:p w:rsidR="00E91B55" w:rsidRPr="004A41B0" w:rsidRDefault="00E91B55" w:rsidP="00204BE0">
            <w:pPr>
              <w:jc w:val="center"/>
              <w:rPr>
                <w:b/>
                <w:bCs/>
                <w:sz w:val="20"/>
                <w:szCs w:val="20"/>
              </w:rPr>
            </w:pPr>
            <w:r w:rsidRPr="004A41B0">
              <w:rPr>
                <w:b/>
                <w:bCs/>
                <w:sz w:val="20"/>
                <w:szCs w:val="20"/>
              </w:rPr>
              <w:t>Year 11</w:t>
            </w:r>
          </w:p>
        </w:tc>
        <w:tc>
          <w:tcPr>
            <w:tcW w:w="766" w:type="dxa"/>
            <w:tcBorders>
              <w:top w:val="single" w:sz="4" w:space="0" w:color="auto"/>
              <w:left w:val="nil"/>
              <w:bottom w:val="single" w:sz="4" w:space="0" w:color="auto"/>
              <w:right w:val="single" w:sz="4" w:space="0" w:color="auto"/>
            </w:tcBorders>
            <w:noWrap/>
            <w:vAlign w:val="bottom"/>
          </w:tcPr>
          <w:p w:rsidR="00E91B55" w:rsidRPr="004A41B0" w:rsidRDefault="00E91B55" w:rsidP="00204BE0">
            <w:pPr>
              <w:jc w:val="center"/>
              <w:rPr>
                <w:b/>
                <w:bCs/>
                <w:sz w:val="22"/>
                <w:szCs w:val="22"/>
              </w:rPr>
            </w:pPr>
            <w:r w:rsidRPr="004A41B0">
              <w:rPr>
                <w:b/>
                <w:bCs/>
                <w:sz w:val="22"/>
                <w:szCs w:val="22"/>
              </w:rPr>
              <w:t>Scrap</w:t>
            </w:r>
          </w:p>
        </w:tc>
      </w:tr>
      <w:tr w:rsidR="00E91B55" w:rsidRPr="004A41B0">
        <w:trPr>
          <w:trHeight w:val="402"/>
        </w:trPr>
        <w:tc>
          <w:tcPr>
            <w:tcW w:w="3701" w:type="dxa"/>
            <w:tcBorders>
              <w:top w:val="nil"/>
              <w:left w:val="single" w:sz="4" w:space="0" w:color="auto"/>
              <w:bottom w:val="single" w:sz="4" w:space="0" w:color="auto"/>
              <w:right w:val="single" w:sz="4" w:space="0" w:color="auto"/>
            </w:tcBorders>
            <w:noWrap/>
            <w:vAlign w:val="bottom"/>
          </w:tcPr>
          <w:p w:rsidR="00E91B55" w:rsidRPr="004A41B0" w:rsidRDefault="00E91B55" w:rsidP="00204BE0">
            <w:pPr>
              <w:rPr>
                <w:b/>
                <w:bCs/>
                <w:sz w:val="20"/>
                <w:szCs w:val="20"/>
              </w:rPr>
            </w:pPr>
            <w:r w:rsidRPr="004A41B0">
              <w:rPr>
                <w:b/>
                <w:bCs/>
                <w:sz w:val="20"/>
                <w:szCs w:val="20"/>
              </w:rPr>
              <w:t>TOTAL CASH INFLOW</w:t>
            </w:r>
          </w:p>
        </w:tc>
        <w:tc>
          <w:tcPr>
            <w:tcW w:w="1005"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sz w:val="20"/>
                <w:szCs w:val="20"/>
              </w:rPr>
            </w:pPr>
            <w:r w:rsidRPr="004A41B0">
              <w:rPr>
                <w:b/>
                <w:bCs/>
                <w:sz w:val="20"/>
                <w:szCs w:val="20"/>
              </w:rPr>
              <w:t>0</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sz w:val="20"/>
                <w:szCs w:val="20"/>
              </w:rPr>
            </w:pPr>
            <w:r w:rsidRPr="004A41B0">
              <w:rPr>
                <w:b/>
                <w:bCs/>
                <w:sz w:val="20"/>
                <w:szCs w:val="20"/>
              </w:rPr>
              <w:t>42,875</w:t>
            </w:r>
          </w:p>
        </w:tc>
        <w:tc>
          <w:tcPr>
            <w:tcW w:w="874"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sz w:val="20"/>
                <w:szCs w:val="20"/>
              </w:rPr>
            </w:pPr>
            <w:r w:rsidRPr="004A41B0">
              <w:rPr>
                <w:b/>
                <w:bCs/>
                <w:sz w:val="20"/>
                <w:szCs w:val="20"/>
              </w:rPr>
              <w:t>55,125</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sz w:val="20"/>
                <w:szCs w:val="20"/>
              </w:rPr>
            </w:pPr>
            <w:r w:rsidRPr="004A41B0">
              <w:rPr>
                <w:b/>
                <w:bCs/>
                <w:sz w:val="20"/>
                <w:szCs w:val="20"/>
              </w:rPr>
              <w:t>61,250</w:t>
            </w:r>
          </w:p>
        </w:tc>
        <w:tc>
          <w:tcPr>
            <w:tcW w:w="835"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sz w:val="20"/>
                <w:szCs w:val="20"/>
              </w:rPr>
            </w:pPr>
            <w:r w:rsidRPr="004A41B0">
              <w:rPr>
                <w:b/>
                <w:bCs/>
                <w:sz w:val="20"/>
                <w:szCs w:val="20"/>
              </w:rPr>
              <w:t>61,250</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sz w:val="20"/>
                <w:szCs w:val="20"/>
              </w:rPr>
            </w:pPr>
            <w:r w:rsidRPr="004A41B0">
              <w:rPr>
                <w:b/>
                <w:bCs/>
                <w:sz w:val="20"/>
                <w:szCs w:val="20"/>
              </w:rPr>
              <w:t>61,250</w:t>
            </w:r>
          </w:p>
        </w:tc>
        <w:tc>
          <w:tcPr>
            <w:tcW w:w="800"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sz w:val="20"/>
                <w:szCs w:val="20"/>
              </w:rPr>
            </w:pPr>
            <w:r w:rsidRPr="004A41B0">
              <w:rPr>
                <w:b/>
                <w:bCs/>
                <w:sz w:val="20"/>
                <w:szCs w:val="20"/>
              </w:rPr>
              <w:t>61,250</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sz w:val="20"/>
                <w:szCs w:val="20"/>
              </w:rPr>
            </w:pPr>
            <w:r w:rsidRPr="004A41B0">
              <w:rPr>
                <w:b/>
                <w:bCs/>
                <w:sz w:val="20"/>
                <w:szCs w:val="20"/>
              </w:rPr>
              <w:t>61,250</w:t>
            </w:r>
          </w:p>
        </w:tc>
        <w:tc>
          <w:tcPr>
            <w:tcW w:w="859"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sz w:val="20"/>
                <w:szCs w:val="20"/>
              </w:rPr>
            </w:pPr>
            <w:r w:rsidRPr="004A41B0">
              <w:rPr>
                <w:b/>
                <w:bCs/>
                <w:sz w:val="20"/>
                <w:szCs w:val="20"/>
              </w:rPr>
              <w:t>61,250</w:t>
            </w:r>
          </w:p>
        </w:tc>
        <w:tc>
          <w:tcPr>
            <w:tcW w:w="906"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sz w:val="20"/>
                <w:szCs w:val="20"/>
              </w:rPr>
            </w:pPr>
            <w:r w:rsidRPr="004A41B0">
              <w:rPr>
                <w:b/>
                <w:bCs/>
                <w:sz w:val="20"/>
                <w:szCs w:val="20"/>
              </w:rPr>
              <w:t>61,250</w:t>
            </w:r>
          </w:p>
        </w:tc>
        <w:tc>
          <w:tcPr>
            <w:tcW w:w="894"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sz w:val="20"/>
                <w:szCs w:val="20"/>
              </w:rPr>
            </w:pPr>
            <w:r w:rsidRPr="004A41B0">
              <w:rPr>
                <w:b/>
                <w:bCs/>
                <w:sz w:val="20"/>
                <w:szCs w:val="20"/>
              </w:rPr>
              <w:t>61,250</w:t>
            </w:r>
          </w:p>
        </w:tc>
        <w:tc>
          <w:tcPr>
            <w:tcW w:w="766"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sz w:val="20"/>
                <w:szCs w:val="20"/>
              </w:rPr>
            </w:pPr>
            <w:r w:rsidRPr="004A41B0">
              <w:rPr>
                <w:b/>
                <w:bCs/>
                <w:sz w:val="20"/>
                <w:szCs w:val="20"/>
              </w:rPr>
              <w:t>22,904</w:t>
            </w:r>
          </w:p>
        </w:tc>
      </w:tr>
      <w:tr w:rsidR="00E91B55" w:rsidRPr="004A41B0">
        <w:trPr>
          <w:trHeight w:val="402"/>
        </w:trPr>
        <w:tc>
          <w:tcPr>
            <w:tcW w:w="3701" w:type="dxa"/>
            <w:tcBorders>
              <w:top w:val="nil"/>
              <w:left w:val="single" w:sz="4" w:space="0" w:color="auto"/>
              <w:bottom w:val="single" w:sz="4" w:space="0" w:color="auto"/>
              <w:right w:val="single" w:sz="4" w:space="0" w:color="auto"/>
            </w:tcBorders>
            <w:noWrap/>
            <w:vAlign w:val="bottom"/>
          </w:tcPr>
          <w:p w:rsidR="00E91B55" w:rsidRPr="004A41B0" w:rsidRDefault="00E91B55" w:rsidP="00204BE0">
            <w:pPr>
              <w:rPr>
                <w:color w:val="000000"/>
                <w:sz w:val="22"/>
                <w:szCs w:val="22"/>
              </w:rPr>
            </w:pPr>
            <w:r w:rsidRPr="004A41B0">
              <w:rPr>
                <w:color w:val="000000"/>
                <w:sz w:val="22"/>
                <w:szCs w:val="22"/>
              </w:rPr>
              <w:t>Inflow operation</w:t>
            </w:r>
          </w:p>
        </w:tc>
        <w:tc>
          <w:tcPr>
            <w:tcW w:w="1005"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0</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42,875</w:t>
            </w:r>
          </w:p>
        </w:tc>
        <w:tc>
          <w:tcPr>
            <w:tcW w:w="874"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55,125</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61,250</w:t>
            </w:r>
          </w:p>
        </w:tc>
        <w:tc>
          <w:tcPr>
            <w:tcW w:w="835"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61,250</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61,250</w:t>
            </w:r>
          </w:p>
        </w:tc>
        <w:tc>
          <w:tcPr>
            <w:tcW w:w="800"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61,250</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61,250</w:t>
            </w:r>
          </w:p>
        </w:tc>
        <w:tc>
          <w:tcPr>
            <w:tcW w:w="859"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61,250</w:t>
            </w:r>
          </w:p>
        </w:tc>
        <w:tc>
          <w:tcPr>
            <w:tcW w:w="90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61,250</w:t>
            </w:r>
          </w:p>
        </w:tc>
        <w:tc>
          <w:tcPr>
            <w:tcW w:w="894"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61,250</w:t>
            </w:r>
          </w:p>
        </w:tc>
        <w:tc>
          <w:tcPr>
            <w:tcW w:w="76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0</w:t>
            </w:r>
          </w:p>
        </w:tc>
      </w:tr>
      <w:tr w:rsidR="00E91B55" w:rsidRPr="004A41B0">
        <w:trPr>
          <w:trHeight w:val="402"/>
        </w:trPr>
        <w:tc>
          <w:tcPr>
            <w:tcW w:w="3701" w:type="dxa"/>
            <w:tcBorders>
              <w:top w:val="nil"/>
              <w:left w:val="single" w:sz="4" w:space="0" w:color="auto"/>
              <w:bottom w:val="single" w:sz="4" w:space="0" w:color="auto"/>
              <w:right w:val="single" w:sz="4" w:space="0" w:color="auto"/>
            </w:tcBorders>
            <w:noWrap/>
            <w:vAlign w:val="bottom"/>
          </w:tcPr>
          <w:p w:rsidR="00E91B55" w:rsidRPr="004A41B0" w:rsidRDefault="00E91B55" w:rsidP="00204BE0">
            <w:pPr>
              <w:rPr>
                <w:color w:val="000000"/>
                <w:sz w:val="22"/>
                <w:szCs w:val="22"/>
              </w:rPr>
            </w:pPr>
            <w:r w:rsidRPr="004A41B0">
              <w:rPr>
                <w:color w:val="000000"/>
                <w:sz w:val="22"/>
                <w:szCs w:val="22"/>
              </w:rPr>
              <w:t>Other income</w:t>
            </w:r>
          </w:p>
        </w:tc>
        <w:tc>
          <w:tcPr>
            <w:tcW w:w="1005"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0</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0</w:t>
            </w:r>
          </w:p>
        </w:tc>
        <w:tc>
          <w:tcPr>
            <w:tcW w:w="874"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0</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0</w:t>
            </w:r>
          </w:p>
        </w:tc>
        <w:tc>
          <w:tcPr>
            <w:tcW w:w="835"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0</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0</w:t>
            </w:r>
          </w:p>
        </w:tc>
        <w:tc>
          <w:tcPr>
            <w:tcW w:w="800"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0</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0</w:t>
            </w:r>
          </w:p>
        </w:tc>
        <w:tc>
          <w:tcPr>
            <w:tcW w:w="859"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0</w:t>
            </w:r>
          </w:p>
        </w:tc>
        <w:tc>
          <w:tcPr>
            <w:tcW w:w="90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0</w:t>
            </w:r>
          </w:p>
        </w:tc>
        <w:tc>
          <w:tcPr>
            <w:tcW w:w="894"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0</w:t>
            </w:r>
          </w:p>
        </w:tc>
        <w:tc>
          <w:tcPr>
            <w:tcW w:w="76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22,904</w:t>
            </w:r>
          </w:p>
        </w:tc>
      </w:tr>
      <w:tr w:rsidR="00E91B55" w:rsidRPr="004A41B0">
        <w:trPr>
          <w:trHeight w:val="402"/>
        </w:trPr>
        <w:tc>
          <w:tcPr>
            <w:tcW w:w="3701" w:type="dxa"/>
            <w:tcBorders>
              <w:top w:val="nil"/>
              <w:left w:val="single" w:sz="4" w:space="0" w:color="auto"/>
              <w:bottom w:val="single" w:sz="4" w:space="0" w:color="auto"/>
              <w:right w:val="single" w:sz="4" w:space="0" w:color="auto"/>
            </w:tcBorders>
            <w:noWrap/>
            <w:vAlign w:val="bottom"/>
          </w:tcPr>
          <w:p w:rsidR="00E91B55" w:rsidRPr="004A41B0" w:rsidRDefault="00E91B55" w:rsidP="00204BE0">
            <w:pPr>
              <w:rPr>
                <w:b/>
                <w:bCs/>
                <w:sz w:val="20"/>
                <w:szCs w:val="20"/>
              </w:rPr>
            </w:pPr>
            <w:r w:rsidRPr="004A41B0">
              <w:rPr>
                <w:b/>
                <w:bCs/>
                <w:sz w:val="20"/>
                <w:szCs w:val="20"/>
              </w:rPr>
              <w:t>TOTAL CASH OUTFLOW</w:t>
            </w:r>
          </w:p>
        </w:tc>
        <w:tc>
          <w:tcPr>
            <w:tcW w:w="1005"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sz w:val="20"/>
                <w:szCs w:val="20"/>
              </w:rPr>
            </w:pPr>
            <w:r w:rsidRPr="004A41B0">
              <w:rPr>
                <w:b/>
                <w:bCs/>
                <w:sz w:val="20"/>
                <w:szCs w:val="20"/>
              </w:rPr>
              <w:t>41,210</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sz w:val="20"/>
                <w:szCs w:val="20"/>
              </w:rPr>
            </w:pPr>
            <w:r w:rsidRPr="004A41B0">
              <w:rPr>
                <w:b/>
                <w:bCs/>
                <w:sz w:val="20"/>
                <w:szCs w:val="20"/>
              </w:rPr>
              <w:t>36,263</w:t>
            </w:r>
          </w:p>
        </w:tc>
        <w:tc>
          <w:tcPr>
            <w:tcW w:w="874"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sz w:val="20"/>
                <w:szCs w:val="20"/>
              </w:rPr>
            </w:pPr>
            <w:r w:rsidRPr="004A41B0">
              <w:rPr>
                <w:b/>
                <w:bCs/>
                <w:sz w:val="20"/>
                <w:szCs w:val="20"/>
              </w:rPr>
              <w:t>41,152</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sz w:val="20"/>
                <w:szCs w:val="20"/>
              </w:rPr>
            </w:pPr>
            <w:r w:rsidRPr="004A41B0">
              <w:rPr>
                <w:b/>
                <w:bCs/>
                <w:sz w:val="20"/>
                <w:szCs w:val="20"/>
              </w:rPr>
              <w:t>46,041</w:t>
            </w:r>
          </w:p>
        </w:tc>
        <w:tc>
          <w:tcPr>
            <w:tcW w:w="835"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sz w:val="20"/>
                <w:szCs w:val="20"/>
              </w:rPr>
            </w:pPr>
            <w:r w:rsidRPr="004A41B0">
              <w:rPr>
                <w:b/>
                <w:bCs/>
                <w:sz w:val="20"/>
                <w:szCs w:val="20"/>
              </w:rPr>
              <w:t>50,788</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sz w:val="20"/>
                <w:szCs w:val="20"/>
              </w:rPr>
            </w:pPr>
            <w:r w:rsidRPr="004A41B0">
              <w:rPr>
                <w:b/>
                <w:bCs/>
                <w:sz w:val="20"/>
                <w:szCs w:val="20"/>
              </w:rPr>
              <w:t>50,923</w:t>
            </w:r>
          </w:p>
        </w:tc>
        <w:tc>
          <w:tcPr>
            <w:tcW w:w="800"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sz w:val="20"/>
                <w:szCs w:val="20"/>
              </w:rPr>
            </w:pPr>
            <w:r w:rsidRPr="004A41B0">
              <w:rPr>
                <w:b/>
                <w:bCs/>
                <w:sz w:val="20"/>
                <w:szCs w:val="20"/>
              </w:rPr>
              <w:t>52,389</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sz w:val="20"/>
                <w:szCs w:val="20"/>
              </w:rPr>
            </w:pPr>
            <w:r w:rsidRPr="004A41B0">
              <w:rPr>
                <w:b/>
                <w:bCs/>
                <w:sz w:val="20"/>
                <w:szCs w:val="20"/>
              </w:rPr>
              <w:t>52,508</w:t>
            </w:r>
          </w:p>
        </w:tc>
        <w:tc>
          <w:tcPr>
            <w:tcW w:w="859"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sz w:val="20"/>
                <w:szCs w:val="20"/>
              </w:rPr>
            </w:pPr>
            <w:r w:rsidRPr="004A41B0">
              <w:rPr>
                <w:b/>
                <w:bCs/>
                <w:sz w:val="20"/>
                <w:szCs w:val="20"/>
              </w:rPr>
              <w:t>52,627</w:t>
            </w:r>
          </w:p>
        </w:tc>
        <w:tc>
          <w:tcPr>
            <w:tcW w:w="906"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sz w:val="20"/>
                <w:szCs w:val="20"/>
              </w:rPr>
            </w:pPr>
            <w:r w:rsidRPr="004A41B0">
              <w:rPr>
                <w:b/>
                <w:bCs/>
                <w:sz w:val="20"/>
                <w:szCs w:val="20"/>
              </w:rPr>
              <w:t>52,746</w:t>
            </w:r>
          </w:p>
        </w:tc>
        <w:tc>
          <w:tcPr>
            <w:tcW w:w="894"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sz w:val="20"/>
                <w:szCs w:val="20"/>
              </w:rPr>
            </w:pPr>
            <w:r w:rsidRPr="004A41B0">
              <w:rPr>
                <w:b/>
                <w:bCs/>
                <w:sz w:val="20"/>
                <w:szCs w:val="20"/>
              </w:rPr>
              <w:t>52,865</w:t>
            </w:r>
          </w:p>
        </w:tc>
        <w:tc>
          <w:tcPr>
            <w:tcW w:w="766"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sz w:val="20"/>
                <w:szCs w:val="20"/>
              </w:rPr>
            </w:pPr>
            <w:r w:rsidRPr="004A41B0">
              <w:rPr>
                <w:b/>
                <w:bCs/>
                <w:sz w:val="20"/>
                <w:szCs w:val="20"/>
              </w:rPr>
              <w:t>0</w:t>
            </w:r>
          </w:p>
        </w:tc>
      </w:tr>
      <w:tr w:rsidR="00E91B55" w:rsidRPr="004A41B0">
        <w:trPr>
          <w:trHeight w:val="402"/>
        </w:trPr>
        <w:tc>
          <w:tcPr>
            <w:tcW w:w="3701" w:type="dxa"/>
            <w:tcBorders>
              <w:top w:val="nil"/>
              <w:left w:val="single" w:sz="4" w:space="0" w:color="auto"/>
              <w:bottom w:val="single" w:sz="4" w:space="0" w:color="auto"/>
              <w:right w:val="single" w:sz="4" w:space="0" w:color="auto"/>
            </w:tcBorders>
            <w:noWrap/>
            <w:vAlign w:val="bottom"/>
          </w:tcPr>
          <w:p w:rsidR="00E91B55" w:rsidRPr="004A41B0" w:rsidRDefault="00E91B55" w:rsidP="00204BE0">
            <w:pPr>
              <w:rPr>
                <w:color w:val="000000"/>
                <w:sz w:val="22"/>
                <w:szCs w:val="22"/>
              </w:rPr>
            </w:pPr>
            <w:r w:rsidRPr="004A41B0">
              <w:rPr>
                <w:color w:val="000000"/>
                <w:sz w:val="22"/>
                <w:szCs w:val="22"/>
              </w:rPr>
              <w:t>Increase in fixed assets</w:t>
            </w:r>
          </w:p>
        </w:tc>
        <w:tc>
          <w:tcPr>
            <w:tcW w:w="1005"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30,392</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0</w:t>
            </w:r>
          </w:p>
        </w:tc>
        <w:tc>
          <w:tcPr>
            <w:tcW w:w="874"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0</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0</w:t>
            </w:r>
          </w:p>
        </w:tc>
        <w:tc>
          <w:tcPr>
            <w:tcW w:w="835"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0</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0</w:t>
            </w:r>
          </w:p>
        </w:tc>
        <w:tc>
          <w:tcPr>
            <w:tcW w:w="800"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0</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0</w:t>
            </w:r>
          </w:p>
        </w:tc>
        <w:tc>
          <w:tcPr>
            <w:tcW w:w="859"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0</w:t>
            </w:r>
          </w:p>
        </w:tc>
        <w:tc>
          <w:tcPr>
            <w:tcW w:w="90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0</w:t>
            </w:r>
          </w:p>
        </w:tc>
        <w:tc>
          <w:tcPr>
            <w:tcW w:w="894"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0</w:t>
            </w:r>
          </w:p>
        </w:tc>
        <w:tc>
          <w:tcPr>
            <w:tcW w:w="76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0</w:t>
            </w:r>
          </w:p>
        </w:tc>
      </w:tr>
      <w:tr w:rsidR="00E91B55" w:rsidRPr="004A41B0">
        <w:trPr>
          <w:trHeight w:val="402"/>
        </w:trPr>
        <w:tc>
          <w:tcPr>
            <w:tcW w:w="3701" w:type="dxa"/>
            <w:tcBorders>
              <w:top w:val="nil"/>
              <w:left w:val="single" w:sz="4" w:space="0" w:color="auto"/>
              <w:bottom w:val="single" w:sz="4" w:space="0" w:color="auto"/>
              <w:right w:val="single" w:sz="4" w:space="0" w:color="auto"/>
            </w:tcBorders>
            <w:noWrap/>
            <w:vAlign w:val="bottom"/>
          </w:tcPr>
          <w:p w:rsidR="00E91B55" w:rsidRPr="004A41B0" w:rsidRDefault="00E91B55" w:rsidP="00204BE0">
            <w:pPr>
              <w:rPr>
                <w:color w:val="000000"/>
                <w:sz w:val="22"/>
                <w:szCs w:val="22"/>
              </w:rPr>
            </w:pPr>
            <w:r w:rsidRPr="004A41B0">
              <w:rPr>
                <w:color w:val="000000"/>
                <w:sz w:val="22"/>
                <w:szCs w:val="22"/>
              </w:rPr>
              <w:t>Increase in net working capital</w:t>
            </w:r>
          </w:p>
        </w:tc>
        <w:tc>
          <w:tcPr>
            <w:tcW w:w="1005"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10,818</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1,540</w:t>
            </w:r>
          </w:p>
        </w:tc>
        <w:tc>
          <w:tcPr>
            <w:tcW w:w="874"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1,540</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1,540</w:t>
            </w:r>
          </w:p>
        </w:tc>
        <w:tc>
          <w:tcPr>
            <w:tcW w:w="835"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2</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0</w:t>
            </w:r>
          </w:p>
        </w:tc>
        <w:tc>
          <w:tcPr>
            <w:tcW w:w="800"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0</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0</w:t>
            </w:r>
          </w:p>
        </w:tc>
        <w:tc>
          <w:tcPr>
            <w:tcW w:w="859"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0</w:t>
            </w:r>
          </w:p>
        </w:tc>
        <w:tc>
          <w:tcPr>
            <w:tcW w:w="90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0</w:t>
            </w:r>
          </w:p>
        </w:tc>
        <w:tc>
          <w:tcPr>
            <w:tcW w:w="894"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0</w:t>
            </w:r>
          </w:p>
        </w:tc>
        <w:tc>
          <w:tcPr>
            <w:tcW w:w="76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0</w:t>
            </w:r>
          </w:p>
        </w:tc>
      </w:tr>
      <w:tr w:rsidR="00E91B55" w:rsidRPr="004A41B0">
        <w:trPr>
          <w:trHeight w:val="402"/>
        </w:trPr>
        <w:tc>
          <w:tcPr>
            <w:tcW w:w="3701" w:type="dxa"/>
            <w:tcBorders>
              <w:top w:val="nil"/>
              <w:left w:val="single" w:sz="4" w:space="0" w:color="auto"/>
              <w:bottom w:val="single" w:sz="4" w:space="0" w:color="auto"/>
              <w:right w:val="single" w:sz="4" w:space="0" w:color="auto"/>
            </w:tcBorders>
            <w:noWrap/>
            <w:vAlign w:val="bottom"/>
          </w:tcPr>
          <w:p w:rsidR="00E91B55" w:rsidRPr="004A41B0" w:rsidRDefault="00E91B55" w:rsidP="00204BE0">
            <w:pPr>
              <w:rPr>
                <w:color w:val="000000"/>
                <w:sz w:val="22"/>
                <w:szCs w:val="22"/>
              </w:rPr>
            </w:pPr>
            <w:r w:rsidRPr="004A41B0">
              <w:rPr>
                <w:color w:val="000000"/>
                <w:sz w:val="22"/>
                <w:szCs w:val="22"/>
              </w:rPr>
              <w:t>Operating costs</w:t>
            </w:r>
          </w:p>
        </w:tc>
        <w:tc>
          <w:tcPr>
            <w:tcW w:w="1005"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0</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34,223</w:t>
            </w:r>
          </w:p>
        </w:tc>
        <w:tc>
          <w:tcPr>
            <w:tcW w:w="874"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39,112</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44,001</w:t>
            </w:r>
          </w:p>
        </w:tc>
        <w:tc>
          <w:tcPr>
            <w:tcW w:w="835"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48,890</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48,916</w:t>
            </w:r>
          </w:p>
        </w:tc>
        <w:tc>
          <w:tcPr>
            <w:tcW w:w="800"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48,916</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48,916</w:t>
            </w:r>
          </w:p>
        </w:tc>
        <w:tc>
          <w:tcPr>
            <w:tcW w:w="859"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48,916</w:t>
            </w:r>
          </w:p>
        </w:tc>
        <w:tc>
          <w:tcPr>
            <w:tcW w:w="90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48,916</w:t>
            </w:r>
          </w:p>
        </w:tc>
        <w:tc>
          <w:tcPr>
            <w:tcW w:w="894"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48,916</w:t>
            </w:r>
          </w:p>
        </w:tc>
        <w:tc>
          <w:tcPr>
            <w:tcW w:w="76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0</w:t>
            </w:r>
          </w:p>
        </w:tc>
      </w:tr>
      <w:tr w:rsidR="00E91B55" w:rsidRPr="004A41B0">
        <w:trPr>
          <w:trHeight w:val="402"/>
        </w:trPr>
        <w:tc>
          <w:tcPr>
            <w:tcW w:w="3701" w:type="dxa"/>
            <w:tcBorders>
              <w:top w:val="nil"/>
              <w:left w:val="single" w:sz="4" w:space="0" w:color="auto"/>
              <w:bottom w:val="single" w:sz="4" w:space="0" w:color="auto"/>
              <w:right w:val="single" w:sz="4" w:space="0" w:color="auto"/>
            </w:tcBorders>
            <w:noWrap/>
            <w:vAlign w:val="bottom"/>
          </w:tcPr>
          <w:p w:rsidR="00E91B55" w:rsidRPr="004A41B0" w:rsidRDefault="00E91B55" w:rsidP="00204BE0">
            <w:pPr>
              <w:rPr>
                <w:sz w:val="20"/>
                <w:szCs w:val="20"/>
              </w:rPr>
            </w:pPr>
            <w:r w:rsidRPr="004A41B0">
              <w:rPr>
                <w:sz w:val="20"/>
                <w:szCs w:val="20"/>
              </w:rPr>
              <w:t>Marketing and Distribution cost</w:t>
            </w:r>
          </w:p>
        </w:tc>
        <w:tc>
          <w:tcPr>
            <w:tcW w:w="1005"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0</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500</w:t>
            </w:r>
          </w:p>
        </w:tc>
        <w:tc>
          <w:tcPr>
            <w:tcW w:w="874"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500</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500</w:t>
            </w:r>
          </w:p>
        </w:tc>
        <w:tc>
          <w:tcPr>
            <w:tcW w:w="835"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500</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500</w:t>
            </w:r>
          </w:p>
        </w:tc>
        <w:tc>
          <w:tcPr>
            <w:tcW w:w="800"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500</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500</w:t>
            </w:r>
          </w:p>
        </w:tc>
        <w:tc>
          <w:tcPr>
            <w:tcW w:w="859"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500</w:t>
            </w:r>
          </w:p>
        </w:tc>
        <w:tc>
          <w:tcPr>
            <w:tcW w:w="90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500</w:t>
            </w:r>
          </w:p>
        </w:tc>
        <w:tc>
          <w:tcPr>
            <w:tcW w:w="894"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500</w:t>
            </w:r>
          </w:p>
        </w:tc>
        <w:tc>
          <w:tcPr>
            <w:tcW w:w="76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0</w:t>
            </w:r>
          </w:p>
        </w:tc>
      </w:tr>
      <w:tr w:rsidR="00E91B55" w:rsidRPr="004A41B0">
        <w:trPr>
          <w:trHeight w:val="402"/>
        </w:trPr>
        <w:tc>
          <w:tcPr>
            <w:tcW w:w="3701" w:type="dxa"/>
            <w:tcBorders>
              <w:top w:val="nil"/>
              <w:left w:val="single" w:sz="4" w:space="0" w:color="auto"/>
              <w:bottom w:val="single" w:sz="4" w:space="0" w:color="auto"/>
              <w:right w:val="single" w:sz="4" w:space="0" w:color="auto"/>
            </w:tcBorders>
            <w:noWrap/>
            <w:vAlign w:val="bottom"/>
          </w:tcPr>
          <w:p w:rsidR="00E91B55" w:rsidRPr="004A41B0" w:rsidRDefault="00E91B55" w:rsidP="00204BE0">
            <w:pPr>
              <w:rPr>
                <w:color w:val="000000"/>
                <w:sz w:val="22"/>
                <w:szCs w:val="22"/>
              </w:rPr>
            </w:pPr>
            <w:r w:rsidRPr="004A41B0">
              <w:rPr>
                <w:color w:val="000000"/>
                <w:sz w:val="22"/>
                <w:szCs w:val="22"/>
              </w:rPr>
              <w:t>Income (corporate) tax</w:t>
            </w:r>
          </w:p>
        </w:tc>
        <w:tc>
          <w:tcPr>
            <w:tcW w:w="1005"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 </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0</w:t>
            </w:r>
          </w:p>
        </w:tc>
        <w:tc>
          <w:tcPr>
            <w:tcW w:w="874"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0</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0</w:t>
            </w:r>
          </w:p>
        </w:tc>
        <w:tc>
          <w:tcPr>
            <w:tcW w:w="835"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1,396</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1,507</w:t>
            </w:r>
          </w:p>
        </w:tc>
        <w:tc>
          <w:tcPr>
            <w:tcW w:w="800"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2,974</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3,093</w:t>
            </w:r>
          </w:p>
        </w:tc>
        <w:tc>
          <w:tcPr>
            <w:tcW w:w="859"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3,212</w:t>
            </w:r>
          </w:p>
        </w:tc>
        <w:tc>
          <w:tcPr>
            <w:tcW w:w="90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3,331</w:t>
            </w:r>
          </w:p>
        </w:tc>
        <w:tc>
          <w:tcPr>
            <w:tcW w:w="894"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3,450</w:t>
            </w:r>
          </w:p>
        </w:tc>
        <w:tc>
          <w:tcPr>
            <w:tcW w:w="76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0</w:t>
            </w:r>
          </w:p>
        </w:tc>
      </w:tr>
      <w:tr w:rsidR="00E91B55" w:rsidRPr="004A41B0">
        <w:trPr>
          <w:trHeight w:val="402"/>
        </w:trPr>
        <w:tc>
          <w:tcPr>
            <w:tcW w:w="3701" w:type="dxa"/>
            <w:tcBorders>
              <w:top w:val="nil"/>
              <w:left w:val="single" w:sz="4" w:space="0" w:color="auto"/>
              <w:bottom w:val="single" w:sz="4" w:space="0" w:color="auto"/>
              <w:right w:val="single" w:sz="4" w:space="0" w:color="auto"/>
            </w:tcBorders>
            <w:noWrap/>
            <w:vAlign w:val="bottom"/>
          </w:tcPr>
          <w:p w:rsidR="00E91B55" w:rsidRPr="004A41B0" w:rsidRDefault="00E91B55" w:rsidP="00204BE0">
            <w:pPr>
              <w:rPr>
                <w:b/>
                <w:bCs/>
                <w:sz w:val="20"/>
                <w:szCs w:val="20"/>
              </w:rPr>
            </w:pPr>
            <w:r w:rsidRPr="004A41B0">
              <w:rPr>
                <w:b/>
                <w:bCs/>
                <w:sz w:val="20"/>
                <w:szCs w:val="20"/>
              </w:rPr>
              <w:t>NET CASH FLOW</w:t>
            </w:r>
          </w:p>
        </w:tc>
        <w:tc>
          <w:tcPr>
            <w:tcW w:w="1005"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sz w:val="20"/>
                <w:szCs w:val="20"/>
              </w:rPr>
            </w:pPr>
            <w:r w:rsidRPr="004A41B0">
              <w:rPr>
                <w:b/>
                <w:bCs/>
                <w:sz w:val="20"/>
                <w:szCs w:val="20"/>
              </w:rPr>
              <w:t>-41,210</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sz w:val="20"/>
                <w:szCs w:val="20"/>
              </w:rPr>
            </w:pPr>
            <w:r w:rsidRPr="004A41B0">
              <w:rPr>
                <w:b/>
                <w:bCs/>
                <w:sz w:val="20"/>
                <w:szCs w:val="20"/>
              </w:rPr>
              <w:t>6,612</w:t>
            </w:r>
          </w:p>
        </w:tc>
        <w:tc>
          <w:tcPr>
            <w:tcW w:w="874"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sz w:val="20"/>
                <w:szCs w:val="20"/>
              </w:rPr>
            </w:pPr>
            <w:r w:rsidRPr="004A41B0">
              <w:rPr>
                <w:b/>
                <w:bCs/>
                <w:sz w:val="20"/>
                <w:szCs w:val="20"/>
              </w:rPr>
              <w:t>13,973</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sz w:val="20"/>
                <w:szCs w:val="20"/>
              </w:rPr>
            </w:pPr>
            <w:r w:rsidRPr="004A41B0">
              <w:rPr>
                <w:b/>
                <w:bCs/>
                <w:sz w:val="20"/>
                <w:szCs w:val="20"/>
              </w:rPr>
              <w:t>15,209</w:t>
            </w:r>
          </w:p>
        </w:tc>
        <w:tc>
          <w:tcPr>
            <w:tcW w:w="835"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sz w:val="20"/>
                <w:szCs w:val="20"/>
              </w:rPr>
            </w:pPr>
            <w:r w:rsidRPr="004A41B0">
              <w:rPr>
                <w:b/>
                <w:bCs/>
                <w:sz w:val="20"/>
                <w:szCs w:val="20"/>
              </w:rPr>
              <w:t>10,462</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sz w:val="20"/>
                <w:szCs w:val="20"/>
              </w:rPr>
            </w:pPr>
            <w:r w:rsidRPr="004A41B0">
              <w:rPr>
                <w:b/>
                <w:bCs/>
                <w:sz w:val="20"/>
                <w:szCs w:val="20"/>
              </w:rPr>
              <w:t>10,327</w:t>
            </w:r>
          </w:p>
        </w:tc>
        <w:tc>
          <w:tcPr>
            <w:tcW w:w="800"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sz w:val="20"/>
                <w:szCs w:val="20"/>
              </w:rPr>
            </w:pPr>
            <w:r w:rsidRPr="004A41B0">
              <w:rPr>
                <w:b/>
                <w:bCs/>
                <w:sz w:val="20"/>
                <w:szCs w:val="20"/>
              </w:rPr>
              <w:t>8,861</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sz w:val="20"/>
                <w:szCs w:val="20"/>
              </w:rPr>
            </w:pPr>
            <w:r w:rsidRPr="004A41B0">
              <w:rPr>
                <w:b/>
                <w:bCs/>
                <w:sz w:val="20"/>
                <w:szCs w:val="20"/>
              </w:rPr>
              <w:t>8,742</w:t>
            </w:r>
          </w:p>
        </w:tc>
        <w:tc>
          <w:tcPr>
            <w:tcW w:w="859"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sz w:val="20"/>
                <w:szCs w:val="20"/>
              </w:rPr>
            </w:pPr>
            <w:r w:rsidRPr="004A41B0">
              <w:rPr>
                <w:b/>
                <w:bCs/>
                <w:sz w:val="20"/>
                <w:szCs w:val="20"/>
              </w:rPr>
              <w:t>8,623</w:t>
            </w:r>
          </w:p>
        </w:tc>
        <w:tc>
          <w:tcPr>
            <w:tcW w:w="906"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sz w:val="20"/>
                <w:szCs w:val="20"/>
              </w:rPr>
            </w:pPr>
            <w:r w:rsidRPr="004A41B0">
              <w:rPr>
                <w:b/>
                <w:bCs/>
                <w:sz w:val="20"/>
                <w:szCs w:val="20"/>
              </w:rPr>
              <w:t>8,504</w:t>
            </w:r>
          </w:p>
        </w:tc>
        <w:tc>
          <w:tcPr>
            <w:tcW w:w="894"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sz w:val="20"/>
                <w:szCs w:val="20"/>
              </w:rPr>
            </w:pPr>
            <w:r w:rsidRPr="004A41B0">
              <w:rPr>
                <w:b/>
                <w:bCs/>
                <w:sz w:val="20"/>
                <w:szCs w:val="20"/>
              </w:rPr>
              <w:t>8,385</w:t>
            </w:r>
          </w:p>
        </w:tc>
        <w:tc>
          <w:tcPr>
            <w:tcW w:w="766"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sz w:val="20"/>
                <w:szCs w:val="20"/>
              </w:rPr>
            </w:pPr>
            <w:r w:rsidRPr="004A41B0">
              <w:rPr>
                <w:b/>
                <w:bCs/>
                <w:sz w:val="20"/>
                <w:szCs w:val="20"/>
              </w:rPr>
              <w:t>22,904</w:t>
            </w:r>
          </w:p>
        </w:tc>
      </w:tr>
      <w:tr w:rsidR="00E91B55" w:rsidRPr="004A41B0">
        <w:trPr>
          <w:trHeight w:val="402"/>
        </w:trPr>
        <w:tc>
          <w:tcPr>
            <w:tcW w:w="3701" w:type="dxa"/>
            <w:tcBorders>
              <w:top w:val="nil"/>
              <w:left w:val="single" w:sz="4" w:space="0" w:color="auto"/>
              <w:bottom w:val="single" w:sz="4" w:space="0" w:color="auto"/>
              <w:right w:val="single" w:sz="4" w:space="0" w:color="auto"/>
            </w:tcBorders>
            <w:noWrap/>
            <w:vAlign w:val="bottom"/>
          </w:tcPr>
          <w:p w:rsidR="00E91B55" w:rsidRPr="004A41B0" w:rsidRDefault="00E91B55" w:rsidP="00204BE0">
            <w:pPr>
              <w:rPr>
                <w:b/>
                <w:bCs/>
                <w:sz w:val="20"/>
                <w:szCs w:val="20"/>
              </w:rPr>
            </w:pPr>
            <w:r w:rsidRPr="004A41B0">
              <w:rPr>
                <w:b/>
                <w:bCs/>
                <w:sz w:val="20"/>
                <w:szCs w:val="20"/>
              </w:rPr>
              <w:t>CUMULATIVE NET CASH FLOW</w:t>
            </w:r>
          </w:p>
        </w:tc>
        <w:tc>
          <w:tcPr>
            <w:tcW w:w="1005"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sz w:val="20"/>
                <w:szCs w:val="20"/>
              </w:rPr>
            </w:pPr>
            <w:r w:rsidRPr="004A41B0">
              <w:rPr>
                <w:b/>
                <w:bCs/>
                <w:sz w:val="20"/>
                <w:szCs w:val="20"/>
              </w:rPr>
              <w:t>-41,210</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sz w:val="20"/>
                <w:szCs w:val="20"/>
              </w:rPr>
            </w:pPr>
            <w:r w:rsidRPr="004A41B0">
              <w:rPr>
                <w:b/>
                <w:bCs/>
                <w:sz w:val="20"/>
                <w:szCs w:val="20"/>
              </w:rPr>
              <w:t>-34,598</w:t>
            </w:r>
          </w:p>
        </w:tc>
        <w:tc>
          <w:tcPr>
            <w:tcW w:w="874"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sz w:val="20"/>
                <w:szCs w:val="20"/>
              </w:rPr>
            </w:pPr>
            <w:r w:rsidRPr="004A41B0">
              <w:rPr>
                <w:b/>
                <w:bCs/>
                <w:sz w:val="20"/>
                <w:szCs w:val="20"/>
              </w:rPr>
              <w:t>-20,624</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sz w:val="20"/>
                <w:szCs w:val="20"/>
              </w:rPr>
            </w:pPr>
            <w:r w:rsidRPr="004A41B0">
              <w:rPr>
                <w:b/>
                <w:bCs/>
                <w:sz w:val="20"/>
                <w:szCs w:val="20"/>
              </w:rPr>
              <w:t>-5,415</w:t>
            </w:r>
          </w:p>
        </w:tc>
        <w:tc>
          <w:tcPr>
            <w:tcW w:w="835"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sz w:val="20"/>
                <w:szCs w:val="20"/>
              </w:rPr>
            </w:pPr>
            <w:r w:rsidRPr="004A41B0">
              <w:rPr>
                <w:b/>
                <w:bCs/>
                <w:sz w:val="20"/>
                <w:szCs w:val="20"/>
              </w:rPr>
              <w:t>5,047</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sz w:val="20"/>
                <w:szCs w:val="20"/>
              </w:rPr>
            </w:pPr>
            <w:r w:rsidRPr="004A41B0">
              <w:rPr>
                <w:b/>
                <w:bCs/>
                <w:sz w:val="20"/>
                <w:szCs w:val="20"/>
              </w:rPr>
              <w:t>15,374</w:t>
            </w:r>
          </w:p>
        </w:tc>
        <w:tc>
          <w:tcPr>
            <w:tcW w:w="800"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sz w:val="20"/>
                <w:szCs w:val="20"/>
              </w:rPr>
            </w:pPr>
            <w:r w:rsidRPr="004A41B0">
              <w:rPr>
                <w:b/>
                <w:bCs/>
                <w:sz w:val="20"/>
                <w:szCs w:val="20"/>
              </w:rPr>
              <w:t>24,235</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sz w:val="20"/>
                <w:szCs w:val="20"/>
              </w:rPr>
            </w:pPr>
            <w:r w:rsidRPr="004A41B0">
              <w:rPr>
                <w:b/>
                <w:bCs/>
                <w:sz w:val="20"/>
                <w:szCs w:val="20"/>
              </w:rPr>
              <w:t>32,976</w:t>
            </w:r>
          </w:p>
        </w:tc>
        <w:tc>
          <w:tcPr>
            <w:tcW w:w="859"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sz w:val="20"/>
                <w:szCs w:val="20"/>
              </w:rPr>
            </w:pPr>
            <w:r w:rsidRPr="004A41B0">
              <w:rPr>
                <w:b/>
                <w:bCs/>
                <w:sz w:val="20"/>
                <w:szCs w:val="20"/>
              </w:rPr>
              <w:t>41,599</w:t>
            </w:r>
          </w:p>
        </w:tc>
        <w:tc>
          <w:tcPr>
            <w:tcW w:w="906"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sz w:val="20"/>
                <w:szCs w:val="20"/>
              </w:rPr>
            </w:pPr>
            <w:r w:rsidRPr="004A41B0">
              <w:rPr>
                <w:b/>
                <w:bCs/>
                <w:sz w:val="20"/>
                <w:szCs w:val="20"/>
              </w:rPr>
              <w:t>50,102</w:t>
            </w:r>
          </w:p>
        </w:tc>
        <w:tc>
          <w:tcPr>
            <w:tcW w:w="894"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sz w:val="20"/>
                <w:szCs w:val="20"/>
              </w:rPr>
            </w:pPr>
            <w:r w:rsidRPr="004A41B0">
              <w:rPr>
                <w:b/>
                <w:bCs/>
                <w:sz w:val="20"/>
                <w:szCs w:val="20"/>
              </w:rPr>
              <w:t>58,487</w:t>
            </w:r>
          </w:p>
        </w:tc>
        <w:tc>
          <w:tcPr>
            <w:tcW w:w="766" w:type="dxa"/>
            <w:tcBorders>
              <w:top w:val="nil"/>
              <w:left w:val="nil"/>
              <w:bottom w:val="single" w:sz="4" w:space="0" w:color="auto"/>
              <w:right w:val="single" w:sz="4" w:space="0" w:color="auto"/>
            </w:tcBorders>
            <w:noWrap/>
            <w:vAlign w:val="bottom"/>
          </w:tcPr>
          <w:p w:rsidR="00E91B55" w:rsidRPr="004A41B0" w:rsidRDefault="00E91B55" w:rsidP="00204BE0">
            <w:pPr>
              <w:jc w:val="center"/>
              <w:rPr>
                <w:b/>
                <w:bCs/>
                <w:sz w:val="20"/>
                <w:szCs w:val="20"/>
              </w:rPr>
            </w:pPr>
            <w:r w:rsidRPr="004A41B0">
              <w:rPr>
                <w:b/>
                <w:bCs/>
                <w:sz w:val="20"/>
                <w:szCs w:val="20"/>
              </w:rPr>
              <w:t>81,391</w:t>
            </w:r>
          </w:p>
        </w:tc>
      </w:tr>
      <w:tr w:rsidR="00E91B55" w:rsidRPr="004A41B0">
        <w:trPr>
          <w:trHeight w:val="402"/>
        </w:trPr>
        <w:tc>
          <w:tcPr>
            <w:tcW w:w="3701" w:type="dxa"/>
            <w:tcBorders>
              <w:top w:val="nil"/>
              <w:left w:val="single" w:sz="4" w:space="0" w:color="auto"/>
              <w:bottom w:val="single" w:sz="4" w:space="0" w:color="auto"/>
              <w:right w:val="single" w:sz="4" w:space="0" w:color="auto"/>
            </w:tcBorders>
            <w:noWrap/>
            <w:vAlign w:val="bottom"/>
          </w:tcPr>
          <w:p w:rsidR="00E91B55" w:rsidRPr="004A41B0" w:rsidRDefault="00E91B55" w:rsidP="00204BE0">
            <w:pPr>
              <w:rPr>
                <w:color w:val="000000"/>
                <w:sz w:val="22"/>
                <w:szCs w:val="22"/>
              </w:rPr>
            </w:pPr>
            <w:r w:rsidRPr="004A41B0">
              <w:rPr>
                <w:color w:val="000000"/>
                <w:sz w:val="22"/>
                <w:szCs w:val="22"/>
              </w:rPr>
              <w:t>Net present value</w:t>
            </w:r>
          </w:p>
        </w:tc>
        <w:tc>
          <w:tcPr>
            <w:tcW w:w="1005"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-41,210</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6,011</w:t>
            </w:r>
          </w:p>
        </w:tc>
        <w:tc>
          <w:tcPr>
            <w:tcW w:w="874"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11,548</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11,427</w:t>
            </w:r>
          </w:p>
        </w:tc>
        <w:tc>
          <w:tcPr>
            <w:tcW w:w="835"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7,145</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6,412</w:t>
            </w:r>
          </w:p>
        </w:tc>
        <w:tc>
          <w:tcPr>
            <w:tcW w:w="800"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5,002</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4,486</w:t>
            </w:r>
          </w:p>
        </w:tc>
        <w:tc>
          <w:tcPr>
            <w:tcW w:w="859"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4,022</w:t>
            </w:r>
          </w:p>
        </w:tc>
        <w:tc>
          <w:tcPr>
            <w:tcW w:w="90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3,606</w:t>
            </w:r>
          </w:p>
        </w:tc>
        <w:tc>
          <w:tcPr>
            <w:tcW w:w="894"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3,233</w:t>
            </w:r>
          </w:p>
        </w:tc>
        <w:tc>
          <w:tcPr>
            <w:tcW w:w="76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8,831</w:t>
            </w:r>
          </w:p>
        </w:tc>
      </w:tr>
      <w:tr w:rsidR="00E91B55" w:rsidRPr="004A41B0">
        <w:trPr>
          <w:trHeight w:val="402"/>
        </w:trPr>
        <w:tc>
          <w:tcPr>
            <w:tcW w:w="3701" w:type="dxa"/>
            <w:tcBorders>
              <w:top w:val="nil"/>
              <w:left w:val="single" w:sz="4" w:space="0" w:color="auto"/>
              <w:bottom w:val="single" w:sz="4" w:space="0" w:color="auto"/>
              <w:right w:val="single" w:sz="4" w:space="0" w:color="auto"/>
            </w:tcBorders>
            <w:noWrap/>
            <w:vAlign w:val="bottom"/>
          </w:tcPr>
          <w:p w:rsidR="00E91B55" w:rsidRPr="004A41B0" w:rsidRDefault="00E91B55" w:rsidP="00204BE0">
            <w:pPr>
              <w:rPr>
                <w:color w:val="000000"/>
                <w:sz w:val="22"/>
                <w:szCs w:val="22"/>
              </w:rPr>
            </w:pPr>
            <w:r w:rsidRPr="004A41B0">
              <w:rPr>
                <w:color w:val="000000"/>
                <w:sz w:val="22"/>
                <w:szCs w:val="22"/>
              </w:rPr>
              <w:t>Cumulative net present value</w:t>
            </w:r>
          </w:p>
        </w:tc>
        <w:tc>
          <w:tcPr>
            <w:tcW w:w="1005"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-41,210</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-35,199</w:t>
            </w:r>
          </w:p>
        </w:tc>
        <w:tc>
          <w:tcPr>
            <w:tcW w:w="874"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-23,650</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-12,223</w:t>
            </w:r>
          </w:p>
        </w:tc>
        <w:tc>
          <w:tcPr>
            <w:tcW w:w="835"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-5,078</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1,334</w:t>
            </w:r>
          </w:p>
        </w:tc>
        <w:tc>
          <w:tcPr>
            <w:tcW w:w="800"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6,336</w:t>
            </w:r>
          </w:p>
        </w:tc>
        <w:tc>
          <w:tcPr>
            <w:tcW w:w="77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10,822</w:t>
            </w:r>
          </w:p>
        </w:tc>
        <w:tc>
          <w:tcPr>
            <w:tcW w:w="859"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14,844</w:t>
            </w:r>
          </w:p>
        </w:tc>
        <w:tc>
          <w:tcPr>
            <w:tcW w:w="90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18,451</w:t>
            </w:r>
          </w:p>
        </w:tc>
        <w:tc>
          <w:tcPr>
            <w:tcW w:w="894"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21,683</w:t>
            </w:r>
          </w:p>
        </w:tc>
        <w:tc>
          <w:tcPr>
            <w:tcW w:w="766" w:type="dxa"/>
            <w:tcBorders>
              <w:top w:val="nil"/>
              <w:left w:val="nil"/>
              <w:bottom w:val="single" w:sz="4" w:space="0" w:color="auto"/>
              <w:right w:val="single" w:sz="4" w:space="0" w:color="auto"/>
            </w:tcBorders>
            <w:noWrap/>
            <w:vAlign w:val="bottom"/>
          </w:tcPr>
          <w:p w:rsidR="00E91B55" w:rsidRPr="004A41B0" w:rsidRDefault="00E91B55" w:rsidP="00204BE0">
            <w:pPr>
              <w:jc w:val="center"/>
              <w:rPr>
                <w:sz w:val="20"/>
                <w:szCs w:val="20"/>
              </w:rPr>
            </w:pPr>
            <w:r w:rsidRPr="004A41B0">
              <w:rPr>
                <w:sz w:val="20"/>
                <w:szCs w:val="20"/>
              </w:rPr>
              <w:t>30,514</w:t>
            </w:r>
          </w:p>
        </w:tc>
      </w:tr>
      <w:tr w:rsidR="00E91B55" w:rsidRPr="004A41B0">
        <w:trPr>
          <w:trHeight w:val="210"/>
        </w:trPr>
        <w:tc>
          <w:tcPr>
            <w:tcW w:w="3701"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1005" w:type="dxa"/>
            <w:tcBorders>
              <w:top w:val="nil"/>
              <w:left w:val="nil"/>
              <w:bottom w:val="nil"/>
              <w:right w:val="nil"/>
            </w:tcBorders>
            <w:noWrap/>
            <w:vAlign w:val="bottom"/>
          </w:tcPr>
          <w:p w:rsidR="00E91B55" w:rsidRPr="004A41B0" w:rsidRDefault="00E91B55" w:rsidP="00204BE0">
            <w:pPr>
              <w:jc w:val="center"/>
              <w:rPr>
                <w:color w:val="000000"/>
                <w:sz w:val="22"/>
                <w:szCs w:val="22"/>
              </w:rPr>
            </w:pPr>
          </w:p>
        </w:tc>
        <w:tc>
          <w:tcPr>
            <w:tcW w:w="776"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874"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776"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835"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776"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800"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776"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859"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906"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894"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766" w:type="dxa"/>
            <w:tcBorders>
              <w:top w:val="nil"/>
              <w:left w:val="nil"/>
              <w:bottom w:val="nil"/>
              <w:right w:val="nil"/>
            </w:tcBorders>
            <w:noWrap/>
            <w:vAlign w:val="bottom"/>
          </w:tcPr>
          <w:p w:rsidR="00E91B55" w:rsidRPr="004A41B0" w:rsidRDefault="00E91B55" w:rsidP="00204BE0">
            <w:pPr>
              <w:rPr>
                <w:color w:val="000000"/>
                <w:sz w:val="22"/>
                <w:szCs w:val="22"/>
              </w:rPr>
            </w:pPr>
          </w:p>
        </w:tc>
      </w:tr>
      <w:tr w:rsidR="00E91B55" w:rsidRPr="004A41B0">
        <w:trPr>
          <w:trHeight w:val="345"/>
        </w:trPr>
        <w:tc>
          <w:tcPr>
            <w:tcW w:w="3701" w:type="dxa"/>
            <w:tcBorders>
              <w:top w:val="nil"/>
              <w:left w:val="nil"/>
              <w:bottom w:val="nil"/>
              <w:right w:val="nil"/>
            </w:tcBorders>
            <w:noWrap/>
            <w:vAlign w:val="bottom"/>
          </w:tcPr>
          <w:p w:rsidR="00E91B55" w:rsidRPr="004A41B0" w:rsidRDefault="00E91B55" w:rsidP="00204BE0">
            <w:pPr>
              <w:rPr>
                <w:color w:val="000000"/>
                <w:sz w:val="22"/>
                <w:szCs w:val="22"/>
              </w:rPr>
            </w:pPr>
            <w:r w:rsidRPr="004A41B0">
              <w:rPr>
                <w:color w:val="000000"/>
                <w:sz w:val="22"/>
                <w:szCs w:val="22"/>
              </w:rPr>
              <w:t>NET PRESENT VALUE</w:t>
            </w:r>
          </w:p>
        </w:tc>
        <w:tc>
          <w:tcPr>
            <w:tcW w:w="1005" w:type="dxa"/>
            <w:tcBorders>
              <w:top w:val="nil"/>
              <w:left w:val="nil"/>
              <w:bottom w:val="nil"/>
              <w:right w:val="nil"/>
            </w:tcBorders>
            <w:noWrap/>
            <w:vAlign w:val="bottom"/>
          </w:tcPr>
          <w:p w:rsidR="00E91B55" w:rsidRPr="004A41B0" w:rsidRDefault="00E91B55" w:rsidP="00204BE0">
            <w:pPr>
              <w:jc w:val="center"/>
              <w:rPr>
                <w:color w:val="000000"/>
                <w:sz w:val="22"/>
                <w:szCs w:val="22"/>
              </w:rPr>
            </w:pPr>
            <w:r w:rsidRPr="004A41B0">
              <w:rPr>
                <w:color w:val="000000"/>
                <w:sz w:val="22"/>
                <w:szCs w:val="22"/>
              </w:rPr>
              <w:t>30,514</w:t>
            </w:r>
          </w:p>
        </w:tc>
        <w:tc>
          <w:tcPr>
            <w:tcW w:w="776"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874"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776"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835"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776"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800"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776"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859"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906"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894"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766" w:type="dxa"/>
            <w:tcBorders>
              <w:top w:val="nil"/>
              <w:left w:val="nil"/>
              <w:bottom w:val="nil"/>
              <w:right w:val="nil"/>
            </w:tcBorders>
            <w:noWrap/>
            <w:vAlign w:val="bottom"/>
          </w:tcPr>
          <w:p w:rsidR="00E91B55" w:rsidRPr="004A41B0" w:rsidRDefault="00E91B55" w:rsidP="00204BE0">
            <w:pPr>
              <w:rPr>
                <w:color w:val="000000"/>
                <w:sz w:val="22"/>
                <w:szCs w:val="22"/>
              </w:rPr>
            </w:pPr>
          </w:p>
        </w:tc>
      </w:tr>
      <w:tr w:rsidR="00E91B55" w:rsidRPr="004A41B0">
        <w:trPr>
          <w:trHeight w:val="270"/>
        </w:trPr>
        <w:tc>
          <w:tcPr>
            <w:tcW w:w="3701" w:type="dxa"/>
            <w:tcBorders>
              <w:top w:val="nil"/>
              <w:left w:val="nil"/>
              <w:bottom w:val="nil"/>
              <w:right w:val="nil"/>
            </w:tcBorders>
            <w:noWrap/>
            <w:vAlign w:val="bottom"/>
          </w:tcPr>
          <w:p w:rsidR="00E91B55" w:rsidRPr="004A41B0" w:rsidRDefault="00E91B55" w:rsidP="00204BE0">
            <w:pPr>
              <w:rPr>
                <w:color w:val="000000"/>
                <w:sz w:val="22"/>
                <w:szCs w:val="22"/>
              </w:rPr>
            </w:pPr>
            <w:r w:rsidRPr="004A41B0">
              <w:rPr>
                <w:color w:val="000000"/>
                <w:sz w:val="22"/>
                <w:szCs w:val="22"/>
              </w:rPr>
              <w:t>INTERNAL RATE OF RETURN</w:t>
            </w:r>
          </w:p>
        </w:tc>
        <w:tc>
          <w:tcPr>
            <w:tcW w:w="1005" w:type="dxa"/>
            <w:tcBorders>
              <w:top w:val="nil"/>
              <w:left w:val="nil"/>
              <w:bottom w:val="nil"/>
              <w:right w:val="nil"/>
            </w:tcBorders>
            <w:noWrap/>
            <w:vAlign w:val="bottom"/>
          </w:tcPr>
          <w:p w:rsidR="00E91B55" w:rsidRPr="004A41B0" w:rsidRDefault="00E91B55" w:rsidP="00204BE0">
            <w:pPr>
              <w:jc w:val="center"/>
              <w:rPr>
                <w:color w:val="000000"/>
                <w:sz w:val="22"/>
                <w:szCs w:val="22"/>
              </w:rPr>
            </w:pPr>
            <w:r w:rsidRPr="004A41B0">
              <w:rPr>
                <w:color w:val="000000"/>
                <w:sz w:val="22"/>
                <w:szCs w:val="22"/>
              </w:rPr>
              <w:t>23.57%</w:t>
            </w:r>
          </w:p>
        </w:tc>
        <w:tc>
          <w:tcPr>
            <w:tcW w:w="776"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874"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776"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835"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776"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800"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776"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859"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906"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894"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766" w:type="dxa"/>
            <w:tcBorders>
              <w:top w:val="nil"/>
              <w:left w:val="nil"/>
              <w:bottom w:val="nil"/>
              <w:right w:val="nil"/>
            </w:tcBorders>
            <w:noWrap/>
            <w:vAlign w:val="bottom"/>
          </w:tcPr>
          <w:p w:rsidR="00E91B55" w:rsidRPr="004A41B0" w:rsidRDefault="00E91B55" w:rsidP="00204BE0">
            <w:pPr>
              <w:rPr>
                <w:color w:val="000000"/>
                <w:sz w:val="22"/>
                <w:szCs w:val="22"/>
              </w:rPr>
            </w:pPr>
          </w:p>
        </w:tc>
      </w:tr>
      <w:tr w:rsidR="00E91B55" w:rsidRPr="004A41B0">
        <w:trPr>
          <w:trHeight w:val="285"/>
        </w:trPr>
        <w:tc>
          <w:tcPr>
            <w:tcW w:w="3701" w:type="dxa"/>
            <w:tcBorders>
              <w:top w:val="nil"/>
              <w:left w:val="nil"/>
              <w:bottom w:val="nil"/>
              <w:right w:val="nil"/>
            </w:tcBorders>
            <w:noWrap/>
            <w:vAlign w:val="bottom"/>
          </w:tcPr>
          <w:p w:rsidR="00E91B55" w:rsidRPr="004A41B0" w:rsidRDefault="00E91B55" w:rsidP="00204BE0">
            <w:pPr>
              <w:rPr>
                <w:color w:val="000000"/>
                <w:sz w:val="22"/>
                <w:szCs w:val="22"/>
              </w:rPr>
            </w:pPr>
            <w:r w:rsidRPr="004A41B0">
              <w:rPr>
                <w:color w:val="000000"/>
                <w:sz w:val="22"/>
                <w:szCs w:val="22"/>
              </w:rPr>
              <w:t>NORMAL PAYBACK</w:t>
            </w:r>
          </w:p>
        </w:tc>
        <w:tc>
          <w:tcPr>
            <w:tcW w:w="1005" w:type="dxa"/>
            <w:tcBorders>
              <w:top w:val="nil"/>
              <w:left w:val="nil"/>
              <w:bottom w:val="nil"/>
              <w:right w:val="nil"/>
            </w:tcBorders>
            <w:noWrap/>
            <w:vAlign w:val="bottom"/>
          </w:tcPr>
          <w:p w:rsidR="00E91B55" w:rsidRPr="004A41B0" w:rsidRDefault="00E91B55" w:rsidP="00204BE0">
            <w:pPr>
              <w:jc w:val="center"/>
              <w:rPr>
                <w:sz w:val="20"/>
                <w:szCs w:val="20"/>
              </w:rPr>
            </w:pPr>
            <w:r w:rsidRPr="004A41B0">
              <w:rPr>
                <w:sz w:val="20"/>
                <w:szCs w:val="20"/>
              </w:rPr>
              <w:t>4 years</w:t>
            </w:r>
          </w:p>
        </w:tc>
        <w:tc>
          <w:tcPr>
            <w:tcW w:w="776"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874"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776"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835"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776"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800"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776"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859"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906"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894" w:type="dxa"/>
            <w:tcBorders>
              <w:top w:val="nil"/>
              <w:left w:val="nil"/>
              <w:bottom w:val="nil"/>
              <w:right w:val="nil"/>
            </w:tcBorders>
            <w:noWrap/>
            <w:vAlign w:val="bottom"/>
          </w:tcPr>
          <w:p w:rsidR="00E91B55" w:rsidRPr="004A41B0" w:rsidRDefault="00E91B55" w:rsidP="00204BE0">
            <w:pPr>
              <w:rPr>
                <w:color w:val="000000"/>
                <w:sz w:val="22"/>
                <w:szCs w:val="22"/>
              </w:rPr>
            </w:pPr>
          </w:p>
        </w:tc>
        <w:tc>
          <w:tcPr>
            <w:tcW w:w="766" w:type="dxa"/>
            <w:tcBorders>
              <w:top w:val="nil"/>
              <w:left w:val="nil"/>
              <w:bottom w:val="nil"/>
              <w:right w:val="nil"/>
            </w:tcBorders>
            <w:noWrap/>
            <w:vAlign w:val="bottom"/>
          </w:tcPr>
          <w:p w:rsidR="00E91B55" w:rsidRPr="004A41B0" w:rsidRDefault="00E91B55" w:rsidP="00204BE0">
            <w:pPr>
              <w:rPr>
                <w:color w:val="000000"/>
                <w:sz w:val="22"/>
                <w:szCs w:val="22"/>
              </w:rPr>
            </w:pPr>
          </w:p>
        </w:tc>
      </w:tr>
    </w:tbl>
    <w:p w:rsidR="00E91B55" w:rsidRPr="004A41B0" w:rsidRDefault="00E91B55" w:rsidP="008E0FD8">
      <w:pPr>
        <w:spacing w:after="200" w:line="276" w:lineRule="auto"/>
        <w:rPr>
          <w:sz w:val="22"/>
          <w:szCs w:val="22"/>
        </w:rPr>
      </w:pPr>
    </w:p>
    <w:sectPr w:rsidR="00E91B55" w:rsidRPr="004A41B0" w:rsidSect="00726BB1">
      <w:headerReference w:type="default" r:id="rId9"/>
      <w:footerReference w:type="default" r:id="rId10"/>
      <w:type w:val="continuous"/>
      <w:pgSz w:w="16838" w:h="11906" w:orient="landscape"/>
      <w:pgMar w:top="1728" w:right="2070" w:bottom="1728" w:left="1440" w:header="1440" w:footer="1440" w:gutter="0"/>
      <w:pgNumType w:start="27"/>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B55" w:rsidRDefault="00E91B55">
      <w:r>
        <w:separator/>
      </w:r>
    </w:p>
  </w:endnote>
  <w:endnote w:type="continuationSeparator" w:id="0">
    <w:p w:rsidR="00E91B55" w:rsidRDefault="00E91B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B55" w:rsidRDefault="00E91B55">
    <w:pPr>
      <w:pStyle w:val="Footer"/>
      <w:jc w:val="right"/>
    </w:pPr>
    <w:fldSimple w:instr=" PAGE   \* MERGEFORMAT ">
      <w:r>
        <w:rPr>
          <w:noProof/>
        </w:rPr>
        <w:t>2</w:t>
      </w:r>
    </w:fldSimple>
  </w:p>
  <w:p w:rsidR="00E91B55" w:rsidRDefault="00E91B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B55" w:rsidRDefault="00E91B55">
    <w:pPr>
      <w:pStyle w:val="Footer"/>
      <w:jc w:val="right"/>
    </w:pPr>
    <w:fldSimple w:instr=" PAGE   \* MERGEFORMAT ">
      <w:r>
        <w:rPr>
          <w:noProof/>
        </w:rPr>
        <w:t>30</w:t>
      </w:r>
    </w:fldSimple>
  </w:p>
  <w:p w:rsidR="00E91B55" w:rsidRDefault="00E91B55" w:rsidP="00FF1DD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B55" w:rsidRDefault="00E91B55">
      <w:r>
        <w:separator/>
      </w:r>
    </w:p>
  </w:footnote>
  <w:footnote w:type="continuationSeparator" w:id="0">
    <w:p w:rsidR="00E91B55" w:rsidRDefault="00E91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B55" w:rsidRDefault="00E91B55">
    <w:pPr>
      <w:pStyle w:val="Header"/>
      <w:jc w:val="center"/>
    </w:pPr>
  </w:p>
  <w:p w:rsidR="00E91B55" w:rsidRDefault="00E91B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B55" w:rsidRDefault="00E91B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A2D8E"/>
    <w:multiLevelType w:val="hybridMultilevel"/>
    <w:tmpl w:val="A75E507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D876A6F"/>
    <w:multiLevelType w:val="hybridMultilevel"/>
    <w:tmpl w:val="3800BED0"/>
    <w:lvl w:ilvl="0" w:tplc="04090015">
      <w:start w:val="1"/>
      <w:numFmt w:val="upperLetter"/>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
    <w:nsid w:val="20D13450"/>
    <w:multiLevelType w:val="hybridMultilevel"/>
    <w:tmpl w:val="5C4AF908"/>
    <w:lvl w:ilvl="0" w:tplc="FCBECB22">
      <w:start w:val="1"/>
      <w:numFmt w:val="upperLetter"/>
      <w:lvlText w:val="%1."/>
      <w:lvlJc w:val="left"/>
      <w:pPr>
        <w:tabs>
          <w:tab w:val="num" w:pos="1800"/>
        </w:tabs>
        <w:ind w:left="1800" w:hanging="1440"/>
      </w:pPr>
    </w:lvl>
    <w:lvl w:ilvl="1" w:tplc="45EA7056">
      <w:start w:val="3"/>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60426C9"/>
    <w:multiLevelType w:val="hybridMultilevel"/>
    <w:tmpl w:val="4A003F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32157C63"/>
    <w:multiLevelType w:val="multilevel"/>
    <w:tmpl w:val="45C87B3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0E26EB9"/>
    <w:multiLevelType w:val="hybridMultilevel"/>
    <w:tmpl w:val="D9983C80"/>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6">
    <w:nsid w:val="4547090C"/>
    <w:multiLevelType w:val="hybridMultilevel"/>
    <w:tmpl w:val="8E2CC8C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487736EC"/>
    <w:multiLevelType w:val="hybridMultilevel"/>
    <w:tmpl w:val="8DFC6B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4AC23626"/>
    <w:multiLevelType w:val="hybridMultilevel"/>
    <w:tmpl w:val="45C87B3E"/>
    <w:lvl w:ilvl="0" w:tplc="0409000F">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4CFD4E90"/>
    <w:multiLevelType w:val="hybridMultilevel"/>
    <w:tmpl w:val="8026CDB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51794858"/>
    <w:multiLevelType w:val="hybridMultilevel"/>
    <w:tmpl w:val="4C84B520"/>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54162309"/>
    <w:multiLevelType w:val="hybridMultilevel"/>
    <w:tmpl w:val="F2DEC5D0"/>
    <w:lvl w:ilvl="0" w:tplc="618A5428">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2">
    <w:nsid w:val="5D2A708A"/>
    <w:multiLevelType w:val="hybridMultilevel"/>
    <w:tmpl w:val="4600ED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6164165A"/>
    <w:multiLevelType w:val="hybridMultilevel"/>
    <w:tmpl w:val="F9D049F4"/>
    <w:lvl w:ilvl="0" w:tplc="65D05428">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60A48AD"/>
    <w:multiLevelType w:val="hybridMultilevel"/>
    <w:tmpl w:val="B1E2DD1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675A3AFA"/>
    <w:multiLevelType w:val="hybridMultilevel"/>
    <w:tmpl w:val="DD220B30"/>
    <w:lvl w:ilvl="0" w:tplc="32429A1E">
      <w:start w:val="5"/>
      <w:numFmt w:val="upperRoman"/>
      <w:lvlText w:val="%1."/>
      <w:lvlJc w:val="left"/>
      <w:pPr>
        <w:tabs>
          <w:tab w:val="num" w:pos="810"/>
        </w:tabs>
        <w:ind w:left="810" w:hanging="81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6E0165E4"/>
    <w:multiLevelType w:val="hybridMultilevel"/>
    <w:tmpl w:val="2362BEF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7">
    <w:nsid w:val="70EB3CEB"/>
    <w:multiLevelType w:val="hybridMultilevel"/>
    <w:tmpl w:val="8E001A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43A1520"/>
    <w:multiLevelType w:val="hybridMultilevel"/>
    <w:tmpl w:val="3800BED0"/>
    <w:lvl w:ilvl="0" w:tplc="04090015">
      <w:start w:val="1"/>
      <w:numFmt w:val="upperLetter"/>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9">
    <w:nsid w:val="75632036"/>
    <w:multiLevelType w:val="hybridMultilevel"/>
    <w:tmpl w:val="C1207374"/>
    <w:lvl w:ilvl="0" w:tplc="EEAA880C">
      <w:start w:val="212"/>
      <w:numFmt w:val="decimal"/>
      <w:lvlText w:val="%1."/>
      <w:lvlJc w:val="left"/>
      <w:pPr>
        <w:tabs>
          <w:tab w:val="num" w:pos="1995"/>
        </w:tabs>
        <w:ind w:left="1995" w:hanging="163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7C977B97"/>
    <w:multiLevelType w:val="hybridMultilevel"/>
    <w:tmpl w:val="3800BED0"/>
    <w:lvl w:ilvl="0" w:tplc="04090015">
      <w:start w:val="1"/>
      <w:numFmt w:val="upperLetter"/>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1">
    <w:nsid w:val="7CBF00ED"/>
    <w:multiLevelType w:val="hybridMultilevel"/>
    <w:tmpl w:val="CC961776"/>
    <w:lvl w:ilvl="0" w:tplc="6DC6C86E">
      <w:start w:val="213"/>
      <w:numFmt w:val="decimal"/>
      <w:lvlText w:val="%1."/>
      <w:lvlJc w:val="left"/>
      <w:pPr>
        <w:tabs>
          <w:tab w:val="num" w:pos="3585"/>
        </w:tabs>
        <w:ind w:left="3585" w:hanging="705"/>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start w:val="1"/>
      <w:numFmt w:val="lowerRoman"/>
      <w:lvlText w:val="%6."/>
      <w:lvlJc w:val="right"/>
      <w:pPr>
        <w:tabs>
          <w:tab w:val="num" w:pos="6840"/>
        </w:tabs>
        <w:ind w:left="6840" w:hanging="180"/>
      </w:pPr>
    </w:lvl>
    <w:lvl w:ilvl="6" w:tplc="0409000F">
      <w:start w:val="1"/>
      <w:numFmt w:val="decimal"/>
      <w:lvlText w:val="%7."/>
      <w:lvlJc w:val="left"/>
      <w:pPr>
        <w:tabs>
          <w:tab w:val="num" w:pos="7560"/>
        </w:tabs>
        <w:ind w:left="7560" w:hanging="360"/>
      </w:pPr>
    </w:lvl>
    <w:lvl w:ilvl="7" w:tplc="04090019">
      <w:start w:val="1"/>
      <w:numFmt w:val="lowerLetter"/>
      <w:lvlText w:val="%8."/>
      <w:lvlJc w:val="left"/>
      <w:pPr>
        <w:tabs>
          <w:tab w:val="num" w:pos="8280"/>
        </w:tabs>
        <w:ind w:left="8280" w:hanging="360"/>
      </w:pPr>
    </w:lvl>
    <w:lvl w:ilvl="8" w:tplc="0409001B">
      <w:start w:val="1"/>
      <w:numFmt w:val="lowerRoman"/>
      <w:lvlText w:val="%9."/>
      <w:lvlJc w:val="right"/>
      <w:pPr>
        <w:tabs>
          <w:tab w:val="num" w:pos="9000"/>
        </w:tabs>
        <w:ind w:left="9000" w:hanging="180"/>
      </w:pPr>
    </w:lvl>
  </w:abstractNum>
  <w:num w:numId="1">
    <w:abstractNumId w:val="15"/>
  </w:num>
  <w:num w:numId="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2"/>
  </w:num>
  <w:num w:numId="6">
    <w:abstractNumId w:val="19"/>
  </w:num>
  <w:num w:numId="7">
    <w:abstractNumId w:val="21"/>
  </w:num>
  <w:num w:numId="8">
    <w:abstractNumId w:val="20"/>
  </w:num>
  <w:num w:numId="9">
    <w:abstractNumId w:val="1"/>
  </w:num>
  <w:num w:numId="10">
    <w:abstractNumId w:val="13"/>
  </w:num>
  <w:num w:numId="11">
    <w:abstractNumId w:val="5"/>
  </w:num>
  <w:num w:numId="12">
    <w:abstractNumId w:val="18"/>
  </w:num>
  <w:num w:numId="13">
    <w:abstractNumId w:val="11"/>
  </w:num>
  <w:num w:numId="14">
    <w:abstractNumId w:val="0"/>
  </w:num>
  <w:num w:numId="15">
    <w:abstractNumId w:val="10"/>
  </w:num>
  <w:num w:numId="16">
    <w:abstractNumId w:val="17"/>
  </w:num>
  <w:num w:numId="17">
    <w:abstractNumId w:val="16"/>
  </w:num>
  <w:num w:numId="18">
    <w:abstractNumId w:val="6"/>
  </w:num>
  <w:num w:numId="19">
    <w:abstractNumId w:val="12"/>
  </w:num>
  <w:num w:numId="20">
    <w:abstractNumId w:val="3"/>
  </w:num>
  <w:num w:numId="21">
    <w:abstractNumId w:val="7"/>
  </w:num>
  <w:num w:numId="22">
    <w:abstractNumId w:val="14"/>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5E58"/>
    <w:rsid w:val="000114EE"/>
    <w:rsid w:val="000271AB"/>
    <w:rsid w:val="000360C4"/>
    <w:rsid w:val="000360E5"/>
    <w:rsid w:val="00050799"/>
    <w:rsid w:val="0005195F"/>
    <w:rsid w:val="0005788D"/>
    <w:rsid w:val="000641CC"/>
    <w:rsid w:val="000702B8"/>
    <w:rsid w:val="00070BB4"/>
    <w:rsid w:val="00075A88"/>
    <w:rsid w:val="00082E71"/>
    <w:rsid w:val="000B1C8B"/>
    <w:rsid w:val="000C18B9"/>
    <w:rsid w:val="000D6951"/>
    <w:rsid w:val="000E0B3E"/>
    <w:rsid w:val="000F3DA1"/>
    <w:rsid w:val="000F4B06"/>
    <w:rsid w:val="0011107E"/>
    <w:rsid w:val="001354E8"/>
    <w:rsid w:val="00147DFE"/>
    <w:rsid w:val="00161A04"/>
    <w:rsid w:val="0016687D"/>
    <w:rsid w:val="00183FD9"/>
    <w:rsid w:val="00193BE7"/>
    <w:rsid w:val="0019559E"/>
    <w:rsid w:val="001A00C0"/>
    <w:rsid w:val="001A0968"/>
    <w:rsid w:val="001B60AF"/>
    <w:rsid w:val="001C19C2"/>
    <w:rsid w:val="001C1D8B"/>
    <w:rsid w:val="001C278F"/>
    <w:rsid w:val="001C6302"/>
    <w:rsid w:val="001D1908"/>
    <w:rsid w:val="001E4734"/>
    <w:rsid w:val="001E5751"/>
    <w:rsid w:val="00204BE0"/>
    <w:rsid w:val="00223F42"/>
    <w:rsid w:val="0022455E"/>
    <w:rsid w:val="00227531"/>
    <w:rsid w:val="00234057"/>
    <w:rsid w:val="00244BF5"/>
    <w:rsid w:val="00247F86"/>
    <w:rsid w:val="00256B19"/>
    <w:rsid w:val="0026309A"/>
    <w:rsid w:val="0028746F"/>
    <w:rsid w:val="002A0A2F"/>
    <w:rsid w:val="002A3517"/>
    <w:rsid w:val="002B1A71"/>
    <w:rsid w:val="002B21F1"/>
    <w:rsid w:val="00302DB3"/>
    <w:rsid w:val="003030C8"/>
    <w:rsid w:val="003234A3"/>
    <w:rsid w:val="00335C4F"/>
    <w:rsid w:val="003378F9"/>
    <w:rsid w:val="0035792D"/>
    <w:rsid w:val="00360259"/>
    <w:rsid w:val="00366F3F"/>
    <w:rsid w:val="00372B01"/>
    <w:rsid w:val="00384DDD"/>
    <w:rsid w:val="003A1313"/>
    <w:rsid w:val="003B4CB2"/>
    <w:rsid w:val="003B57EE"/>
    <w:rsid w:val="003B58DD"/>
    <w:rsid w:val="00400096"/>
    <w:rsid w:val="0040752B"/>
    <w:rsid w:val="004273AB"/>
    <w:rsid w:val="00451AA8"/>
    <w:rsid w:val="00463193"/>
    <w:rsid w:val="00466CE3"/>
    <w:rsid w:val="00474CA5"/>
    <w:rsid w:val="004A41B0"/>
    <w:rsid w:val="004A52A0"/>
    <w:rsid w:val="004C36E5"/>
    <w:rsid w:val="004C6281"/>
    <w:rsid w:val="004E0C1C"/>
    <w:rsid w:val="004E2226"/>
    <w:rsid w:val="004F1647"/>
    <w:rsid w:val="004F7FEA"/>
    <w:rsid w:val="00512482"/>
    <w:rsid w:val="00550C2B"/>
    <w:rsid w:val="0055607F"/>
    <w:rsid w:val="00560E2F"/>
    <w:rsid w:val="0056179E"/>
    <w:rsid w:val="00561F59"/>
    <w:rsid w:val="0057642E"/>
    <w:rsid w:val="00576AEB"/>
    <w:rsid w:val="00580514"/>
    <w:rsid w:val="00587BCC"/>
    <w:rsid w:val="005902B4"/>
    <w:rsid w:val="005B1CBE"/>
    <w:rsid w:val="005B381A"/>
    <w:rsid w:val="005C20FF"/>
    <w:rsid w:val="005C3CB5"/>
    <w:rsid w:val="005D2034"/>
    <w:rsid w:val="005D7670"/>
    <w:rsid w:val="005E03D0"/>
    <w:rsid w:val="005F3471"/>
    <w:rsid w:val="005F66CC"/>
    <w:rsid w:val="00623C40"/>
    <w:rsid w:val="006329AF"/>
    <w:rsid w:val="006342D9"/>
    <w:rsid w:val="006343C9"/>
    <w:rsid w:val="00634E1E"/>
    <w:rsid w:val="0065178D"/>
    <w:rsid w:val="006538BA"/>
    <w:rsid w:val="00662EF3"/>
    <w:rsid w:val="00675787"/>
    <w:rsid w:val="0067757C"/>
    <w:rsid w:val="00694C21"/>
    <w:rsid w:val="006B3C9B"/>
    <w:rsid w:val="006C2C29"/>
    <w:rsid w:val="006C36DC"/>
    <w:rsid w:val="006D3F0C"/>
    <w:rsid w:val="006E0717"/>
    <w:rsid w:val="006E7A4A"/>
    <w:rsid w:val="006F4C8A"/>
    <w:rsid w:val="00702101"/>
    <w:rsid w:val="007243C3"/>
    <w:rsid w:val="00725953"/>
    <w:rsid w:val="00725A51"/>
    <w:rsid w:val="00726BB1"/>
    <w:rsid w:val="00731252"/>
    <w:rsid w:val="0074048F"/>
    <w:rsid w:val="00743BCC"/>
    <w:rsid w:val="00756B05"/>
    <w:rsid w:val="00756F77"/>
    <w:rsid w:val="00764396"/>
    <w:rsid w:val="00765F2A"/>
    <w:rsid w:val="007852BC"/>
    <w:rsid w:val="00795890"/>
    <w:rsid w:val="007A78B5"/>
    <w:rsid w:val="007C3FCB"/>
    <w:rsid w:val="007C69B1"/>
    <w:rsid w:val="007D57CD"/>
    <w:rsid w:val="007F5F44"/>
    <w:rsid w:val="007F73F2"/>
    <w:rsid w:val="00802113"/>
    <w:rsid w:val="008249B0"/>
    <w:rsid w:val="00842115"/>
    <w:rsid w:val="00852664"/>
    <w:rsid w:val="00854CD7"/>
    <w:rsid w:val="00864DB3"/>
    <w:rsid w:val="008808E7"/>
    <w:rsid w:val="00883604"/>
    <w:rsid w:val="008A2DEB"/>
    <w:rsid w:val="008B6699"/>
    <w:rsid w:val="008C13E5"/>
    <w:rsid w:val="008C213D"/>
    <w:rsid w:val="008D2D31"/>
    <w:rsid w:val="008E0FD8"/>
    <w:rsid w:val="008F2EA3"/>
    <w:rsid w:val="00900E44"/>
    <w:rsid w:val="009357E4"/>
    <w:rsid w:val="009465F6"/>
    <w:rsid w:val="0094779C"/>
    <w:rsid w:val="0095566D"/>
    <w:rsid w:val="00963ABC"/>
    <w:rsid w:val="00967488"/>
    <w:rsid w:val="00995643"/>
    <w:rsid w:val="009A1C18"/>
    <w:rsid w:val="009B05CA"/>
    <w:rsid w:val="009B12C4"/>
    <w:rsid w:val="009B20D1"/>
    <w:rsid w:val="009B2186"/>
    <w:rsid w:val="009D45B2"/>
    <w:rsid w:val="009F5DF4"/>
    <w:rsid w:val="00A178AC"/>
    <w:rsid w:val="00A22181"/>
    <w:rsid w:val="00A26EEB"/>
    <w:rsid w:val="00A27F85"/>
    <w:rsid w:val="00A63D73"/>
    <w:rsid w:val="00A647F7"/>
    <w:rsid w:val="00A66342"/>
    <w:rsid w:val="00A71EAA"/>
    <w:rsid w:val="00A73515"/>
    <w:rsid w:val="00A74B48"/>
    <w:rsid w:val="00A953A4"/>
    <w:rsid w:val="00AA307C"/>
    <w:rsid w:val="00AA4F65"/>
    <w:rsid w:val="00AA5E58"/>
    <w:rsid w:val="00AA6DB5"/>
    <w:rsid w:val="00AB0064"/>
    <w:rsid w:val="00AB3E71"/>
    <w:rsid w:val="00AC1DAF"/>
    <w:rsid w:val="00AD578D"/>
    <w:rsid w:val="00B014F0"/>
    <w:rsid w:val="00B15A6B"/>
    <w:rsid w:val="00B32E88"/>
    <w:rsid w:val="00B8563D"/>
    <w:rsid w:val="00B90DE9"/>
    <w:rsid w:val="00BA2B2A"/>
    <w:rsid w:val="00BA54C5"/>
    <w:rsid w:val="00BC1146"/>
    <w:rsid w:val="00BC2CBF"/>
    <w:rsid w:val="00BC58FB"/>
    <w:rsid w:val="00BD18FA"/>
    <w:rsid w:val="00BF5F69"/>
    <w:rsid w:val="00C21BA4"/>
    <w:rsid w:val="00C43194"/>
    <w:rsid w:val="00C431A6"/>
    <w:rsid w:val="00C57C24"/>
    <w:rsid w:val="00C61DBD"/>
    <w:rsid w:val="00C70A92"/>
    <w:rsid w:val="00C85B8C"/>
    <w:rsid w:val="00C86397"/>
    <w:rsid w:val="00CA5282"/>
    <w:rsid w:val="00CB19F9"/>
    <w:rsid w:val="00CB2EF7"/>
    <w:rsid w:val="00CB590E"/>
    <w:rsid w:val="00CB6F8F"/>
    <w:rsid w:val="00CC2C0E"/>
    <w:rsid w:val="00CD1390"/>
    <w:rsid w:val="00CF2972"/>
    <w:rsid w:val="00CF40A0"/>
    <w:rsid w:val="00CF58C3"/>
    <w:rsid w:val="00CF7AE0"/>
    <w:rsid w:val="00D01C12"/>
    <w:rsid w:val="00D2564C"/>
    <w:rsid w:val="00D4160C"/>
    <w:rsid w:val="00D53A73"/>
    <w:rsid w:val="00D926D9"/>
    <w:rsid w:val="00E0552E"/>
    <w:rsid w:val="00E16775"/>
    <w:rsid w:val="00E24771"/>
    <w:rsid w:val="00E514F1"/>
    <w:rsid w:val="00E66728"/>
    <w:rsid w:val="00E77C5A"/>
    <w:rsid w:val="00E91B55"/>
    <w:rsid w:val="00E95B19"/>
    <w:rsid w:val="00EA75B9"/>
    <w:rsid w:val="00EB1CB9"/>
    <w:rsid w:val="00EB2374"/>
    <w:rsid w:val="00EB2A39"/>
    <w:rsid w:val="00EB304E"/>
    <w:rsid w:val="00EC3436"/>
    <w:rsid w:val="00EC3A60"/>
    <w:rsid w:val="00EE2682"/>
    <w:rsid w:val="00EF5C12"/>
    <w:rsid w:val="00F015FE"/>
    <w:rsid w:val="00F02C23"/>
    <w:rsid w:val="00F0552F"/>
    <w:rsid w:val="00F05792"/>
    <w:rsid w:val="00F1471D"/>
    <w:rsid w:val="00F14F2A"/>
    <w:rsid w:val="00F22930"/>
    <w:rsid w:val="00F25192"/>
    <w:rsid w:val="00F25EB7"/>
    <w:rsid w:val="00F26F5B"/>
    <w:rsid w:val="00F345CD"/>
    <w:rsid w:val="00F3637D"/>
    <w:rsid w:val="00F71C9C"/>
    <w:rsid w:val="00F82542"/>
    <w:rsid w:val="00F927E7"/>
    <w:rsid w:val="00F9722F"/>
    <w:rsid w:val="00FA7875"/>
    <w:rsid w:val="00FB54A9"/>
    <w:rsid w:val="00FE21E7"/>
    <w:rsid w:val="00FF1DD2"/>
    <w:rsid w:val="00FF68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F2972"/>
    <w:rPr>
      <w:sz w:val="24"/>
      <w:szCs w:val="24"/>
      <w:lang w:eastAsia="en-US"/>
    </w:rPr>
  </w:style>
  <w:style w:type="paragraph" w:styleId="Heading1">
    <w:name w:val="heading 1"/>
    <w:basedOn w:val="Normal"/>
    <w:next w:val="Normal"/>
    <w:link w:val="Heading1Char"/>
    <w:uiPriority w:val="99"/>
    <w:qFormat/>
    <w:rsid w:val="002A3517"/>
    <w:pPr>
      <w:keepNext/>
      <w:jc w:val="both"/>
      <w:outlineLvl w:val="0"/>
    </w:pPr>
    <w:rPr>
      <w:b/>
      <w:bCs/>
    </w:rPr>
  </w:style>
  <w:style w:type="paragraph" w:styleId="Heading2">
    <w:name w:val="heading 2"/>
    <w:basedOn w:val="Normal"/>
    <w:next w:val="Normal"/>
    <w:link w:val="Heading2Char"/>
    <w:uiPriority w:val="99"/>
    <w:qFormat/>
    <w:rsid w:val="00EB1CB9"/>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F8254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82542"/>
    <w:pPr>
      <w:keepNext/>
      <w:spacing w:before="240" w:after="60"/>
      <w:outlineLvl w:val="3"/>
    </w:pPr>
    <w:rPr>
      <w:b/>
      <w:bCs/>
      <w:sz w:val="28"/>
      <w:szCs w:val="28"/>
    </w:rPr>
  </w:style>
  <w:style w:type="paragraph" w:styleId="Heading5">
    <w:name w:val="heading 5"/>
    <w:basedOn w:val="Normal"/>
    <w:next w:val="Normal"/>
    <w:link w:val="Heading5Char"/>
    <w:uiPriority w:val="99"/>
    <w:qFormat/>
    <w:rsid w:val="00F82542"/>
    <w:pPr>
      <w:spacing w:before="240" w:after="60"/>
      <w:outlineLvl w:val="4"/>
    </w:pPr>
    <w:rPr>
      <w:b/>
      <w:bCs/>
      <w:i/>
      <w:iCs/>
      <w:sz w:val="26"/>
      <w:szCs w:val="26"/>
    </w:rPr>
  </w:style>
  <w:style w:type="paragraph" w:styleId="Heading6">
    <w:name w:val="heading 6"/>
    <w:basedOn w:val="Normal"/>
    <w:next w:val="Normal"/>
    <w:link w:val="Heading6Char"/>
    <w:uiPriority w:val="99"/>
    <w:qFormat/>
    <w:rsid w:val="007F5F44"/>
    <w:pPr>
      <w:spacing w:before="240" w:after="60"/>
      <w:outlineLvl w:val="5"/>
    </w:pPr>
    <w:rPr>
      <w:rFonts w:ascii="Calibri" w:hAnsi="Calibri" w:cs="Calibri"/>
      <w:b/>
      <w:bCs/>
      <w:sz w:val="22"/>
      <w:szCs w:val="22"/>
    </w:rPr>
  </w:style>
  <w:style w:type="paragraph" w:styleId="Heading7">
    <w:name w:val="heading 7"/>
    <w:basedOn w:val="Normal"/>
    <w:next w:val="Normal"/>
    <w:link w:val="Heading7Char"/>
    <w:uiPriority w:val="99"/>
    <w:qFormat/>
    <w:rsid w:val="001C6302"/>
    <w:pPr>
      <w:spacing w:before="240" w:after="60"/>
      <w:outlineLvl w:val="6"/>
    </w:pPr>
    <w:rPr>
      <w:rFonts w:ascii="Calibri" w:hAnsi="Calibri"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B3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locked/>
    <w:rsid w:val="00EB1CB9"/>
    <w:rPr>
      <w:rFonts w:ascii="Cambria" w:hAnsi="Cambria" w:cs="Cambria"/>
      <w:b/>
      <w:bCs/>
      <w:i/>
      <w:iCs/>
      <w:sz w:val="28"/>
      <w:szCs w:val="28"/>
    </w:rPr>
  </w:style>
  <w:style w:type="character" w:customStyle="1" w:styleId="Heading3Char">
    <w:name w:val="Heading 3 Char"/>
    <w:basedOn w:val="DefaultParagraphFont"/>
    <w:link w:val="Heading3"/>
    <w:uiPriority w:val="99"/>
    <w:locked/>
    <w:rsid w:val="008E0FD8"/>
    <w:rPr>
      <w:rFonts w:ascii="Arial" w:hAnsi="Arial" w:cs="Arial"/>
      <w:b/>
      <w:bCs/>
      <w:sz w:val="26"/>
      <w:szCs w:val="26"/>
    </w:rPr>
  </w:style>
  <w:style w:type="character" w:customStyle="1" w:styleId="Heading4Char">
    <w:name w:val="Heading 4 Char"/>
    <w:basedOn w:val="DefaultParagraphFont"/>
    <w:link w:val="Heading4"/>
    <w:uiPriority w:val="99"/>
    <w:locked/>
    <w:rsid w:val="008E0FD8"/>
    <w:rPr>
      <w:b/>
      <w:bCs/>
      <w:sz w:val="28"/>
      <w:szCs w:val="28"/>
    </w:rPr>
  </w:style>
  <w:style w:type="character" w:customStyle="1" w:styleId="Heading5Char">
    <w:name w:val="Heading 5 Char"/>
    <w:basedOn w:val="DefaultParagraphFont"/>
    <w:link w:val="Heading5"/>
    <w:uiPriority w:val="99"/>
    <w:locked/>
    <w:rsid w:val="008E0FD8"/>
    <w:rPr>
      <w:b/>
      <w:bCs/>
      <w:i/>
      <w:iCs/>
      <w:sz w:val="26"/>
      <w:szCs w:val="26"/>
    </w:rPr>
  </w:style>
  <w:style w:type="character" w:customStyle="1" w:styleId="Heading6Char">
    <w:name w:val="Heading 6 Char"/>
    <w:basedOn w:val="DefaultParagraphFont"/>
    <w:link w:val="Heading6"/>
    <w:uiPriority w:val="99"/>
    <w:locked/>
    <w:rsid w:val="007F5F44"/>
    <w:rPr>
      <w:rFonts w:ascii="Calibri" w:hAnsi="Calibri" w:cs="Calibri"/>
      <w:b/>
      <w:bCs/>
      <w:sz w:val="22"/>
      <w:szCs w:val="22"/>
    </w:rPr>
  </w:style>
  <w:style w:type="character" w:customStyle="1" w:styleId="Heading7Char">
    <w:name w:val="Heading 7 Char"/>
    <w:basedOn w:val="DefaultParagraphFont"/>
    <w:link w:val="Heading7"/>
    <w:uiPriority w:val="99"/>
    <w:locked/>
    <w:rsid w:val="001C6302"/>
    <w:rPr>
      <w:rFonts w:ascii="Calibri" w:hAnsi="Calibri" w:cs="Calibri"/>
      <w:sz w:val="24"/>
      <w:szCs w:val="24"/>
    </w:rPr>
  </w:style>
  <w:style w:type="paragraph" w:styleId="TOC2">
    <w:name w:val="toc 2"/>
    <w:basedOn w:val="Normal"/>
    <w:next w:val="Normal"/>
    <w:autoRedefine/>
    <w:uiPriority w:val="99"/>
    <w:semiHidden/>
    <w:rsid w:val="00CF2972"/>
    <w:pPr>
      <w:spacing w:before="240"/>
    </w:pPr>
    <w:rPr>
      <w:b/>
      <w:bCs/>
      <w:sz w:val="20"/>
      <w:szCs w:val="20"/>
    </w:rPr>
  </w:style>
  <w:style w:type="paragraph" w:styleId="Footer">
    <w:name w:val="footer"/>
    <w:basedOn w:val="Normal"/>
    <w:link w:val="FooterChar"/>
    <w:uiPriority w:val="99"/>
    <w:rsid w:val="00FF1DD2"/>
    <w:pPr>
      <w:tabs>
        <w:tab w:val="center" w:pos="4320"/>
        <w:tab w:val="right" w:pos="8640"/>
      </w:tabs>
    </w:pPr>
  </w:style>
  <w:style w:type="character" w:customStyle="1" w:styleId="FooterChar">
    <w:name w:val="Footer Char"/>
    <w:basedOn w:val="DefaultParagraphFont"/>
    <w:link w:val="Footer"/>
    <w:uiPriority w:val="99"/>
    <w:locked/>
    <w:rsid w:val="00795890"/>
    <w:rPr>
      <w:sz w:val="24"/>
      <w:szCs w:val="24"/>
    </w:rPr>
  </w:style>
  <w:style w:type="character" w:styleId="PageNumber">
    <w:name w:val="page number"/>
    <w:basedOn w:val="DefaultParagraphFont"/>
    <w:uiPriority w:val="99"/>
    <w:rsid w:val="00FF1DD2"/>
  </w:style>
  <w:style w:type="paragraph" w:styleId="BodyText">
    <w:name w:val="Body Text"/>
    <w:basedOn w:val="Normal"/>
    <w:link w:val="BodyTextChar"/>
    <w:uiPriority w:val="99"/>
    <w:rsid w:val="00A66342"/>
    <w:pPr>
      <w:overflowPunct w:val="0"/>
      <w:autoSpaceDE w:val="0"/>
      <w:autoSpaceDN w:val="0"/>
      <w:adjustRightInd w:val="0"/>
      <w:jc w:val="both"/>
      <w:textAlignment w:val="baseline"/>
    </w:pPr>
  </w:style>
  <w:style w:type="character" w:customStyle="1" w:styleId="BodyTextChar">
    <w:name w:val="Body Text Char"/>
    <w:basedOn w:val="DefaultParagraphFont"/>
    <w:link w:val="BodyText"/>
    <w:uiPriority w:val="99"/>
    <w:locked/>
    <w:rsid w:val="008E0FD8"/>
    <w:rPr>
      <w:sz w:val="24"/>
      <w:szCs w:val="24"/>
    </w:rPr>
  </w:style>
  <w:style w:type="paragraph" w:styleId="Header">
    <w:name w:val="header"/>
    <w:basedOn w:val="Normal"/>
    <w:link w:val="HeaderChar"/>
    <w:uiPriority w:val="99"/>
    <w:rsid w:val="002A3517"/>
    <w:pPr>
      <w:tabs>
        <w:tab w:val="center" w:pos="4320"/>
        <w:tab w:val="right" w:pos="8640"/>
      </w:tabs>
    </w:pPr>
  </w:style>
  <w:style w:type="character" w:customStyle="1" w:styleId="HeaderChar">
    <w:name w:val="Header Char"/>
    <w:basedOn w:val="DefaultParagraphFont"/>
    <w:link w:val="Header"/>
    <w:uiPriority w:val="99"/>
    <w:locked/>
    <w:rsid w:val="004A52A0"/>
    <w:rPr>
      <w:sz w:val="24"/>
      <w:szCs w:val="24"/>
    </w:rPr>
  </w:style>
  <w:style w:type="paragraph" w:styleId="Title">
    <w:name w:val="Title"/>
    <w:basedOn w:val="Normal"/>
    <w:link w:val="TitleChar"/>
    <w:uiPriority w:val="99"/>
    <w:qFormat/>
    <w:rsid w:val="002A3517"/>
    <w:pPr>
      <w:jc w:val="center"/>
    </w:pPr>
    <w:rPr>
      <w:sz w:val="28"/>
      <w:szCs w:val="28"/>
    </w:rPr>
  </w:style>
  <w:style w:type="character" w:customStyle="1" w:styleId="TitleChar">
    <w:name w:val="Title Char"/>
    <w:basedOn w:val="DefaultParagraphFont"/>
    <w:link w:val="Title"/>
    <w:uiPriority w:val="10"/>
    <w:rsid w:val="006E6B3F"/>
    <w:rPr>
      <w:rFonts w:asciiTheme="majorHAnsi" w:eastAsiaTheme="majorEastAsia" w:hAnsiTheme="majorHAnsi" w:cstheme="majorBidi"/>
      <w:b/>
      <w:bCs/>
      <w:kern w:val="28"/>
      <w:sz w:val="32"/>
      <w:szCs w:val="32"/>
      <w:lang w:eastAsia="en-US"/>
    </w:rPr>
  </w:style>
  <w:style w:type="paragraph" w:styleId="Subtitle">
    <w:name w:val="Subtitle"/>
    <w:basedOn w:val="Normal"/>
    <w:link w:val="SubtitleChar"/>
    <w:uiPriority w:val="99"/>
    <w:qFormat/>
    <w:rsid w:val="002A3517"/>
    <w:pPr>
      <w:spacing w:line="360" w:lineRule="auto"/>
      <w:jc w:val="both"/>
    </w:pPr>
    <w:rPr>
      <w:b/>
      <w:bCs/>
    </w:rPr>
  </w:style>
  <w:style w:type="character" w:customStyle="1" w:styleId="SubtitleChar">
    <w:name w:val="Subtitle Char"/>
    <w:basedOn w:val="DefaultParagraphFont"/>
    <w:link w:val="Subtitle"/>
    <w:uiPriority w:val="11"/>
    <w:rsid w:val="006E6B3F"/>
    <w:rPr>
      <w:rFonts w:asciiTheme="majorHAnsi" w:eastAsiaTheme="majorEastAsia" w:hAnsiTheme="majorHAnsi" w:cstheme="majorBidi"/>
      <w:sz w:val="24"/>
      <w:szCs w:val="24"/>
      <w:lang w:eastAsia="en-US"/>
    </w:rPr>
  </w:style>
  <w:style w:type="paragraph" w:styleId="BodyTextIndent">
    <w:name w:val="Body Text Indent"/>
    <w:basedOn w:val="Normal"/>
    <w:link w:val="BodyTextIndentChar"/>
    <w:uiPriority w:val="99"/>
    <w:rsid w:val="00F82542"/>
    <w:pPr>
      <w:spacing w:after="120"/>
      <w:ind w:left="360"/>
    </w:pPr>
  </w:style>
  <w:style w:type="character" w:customStyle="1" w:styleId="BodyTextIndentChar">
    <w:name w:val="Body Text Indent Char"/>
    <w:basedOn w:val="DefaultParagraphFont"/>
    <w:link w:val="BodyTextIndent"/>
    <w:uiPriority w:val="99"/>
    <w:locked/>
    <w:rsid w:val="008E0FD8"/>
    <w:rPr>
      <w:sz w:val="24"/>
      <w:szCs w:val="24"/>
    </w:rPr>
  </w:style>
  <w:style w:type="paragraph" w:styleId="NormalWeb">
    <w:name w:val="Normal (Web)"/>
    <w:basedOn w:val="Normal"/>
    <w:uiPriority w:val="99"/>
    <w:rsid w:val="00EB1CB9"/>
    <w:pPr>
      <w:spacing w:before="100" w:beforeAutospacing="1" w:after="100" w:afterAutospacing="1"/>
    </w:pPr>
    <w:rPr>
      <w:rFonts w:ascii="Arial" w:hAnsi="Arial" w:cs="Arial"/>
      <w:color w:val="393939"/>
      <w:sz w:val="18"/>
      <w:szCs w:val="18"/>
    </w:rPr>
  </w:style>
  <w:style w:type="character" w:styleId="Hyperlink">
    <w:name w:val="Hyperlink"/>
    <w:basedOn w:val="DefaultParagraphFont"/>
    <w:uiPriority w:val="99"/>
    <w:rsid w:val="00BF5F69"/>
    <w:rPr>
      <w:color w:val="0000FF"/>
      <w:u w:val="single"/>
    </w:rPr>
  </w:style>
  <w:style w:type="character" w:styleId="Strong">
    <w:name w:val="Strong"/>
    <w:basedOn w:val="DefaultParagraphFont"/>
    <w:uiPriority w:val="99"/>
    <w:qFormat/>
    <w:rsid w:val="007F5F44"/>
    <w:rPr>
      <w:b/>
      <w:bCs/>
    </w:rPr>
  </w:style>
  <w:style w:type="character" w:customStyle="1" w:styleId="style11">
    <w:name w:val="style11"/>
    <w:basedOn w:val="DefaultParagraphFont"/>
    <w:uiPriority w:val="99"/>
    <w:rsid w:val="007F5F44"/>
    <w:rPr>
      <w:b/>
      <w:bCs/>
    </w:rPr>
  </w:style>
  <w:style w:type="character" w:customStyle="1" w:styleId="maintxtgrey1">
    <w:name w:val="main_txt_grey1"/>
    <w:basedOn w:val="DefaultParagraphFont"/>
    <w:uiPriority w:val="99"/>
    <w:rsid w:val="007F5F44"/>
    <w:rPr>
      <w:rFonts w:ascii="Arial" w:hAnsi="Arial" w:cs="Arial"/>
      <w:color w:val="auto"/>
      <w:sz w:val="18"/>
      <w:szCs w:val="18"/>
      <w:u w:val="none"/>
      <w:effect w:val="none"/>
    </w:rPr>
  </w:style>
  <w:style w:type="paragraph" w:styleId="TOCHeading">
    <w:name w:val="TOC Heading"/>
    <w:basedOn w:val="Heading1"/>
    <w:next w:val="Normal"/>
    <w:uiPriority w:val="99"/>
    <w:qFormat/>
    <w:rsid w:val="00623C40"/>
    <w:pPr>
      <w:keepLines/>
      <w:spacing w:before="480" w:line="276" w:lineRule="auto"/>
      <w:jc w:val="left"/>
      <w:outlineLvl w:val="9"/>
    </w:pPr>
    <w:rPr>
      <w:rFonts w:ascii="Cambria" w:eastAsia="SimSun" w:hAnsi="Cambria" w:cs="Cambria"/>
      <w:color w:val="365F91"/>
      <w:sz w:val="28"/>
      <w:szCs w:val="28"/>
    </w:rPr>
  </w:style>
  <w:style w:type="paragraph" w:styleId="TOC1">
    <w:name w:val="toc 1"/>
    <w:basedOn w:val="Normal"/>
    <w:next w:val="Normal"/>
    <w:autoRedefine/>
    <w:uiPriority w:val="99"/>
    <w:semiHidden/>
    <w:rsid w:val="00623C40"/>
    <w:pPr>
      <w:spacing w:after="100"/>
    </w:pPr>
  </w:style>
  <w:style w:type="paragraph" w:styleId="TOC3">
    <w:name w:val="toc 3"/>
    <w:basedOn w:val="Normal"/>
    <w:next w:val="Normal"/>
    <w:autoRedefine/>
    <w:uiPriority w:val="99"/>
    <w:semiHidden/>
    <w:rsid w:val="00623C40"/>
    <w:pPr>
      <w:spacing w:after="100"/>
      <w:ind w:left="480"/>
    </w:pPr>
  </w:style>
  <w:style w:type="paragraph" w:styleId="BalloonText">
    <w:name w:val="Balloon Text"/>
    <w:basedOn w:val="Normal"/>
    <w:link w:val="BalloonTextChar"/>
    <w:uiPriority w:val="99"/>
    <w:semiHidden/>
    <w:rsid w:val="00623C40"/>
    <w:rPr>
      <w:rFonts w:ascii="Tahoma" w:hAnsi="Tahoma" w:cs="Tahoma"/>
      <w:sz w:val="16"/>
      <w:szCs w:val="16"/>
    </w:rPr>
  </w:style>
  <w:style w:type="character" w:customStyle="1" w:styleId="BalloonTextChar">
    <w:name w:val="Balloon Text Char"/>
    <w:basedOn w:val="DefaultParagraphFont"/>
    <w:link w:val="BalloonText"/>
    <w:uiPriority w:val="99"/>
    <w:locked/>
    <w:rsid w:val="00623C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4609732">
      <w:marLeft w:val="0"/>
      <w:marRight w:val="0"/>
      <w:marTop w:val="0"/>
      <w:marBottom w:val="0"/>
      <w:divBdr>
        <w:top w:val="none" w:sz="0" w:space="0" w:color="auto"/>
        <w:left w:val="none" w:sz="0" w:space="0" w:color="auto"/>
        <w:bottom w:val="none" w:sz="0" w:space="0" w:color="auto"/>
        <w:right w:val="none" w:sz="0" w:space="0" w:color="auto"/>
      </w:divBdr>
    </w:div>
    <w:div w:id="544609733">
      <w:marLeft w:val="0"/>
      <w:marRight w:val="0"/>
      <w:marTop w:val="0"/>
      <w:marBottom w:val="0"/>
      <w:divBdr>
        <w:top w:val="none" w:sz="0" w:space="0" w:color="auto"/>
        <w:left w:val="none" w:sz="0" w:space="0" w:color="auto"/>
        <w:bottom w:val="none" w:sz="0" w:space="0" w:color="auto"/>
        <w:right w:val="none" w:sz="0" w:space="0" w:color="auto"/>
      </w:divBdr>
    </w:div>
    <w:div w:id="544609734">
      <w:marLeft w:val="0"/>
      <w:marRight w:val="0"/>
      <w:marTop w:val="0"/>
      <w:marBottom w:val="0"/>
      <w:divBdr>
        <w:top w:val="none" w:sz="0" w:space="0" w:color="auto"/>
        <w:left w:val="none" w:sz="0" w:space="0" w:color="auto"/>
        <w:bottom w:val="none" w:sz="0" w:space="0" w:color="auto"/>
        <w:right w:val="none" w:sz="0" w:space="0" w:color="auto"/>
      </w:divBdr>
    </w:div>
    <w:div w:id="544609735">
      <w:marLeft w:val="0"/>
      <w:marRight w:val="0"/>
      <w:marTop w:val="0"/>
      <w:marBottom w:val="0"/>
      <w:divBdr>
        <w:top w:val="none" w:sz="0" w:space="0" w:color="auto"/>
        <w:left w:val="none" w:sz="0" w:space="0" w:color="auto"/>
        <w:bottom w:val="none" w:sz="0" w:space="0" w:color="auto"/>
        <w:right w:val="none" w:sz="0" w:space="0" w:color="auto"/>
      </w:divBdr>
    </w:div>
    <w:div w:id="544609736">
      <w:marLeft w:val="0"/>
      <w:marRight w:val="0"/>
      <w:marTop w:val="0"/>
      <w:marBottom w:val="0"/>
      <w:divBdr>
        <w:top w:val="none" w:sz="0" w:space="0" w:color="auto"/>
        <w:left w:val="none" w:sz="0" w:space="0" w:color="auto"/>
        <w:bottom w:val="none" w:sz="0" w:space="0" w:color="auto"/>
        <w:right w:val="none" w:sz="0" w:space="0" w:color="auto"/>
      </w:divBdr>
    </w:div>
    <w:div w:id="544609737">
      <w:marLeft w:val="0"/>
      <w:marRight w:val="0"/>
      <w:marTop w:val="0"/>
      <w:marBottom w:val="0"/>
      <w:divBdr>
        <w:top w:val="none" w:sz="0" w:space="0" w:color="auto"/>
        <w:left w:val="none" w:sz="0" w:space="0" w:color="auto"/>
        <w:bottom w:val="none" w:sz="0" w:space="0" w:color="auto"/>
        <w:right w:val="none" w:sz="0" w:space="0" w:color="auto"/>
      </w:divBdr>
    </w:div>
    <w:div w:id="544609738">
      <w:marLeft w:val="0"/>
      <w:marRight w:val="0"/>
      <w:marTop w:val="0"/>
      <w:marBottom w:val="0"/>
      <w:divBdr>
        <w:top w:val="none" w:sz="0" w:space="0" w:color="auto"/>
        <w:left w:val="none" w:sz="0" w:space="0" w:color="auto"/>
        <w:bottom w:val="none" w:sz="0" w:space="0" w:color="auto"/>
        <w:right w:val="none" w:sz="0" w:space="0" w:color="auto"/>
      </w:divBdr>
    </w:div>
    <w:div w:id="544609739">
      <w:marLeft w:val="0"/>
      <w:marRight w:val="0"/>
      <w:marTop w:val="0"/>
      <w:marBottom w:val="0"/>
      <w:divBdr>
        <w:top w:val="none" w:sz="0" w:space="0" w:color="auto"/>
        <w:left w:val="none" w:sz="0" w:space="0" w:color="auto"/>
        <w:bottom w:val="none" w:sz="0" w:space="0" w:color="auto"/>
        <w:right w:val="none" w:sz="0" w:space="0" w:color="auto"/>
      </w:divBdr>
    </w:div>
    <w:div w:id="544609740">
      <w:marLeft w:val="0"/>
      <w:marRight w:val="0"/>
      <w:marTop w:val="0"/>
      <w:marBottom w:val="0"/>
      <w:divBdr>
        <w:top w:val="none" w:sz="0" w:space="0" w:color="auto"/>
        <w:left w:val="none" w:sz="0" w:space="0" w:color="auto"/>
        <w:bottom w:val="none" w:sz="0" w:space="0" w:color="auto"/>
        <w:right w:val="none" w:sz="0" w:space="0" w:color="auto"/>
      </w:divBdr>
    </w:div>
    <w:div w:id="544609741">
      <w:marLeft w:val="0"/>
      <w:marRight w:val="0"/>
      <w:marTop w:val="0"/>
      <w:marBottom w:val="0"/>
      <w:divBdr>
        <w:top w:val="none" w:sz="0" w:space="0" w:color="auto"/>
        <w:left w:val="none" w:sz="0" w:space="0" w:color="auto"/>
        <w:bottom w:val="none" w:sz="0" w:space="0" w:color="auto"/>
        <w:right w:val="none" w:sz="0" w:space="0" w:color="auto"/>
      </w:divBdr>
    </w:div>
    <w:div w:id="544609742">
      <w:marLeft w:val="0"/>
      <w:marRight w:val="0"/>
      <w:marTop w:val="0"/>
      <w:marBottom w:val="0"/>
      <w:divBdr>
        <w:top w:val="none" w:sz="0" w:space="0" w:color="auto"/>
        <w:left w:val="none" w:sz="0" w:space="0" w:color="auto"/>
        <w:bottom w:val="none" w:sz="0" w:space="0" w:color="auto"/>
        <w:right w:val="none" w:sz="0" w:space="0" w:color="auto"/>
      </w:divBdr>
    </w:div>
    <w:div w:id="544609743">
      <w:marLeft w:val="0"/>
      <w:marRight w:val="0"/>
      <w:marTop w:val="0"/>
      <w:marBottom w:val="0"/>
      <w:divBdr>
        <w:top w:val="none" w:sz="0" w:space="0" w:color="auto"/>
        <w:left w:val="none" w:sz="0" w:space="0" w:color="auto"/>
        <w:bottom w:val="none" w:sz="0" w:space="0" w:color="auto"/>
        <w:right w:val="none" w:sz="0" w:space="0" w:color="auto"/>
      </w:divBdr>
    </w:div>
    <w:div w:id="544609744">
      <w:marLeft w:val="0"/>
      <w:marRight w:val="0"/>
      <w:marTop w:val="0"/>
      <w:marBottom w:val="0"/>
      <w:divBdr>
        <w:top w:val="none" w:sz="0" w:space="0" w:color="auto"/>
        <w:left w:val="none" w:sz="0" w:space="0" w:color="auto"/>
        <w:bottom w:val="none" w:sz="0" w:space="0" w:color="auto"/>
        <w:right w:val="none" w:sz="0" w:space="0" w:color="auto"/>
      </w:divBdr>
    </w:div>
    <w:div w:id="544609745">
      <w:marLeft w:val="0"/>
      <w:marRight w:val="0"/>
      <w:marTop w:val="0"/>
      <w:marBottom w:val="0"/>
      <w:divBdr>
        <w:top w:val="none" w:sz="0" w:space="0" w:color="auto"/>
        <w:left w:val="none" w:sz="0" w:space="0" w:color="auto"/>
        <w:bottom w:val="none" w:sz="0" w:space="0" w:color="auto"/>
        <w:right w:val="none" w:sz="0" w:space="0" w:color="auto"/>
      </w:divBdr>
    </w:div>
    <w:div w:id="544609746">
      <w:marLeft w:val="0"/>
      <w:marRight w:val="0"/>
      <w:marTop w:val="0"/>
      <w:marBottom w:val="0"/>
      <w:divBdr>
        <w:top w:val="none" w:sz="0" w:space="0" w:color="auto"/>
        <w:left w:val="none" w:sz="0" w:space="0" w:color="auto"/>
        <w:bottom w:val="none" w:sz="0" w:space="0" w:color="auto"/>
        <w:right w:val="none" w:sz="0" w:space="0" w:color="auto"/>
      </w:divBdr>
    </w:div>
    <w:div w:id="544609747">
      <w:marLeft w:val="0"/>
      <w:marRight w:val="0"/>
      <w:marTop w:val="0"/>
      <w:marBottom w:val="0"/>
      <w:divBdr>
        <w:top w:val="none" w:sz="0" w:space="0" w:color="auto"/>
        <w:left w:val="none" w:sz="0" w:space="0" w:color="auto"/>
        <w:bottom w:val="none" w:sz="0" w:space="0" w:color="auto"/>
        <w:right w:val="none" w:sz="0" w:space="0" w:color="auto"/>
      </w:divBdr>
    </w:div>
    <w:div w:id="544609748">
      <w:marLeft w:val="0"/>
      <w:marRight w:val="0"/>
      <w:marTop w:val="0"/>
      <w:marBottom w:val="0"/>
      <w:divBdr>
        <w:top w:val="none" w:sz="0" w:space="0" w:color="auto"/>
        <w:left w:val="none" w:sz="0" w:space="0" w:color="auto"/>
        <w:bottom w:val="none" w:sz="0" w:space="0" w:color="auto"/>
        <w:right w:val="none" w:sz="0" w:space="0" w:color="auto"/>
      </w:divBdr>
    </w:div>
    <w:div w:id="544609749">
      <w:marLeft w:val="0"/>
      <w:marRight w:val="0"/>
      <w:marTop w:val="0"/>
      <w:marBottom w:val="0"/>
      <w:divBdr>
        <w:top w:val="none" w:sz="0" w:space="0" w:color="auto"/>
        <w:left w:val="none" w:sz="0" w:space="0" w:color="auto"/>
        <w:bottom w:val="none" w:sz="0" w:space="0" w:color="auto"/>
        <w:right w:val="none" w:sz="0" w:space="0" w:color="auto"/>
      </w:divBdr>
    </w:div>
    <w:div w:id="544609750">
      <w:marLeft w:val="0"/>
      <w:marRight w:val="0"/>
      <w:marTop w:val="0"/>
      <w:marBottom w:val="0"/>
      <w:divBdr>
        <w:top w:val="none" w:sz="0" w:space="0" w:color="auto"/>
        <w:left w:val="none" w:sz="0" w:space="0" w:color="auto"/>
        <w:bottom w:val="none" w:sz="0" w:space="0" w:color="auto"/>
        <w:right w:val="none" w:sz="0" w:space="0" w:color="auto"/>
      </w:divBdr>
    </w:div>
    <w:div w:id="544609751">
      <w:marLeft w:val="0"/>
      <w:marRight w:val="0"/>
      <w:marTop w:val="0"/>
      <w:marBottom w:val="0"/>
      <w:divBdr>
        <w:top w:val="none" w:sz="0" w:space="0" w:color="auto"/>
        <w:left w:val="none" w:sz="0" w:space="0" w:color="auto"/>
        <w:bottom w:val="none" w:sz="0" w:space="0" w:color="auto"/>
        <w:right w:val="none" w:sz="0" w:space="0" w:color="auto"/>
      </w:divBdr>
    </w:div>
    <w:div w:id="544609752">
      <w:marLeft w:val="0"/>
      <w:marRight w:val="0"/>
      <w:marTop w:val="0"/>
      <w:marBottom w:val="0"/>
      <w:divBdr>
        <w:top w:val="none" w:sz="0" w:space="0" w:color="auto"/>
        <w:left w:val="none" w:sz="0" w:space="0" w:color="auto"/>
        <w:bottom w:val="none" w:sz="0" w:space="0" w:color="auto"/>
        <w:right w:val="none" w:sz="0" w:space="0" w:color="auto"/>
      </w:divBdr>
    </w:div>
    <w:div w:id="544609753">
      <w:marLeft w:val="0"/>
      <w:marRight w:val="0"/>
      <w:marTop w:val="0"/>
      <w:marBottom w:val="0"/>
      <w:divBdr>
        <w:top w:val="none" w:sz="0" w:space="0" w:color="auto"/>
        <w:left w:val="none" w:sz="0" w:space="0" w:color="auto"/>
        <w:bottom w:val="none" w:sz="0" w:space="0" w:color="auto"/>
        <w:right w:val="none" w:sz="0" w:space="0" w:color="auto"/>
      </w:divBdr>
    </w:div>
    <w:div w:id="544609754">
      <w:marLeft w:val="0"/>
      <w:marRight w:val="0"/>
      <w:marTop w:val="0"/>
      <w:marBottom w:val="0"/>
      <w:divBdr>
        <w:top w:val="none" w:sz="0" w:space="0" w:color="auto"/>
        <w:left w:val="none" w:sz="0" w:space="0" w:color="auto"/>
        <w:bottom w:val="none" w:sz="0" w:space="0" w:color="auto"/>
        <w:right w:val="none" w:sz="0" w:space="0" w:color="auto"/>
      </w:divBdr>
    </w:div>
    <w:div w:id="544609755">
      <w:marLeft w:val="0"/>
      <w:marRight w:val="0"/>
      <w:marTop w:val="0"/>
      <w:marBottom w:val="0"/>
      <w:divBdr>
        <w:top w:val="none" w:sz="0" w:space="0" w:color="auto"/>
        <w:left w:val="none" w:sz="0" w:space="0" w:color="auto"/>
        <w:bottom w:val="none" w:sz="0" w:space="0" w:color="auto"/>
        <w:right w:val="none" w:sz="0" w:space="0" w:color="auto"/>
      </w:divBdr>
    </w:div>
    <w:div w:id="544609757">
      <w:marLeft w:val="0"/>
      <w:marRight w:val="0"/>
      <w:marTop w:val="0"/>
      <w:marBottom w:val="0"/>
      <w:divBdr>
        <w:top w:val="none" w:sz="0" w:space="0" w:color="auto"/>
        <w:left w:val="none" w:sz="0" w:space="0" w:color="auto"/>
        <w:bottom w:val="none" w:sz="0" w:space="0" w:color="auto"/>
        <w:right w:val="none" w:sz="0" w:space="0" w:color="auto"/>
      </w:divBdr>
    </w:div>
    <w:div w:id="544609758">
      <w:marLeft w:val="0"/>
      <w:marRight w:val="0"/>
      <w:marTop w:val="0"/>
      <w:marBottom w:val="0"/>
      <w:divBdr>
        <w:top w:val="none" w:sz="0" w:space="0" w:color="auto"/>
        <w:left w:val="none" w:sz="0" w:space="0" w:color="auto"/>
        <w:bottom w:val="none" w:sz="0" w:space="0" w:color="auto"/>
        <w:right w:val="none" w:sz="0" w:space="0" w:color="auto"/>
      </w:divBdr>
    </w:div>
    <w:div w:id="544609759">
      <w:marLeft w:val="0"/>
      <w:marRight w:val="0"/>
      <w:marTop w:val="0"/>
      <w:marBottom w:val="0"/>
      <w:divBdr>
        <w:top w:val="none" w:sz="0" w:space="0" w:color="auto"/>
        <w:left w:val="none" w:sz="0" w:space="0" w:color="auto"/>
        <w:bottom w:val="none" w:sz="0" w:space="0" w:color="auto"/>
        <w:right w:val="none" w:sz="0" w:space="0" w:color="auto"/>
      </w:divBdr>
    </w:div>
    <w:div w:id="544609760">
      <w:marLeft w:val="0"/>
      <w:marRight w:val="0"/>
      <w:marTop w:val="0"/>
      <w:marBottom w:val="0"/>
      <w:divBdr>
        <w:top w:val="none" w:sz="0" w:space="0" w:color="auto"/>
        <w:left w:val="none" w:sz="0" w:space="0" w:color="auto"/>
        <w:bottom w:val="none" w:sz="0" w:space="0" w:color="auto"/>
        <w:right w:val="none" w:sz="0" w:space="0" w:color="auto"/>
      </w:divBdr>
    </w:div>
    <w:div w:id="544609761">
      <w:marLeft w:val="0"/>
      <w:marRight w:val="0"/>
      <w:marTop w:val="0"/>
      <w:marBottom w:val="0"/>
      <w:divBdr>
        <w:top w:val="none" w:sz="0" w:space="0" w:color="auto"/>
        <w:left w:val="none" w:sz="0" w:space="0" w:color="auto"/>
        <w:bottom w:val="none" w:sz="0" w:space="0" w:color="auto"/>
        <w:right w:val="none" w:sz="0" w:space="0" w:color="auto"/>
      </w:divBdr>
    </w:div>
    <w:div w:id="544609762">
      <w:marLeft w:val="0"/>
      <w:marRight w:val="0"/>
      <w:marTop w:val="0"/>
      <w:marBottom w:val="0"/>
      <w:divBdr>
        <w:top w:val="none" w:sz="0" w:space="0" w:color="auto"/>
        <w:left w:val="none" w:sz="0" w:space="0" w:color="auto"/>
        <w:bottom w:val="none" w:sz="0" w:space="0" w:color="auto"/>
        <w:right w:val="none" w:sz="0" w:space="0" w:color="auto"/>
      </w:divBdr>
    </w:div>
    <w:div w:id="544609763">
      <w:marLeft w:val="0"/>
      <w:marRight w:val="0"/>
      <w:marTop w:val="0"/>
      <w:marBottom w:val="0"/>
      <w:divBdr>
        <w:top w:val="none" w:sz="0" w:space="0" w:color="auto"/>
        <w:left w:val="none" w:sz="0" w:space="0" w:color="auto"/>
        <w:bottom w:val="none" w:sz="0" w:space="0" w:color="auto"/>
        <w:right w:val="none" w:sz="0" w:space="0" w:color="auto"/>
      </w:divBdr>
      <w:divsChild>
        <w:div w:id="544609756">
          <w:marLeft w:val="0"/>
          <w:marRight w:val="0"/>
          <w:marTop w:val="0"/>
          <w:marBottom w:val="0"/>
          <w:divBdr>
            <w:top w:val="none" w:sz="0" w:space="0" w:color="auto"/>
            <w:left w:val="none" w:sz="0" w:space="0" w:color="auto"/>
            <w:bottom w:val="none" w:sz="0" w:space="0" w:color="auto"/>
            <w:right w:val="none" w:sz="0" w:space="0" w:color="auto"/>
          </w:divBdr>
        </w:div>
      </w:divsChild>
    </w:div>
    <w:div w:id="544609764">
      <w:marLeft w:val="0"/>
      <w:marRight w:val="0"/>
      <w:marTop w:val="0"/>
      <w:marBottom w:val="0"/>
      <w:divBdr>
        <w:top w:val="none" w:sz="0" w:space="0" w:color="auto"/>
        <w:left w:val="none" w:sz="0" w:space="0" w:color="auto"/>
        <w:bottom w:val="none" w:sz="0" w:space="0" w:color="auto"/>
        <w:right w:val="none" w:sz="0" w:space="0" w:color="auto"/>
      </w:divBdr>
    </w:div>
    <w:div w:id="544609765">
      <w:marLeft w:val="0"/>
      <w:marRight w:val="0"/>
      <w:marTop w:val="0"/>
      <w:marBottom w:val="0"/>
      <w:divBdr>
        <w:top w:val="none" w:sz="0" w:space="0" w:color="auto"/>
        <w:left w:val="none" w:sz="0" w:space="0" w:color="auto"/>
        <w:bottom w:val="none" w:sz="0" w:space="0" w:color="auto"/>
        <w:right w:val="none" w:sz="0" w:space="0" w:color="auto"/>
      </w:divBdr>
    </w:div>
    <w:div w:id="544609766">
      <w:marLeft w:val="0"/>
      <w:marRight w:val="0"/>
      <w:marTop w:val="0"/>
      <w:marBottom w:val="0"/>
      <w:divBdr>
        <w:top w:val="none" w:sz="0" w:space="0" w:color="auto"/>
        <w:left w:val="none" w:sz="0" w:space="0" w:color="auto"/>
        <w:bottom w:val="none" w:sz="0" w:space="0" w:color="auto"/>
        <w:right w:val="none" w:sz="0" w:space="0" w:color="auto"/>
      </w:divBdr>
    </w:div>
    <w:div w:id="544609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181</TotalTime>
  <Pages>30</Pages>
  <Words>6250</Words>
  <Characters>-32766</Characters>
  <Application>Microsoft Office Outlook</Application>
  <DocSecurity>0</DocSecurity>
  <Lines>0</Lines>
  <Paragraphs>0</Paragraphs>
  <ScaleCrop>false</ScaleCrop>
  <Company>Lee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user</dc:creator>
  <cp:keywords/>
  <dc:description/>
  <cp:lastModifiedBy>lee</cp:lastModifiedBy>
  <cp:revision>30</cp:revision>
  <cp:lastPrinted>2012-12-12T06:39:00Z</cp:lastPrinted>
  <dcterms:created xsi:type="dcterms:W3CDTF">2012-12-11T08:55:00Z</dcterms:created>
  <dcterms:modified xsi:type="dcterms:W3CDTF">2013-11-25T05:18:00Z</dcterms:modified>
</cp:coreProperties>
</file>